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B73" w:rsidRDefault="00D85B73" w:rsidP="00983E77">
      <w:pPr>
        <w:jc w:val="center"/>
        <w:rPr>
          <w:b/>
          <w:sz w:val="24"/>
          <w:szCs w:val="24"/>
        </w:rPr>
      </w:pPr>
    </w:p>
    <w:p w:rsidR="00983E77" w:rsidRPr="003F0CB5" w:rsidRDefault="009E626B" w:rsidP="00983E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PROJETO DE LEI Nº 026</w:t>
      </w:r>
      <w:r w:rsidR="00AB6A2D">
        <w:rPr>
          <w:b/>
          <w:sz w:val="24"/>
          <w:szCs w:val="24"/>
        </w:rPr>
        <w:t>/2020</w:t>
      </w:r>
    </w:p>
    <w:p w:rsidR="00983E77" w:rsidRPr="003F0CB5" w:rsidRDefault="00511BBC" w:rsidP="00983E77">
      <w:pPr>
        <w:pStyle w:val="Recuodecorpodetexto"/>
        <w:ind w:left="0"/>
        <w:jc w:val="center"/>
        <w:rPr>
          <w:sz w:val="24"/>
          <w:szCs w:val="24"/>
        </w:rPr>
      </w:pPr>
      <w:proofErr w:type="gramStart"/>
      <w:r w:rsidRPr="003F0CB5">
        <w:rPr>
          <w:sz w:val="24"/>
          <w:szCs w:val="24"/>
        </w:rPr>
        <w:t>de</w:t>
      </w:r>
      <w:proofErr w:type="gramEnd"/>
      <w:r w:rsidRPr="003F0CB5">
        <w:rPr>
          <w:sz w:val="24"/>
          <w:szCs w:val="24"/>
        </w:rPr>
        <w:t xml:space="preserve"> </w:t>
      </w:r>
      <w:r w:rsidR="006B00DF" w:rsidRPr="003F0CB5">
        <w:rPr>
          <w:sz w:val="24"/>
          <w:szCs w:val="24"/>
        </w:rPr>
        <w:t>18</w:t>
      </w:r>
      <w:r w:rsidRPr="003F0CB5">
        <w:rPr>
          <w:sz w:val="24"/>
          <w:szCs w:val="24"/>
        </w:rPr>
        <w:t xml:space="preserve"> de </w:t>
      </w:r>
      <w:r w:rsidR="009B1AEE" w:rsidRPr="003F0CB5">
        <w:rPr>
          <w:sz w:val="24"/>
          <w:szCs w:val="24"/>
        </w:rPr>
        <w:t>março</w:t>
      </w:r>
      <w:r w:rsidRPr="003F0CB5">
        <w:rPr>
          <w:sz w:val="24"/>
          <w:szCs w:val="24"/>
        </w:rPr>
        <w:t xml:space="preserve"> de 20</w:t>
      </w:r>
      <w:r w:rsidR="009B1AEE" w:rsidRPr="003F0CB5">
        <w:rPr>
          <w:sz w:val="24"/>
          <w:szCs w:val="24"/>
        </w:rPr>
        <w:t>20</w:t>
      </w:r>
    </w:p>
    <w:p w:rsidR="008C3265" w:rsidRPr="00846D72" w:rsidRDefault="00983E77" w:rsidP="009A57DA">
      <w:pPr>
        <w:pStyle w:val="Recuodecorpodetexto"/>
        <w:ind w:left="0"/>
        <w:rPr>
          <w:sz w:val="24"/>
          <w:szCs w:val="24"/>
        </w:rPr>
      </w:pPr>
      <w:r w:rsidRPr="00846D72">
        <w:rPr>
          <w:sz w:val="24"/>
          <w:szCs w:val="24"/>
        </w:rPr>
        <w:tab/>
      </w:r>
    </w:p>
    <w:p w:rsidR="008C3265" w:rsidRDefault="008C3265" w:rsidP="008C3265">
      <w:pPr>
        <w:pStyle w:val="Recuodecorpodetexto"/>
        <w:ind w:left="3540"/>
        <w:jc w:val="both"/>
        <w:rPr>
          <w:i/>
          <w:sz w:val="24"/>
          <w:szCs w:val="24"/>
        </w:rPr>
      </w:pPr>
      <w:r>
        <w:rPr>
          <w:bCs/>
          <w:i/>
          <w:iCs/>
          <w:sz w:val="24"/>
          <w:szCs w:val="24"/>
        </w:rPr>
        <w:t>"Reajusta o valor do Auxílio Saúde dos servidores inativos e pensionistas da Câmara Municipal de Botucatu”.</w:t>
      </w:r>
    </w:p>
    <w:p w:rsidR="008C3265" w:rsidRDefault="008C3265" w:rsidP="008C3265">
      <w:pPr>
        <w:jc w:val="both"/>
        <w:rPr>
          <w:bCs/>
          <w:sz w:val="14"/>
          <w:szCs w:val="14"/>
        </w:rPr>
      </w:pPr>
    </w:p>
    <w:p w:rsidR="002111A8" w:rsidRDefault="002111A8" w:rsidP="008C3265">
      <w:pPr>
        <w:jc w:val="both"/>
        <w:rPr>
          <w:bCs/>
          <w:sz w:val="14"/>
          <w:szCs w:val="14"/>
        </w:rPr>
      </w:pPr>
    </w:p>
    <w:p w:rsidR="002111A8" w:rsidRPr="009A57DA" w:rsidRDefault="002111A8" w:rsidP="008C3265">
      <w:pPr>
        <w:jc w:val="both"/>
        <w:rPr>
          <w:bCs/>
          <w:sz w:val="14"/>
          <w:szCs w:val="14"/>
        </w:rPr>
      </w:pPr>
    </w:p>
    <w:p w:rsidR="0027705C" w:rsidRDefault="00ED7D5A" w:rsidP="008C32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1º O Auxílio Saúde, instituído pela Lei nº. 5.126, de 23 de março de 2010, </w:t>
      </w:r>
      <w:r w:rsidR="008C3265">
        <w:rPr>
          <w:sz w:val="24"/>
          <w:szCs w:val="24"/>
        </w:rPr>
        <w:t xml:space="preserve">aos servidores públicos municipais inativos </w:t>
      </w:r>
      <w:r w:rsidR="002111A8">
        <w:rPr>
          <w:sz w:val="24"/>
          <w:szCs w:val="24"/>
        </w:rPr>
        <w:t xml:space="preserve">estatutários, </w:t>
      </w:r>
      <w:r w:rsidR="008C3265">
        <w:rPr>
          <w:sz w:val="24"/>
          <w:szCs w:val="24"/>
        </w:rPr>
        <w:t>e pe</w:t>
      </w:r>
      <w:r>
        <w:rPr>
          <w:sz w:val="24"/>
          <w:szCs w:val="24"/>
        </w:rPr>
        <w:t>nsionistas da Câmara Municipal</w:t>
      </w:r>
      <w:r w:rsidR="008C3265">
        <w:rPr>
          <w:sz w:val="24"/>
          <w:szCs w:val="24"/>
        </w:rPr>
        <w:t xml:space="preserve">, </w:t>
      </w:r>
      <w:r w:rsidR="002111A8">
        <w:rPr>
          <w:sz w:val="24"/>
          <w:szCs w:val="24"/>
        </w:rPr>
        <w:t xml:space="preserve">será concedido nas </w:t>
      </w:r>
      <w:r w:rsidR="008C3265">
        <w:rPr>
          <w:sz w:val="24"/>
          <w:szCs w:val="24"/>
        </w:rPr>
        <w:t>seguintes condições:</w:t>
      </w:r>
    </w:p>
    <w:p w:rsidR="0027705C" w:rsidRPr="009A57DA" w:rsidRDefault="0027705C" w:rsidP="008C3265">
      <w:pPr>
        <w:jc w:val="both"/>
        <w:rPr>
          <w:sz w:val="14"/>
          <w:szCs w:val="14"/>
        </w:rPr>
      </w:pPr>
    </w:p>
    <w:p w:rsidR="008C3265" w:rsidRPr="00DF4848" w:rsidRDefault="008C3265" w:rsidP="008C3265">
      <w:pPr>
        <w:spacing w:before="120"/>
        <w:ind w:left="1134" w:hanging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I – </w:t>
      </w:r>
      <w:r>
        <w:rPr>
          <w:sz w:val="24"/>
          <w:szCs w:val="24"/>
        </w:rPr>
        <w:tab/>
      </w:r>
      <w:r w:rsidR="002111A8">
        <w:rPr>
          <w:sz w:val="24"/>
          <w:szCs w:val="24"/>
        </w:rPr>
        <w:t>Ao beneficiário com proventos,</w:t>
      </w:r>
      <w:r w:rsidRPr="00DF4848">
        <w:rPr>
          <w:sz w:val="24"/>
          <w:szCs w:val="24"/>
        </w:rPr>
        <w:t xml:space="preserve"> no mês de referência, inferior ou igual a R$1.</w:t>
      </w:r>
      <w:r w:rsidR="008A3301" w:rsidRPr="00DF4848">
        <w:rPr>
          <w:sz w:val="24"/>
          <w:szCs w:val="24"/>
        </w:rPr>
        <w:t>6</w:t>
      </w:r>
      <w:r w:rsidR="00DF4848">
        <w:rPr>
          <w:sz w:val="24"/>
          <w:szCs w:val="24"/>
        </w:rPr>
        <w:t>72</w:t>
      </w:r>
      <w:r w:rsidRPr="00DF4848">
        <w:rPr>
          <w:sz w:val="24"/>
          <w:szCs w:val="24"/>
        </w:rPr>
        <w:t>,</w:t>
      </w:r>
      <w:r w:rsidR="00C846F2">
        <w:rPr>
          <w:sz w:val="24"/>
          <w:szCs w:val="24"/>
        </w:rPr>
        <w:t>35</w:t>
      </w:r>
      <w:r w:rsidRPr="00DF4848">
        <w:rPr>
          <w:sz w:val="24"/>
          <w:szCs w:val="24"/>
        </w:rPr>
        <w:t xml:space="preserve">, o valor integral do </w:t>
      </w:r>
      <w:r w:rsidR="002111A8">
        <w:rPr>
          <w:sz w:val="24"/>
          <w:szCs w:val="24"/>
        </w:rPr>
        <w:t>A</w:t>
      </w:r>
      <w:r w:rsidRPr="00DF4848">
        <w:rPr>
          <w:sz w:val="24"/>
          <w:szCs w:val="24"/>
        </w:rPr>
        <w:t xml:space="preserve">uxílio Saúde </w:t>
      </w:r>
      <w:r w:rsidR="002111A8">
        <w:rPr>
          <w:sz w:val="24"/>
          <w:szCs w:val="24"/>
        </w:rPr>
        <w:t xml:space="preserve">será </w:t>
      </w:r>
      <w:r w:rsidRPr="00DF4848">
        <w:rPr>
          <w:sz w:val="24"/>
          <w:szCs w:val="24"/>
        </w:rPr>
        <w:t>de R$</w:t>
      </w:r>
      <w:r w:rsidR="00DF4848">
        <w:rPr>
          <w:sz w:val="24"/>
          <w:szCs w:val="24"/>
        </w:rPr>
        <w:t>72</w:t>
      </w:r>
      <w:r w:rsidR="002111A8">
        <w:rPr>
          <w:sz w:val="24"/>
          <w:szCs w:val="24"/>
        </w:rPr>
        <w:t>5,00</w:t>
      </w:r>
      <w:r w:rsidRPr="00DF4848">
        <w:rPr>
          <w:sz w:val="24"/>
          <w:szCs w:val="24"/>
        </w:rPr>
        <w:t xml:space="preserve"> (</w:t>
      </w:r>
      <w:r w:rsidR="00DF4848">
        <w:rPr>
          <w:sz w:val="24"/>
          <w:szCs w:val="24"/>
        </w:rPr>
        <w:t xml:space="preserve">setecentos e vinte e </w:t>
      </w:r>
      <w:r w:rsidR="002111A8">
        <w:rPr>
          <w:sz w:val="24"/>
          <w:szCs w:val="24"/>
        </w:rPr>
        <w:t>cinco reais</w:t>
      </w:r>
      <w:r w:rsidRPr="00DF4848">
        <w:rPr>
          <w:sz w:val="24"/>
          <w:szCs w:val="24"/>
        </w:rPr>
        <w:t>);</w:t>
      </w:r>
    </w:p>
    <w:p w:rsidR="008C3265" w:rsidRPr="00DF4848" w:rsidRDefault="008C3265" w:rsidP="008C3265">
      <w:pPr>
        <w:spacing w:before="120"/>
        <w:ind w:left="1134" w:hanging="567"/>
        <w:jc w:val="both"/>
        <w:rPr>
          <w:color w:val="FF0000"/>
          <w:sz w:val="24"/>
          <w:szCs w:val="24"/>
        </w:rPr>
      </w:pPr>
      <w:r w:rsidRPr="00DF4848">
        <w:rPr>
          <w:sz w:val="24"/>
          <w:szCs w:val="24"/>
        </w:rPr>
        <w:t xml:space="preserve">II – </w:t>
      </w:r>
      <w:r w:rsidRPr="00DF4848">
        <w:rPr>
          <w:sz w:val="24"/>
          <w:szCs w:val="24"/>
        </w:rPr>
        <w:tab/>
        <w:t xml:space="preserve">Ao </w:t>
      </w:r>
      <w:r w:rsidR="002111A8">
        <w:rPr>
          <w:sz w:val="24"/>
          <w:szCs w:val="24"/>
        </w:rPr>
        <w:t>beneficiário</w:t>
      </w:r>
      <w:r w:rsidRPr="00DF4848">
        <w:rPr>
          <w:sz w:val="24"/>
          <w:szCs w:val="24"/>
        </w:rPr>
        <w:t xml:space="preserve"> com proventos, no mês de referência, de R$1.</w:t>
      </w:r>
      <w:r w:rsidR="004A4E86">
        <w:rPr>
          <w:sz w:val="24"/>
          <w:szCs w:val="24"/>
        </w:rPr>
        <w:t>672</w:t>
      </w:r>
      <w:r w:rsidRPr="00DF4848">
        <w:rPr>
          <w:sz w:val="24"/>
          <w:szCs w:val="24"/>
        </w:rPr>
        <w:t>,</w:t>
      </w:r>
      <w:r w:rsidR="004A4E86">
        <w:rPr>
          <w:sz w:val="24"/>
          <w:szCs w:val="24"/>
        </w:rPr>
        <w:t>3</w:t>
      </w:r>
      <w:r w:rsidR="00C846F2">
        <w:rPr>
          <w:sz w:val="24"/>
          <w:szCs w:val="24"/>
        </w:rPr>
        <w:t>6</w:t>
      </w:r>
      <w:r w:rsidRPr="00DF4848">
        <w:rPr>
          <w:sz w:val="24"/>
          <w:szCs w:val="24"/>
        </w:rPr>
        <w:t xml:space="preserve"> até R$2.</w:t>
      </w:r>
      <w:r w:rsidR="004A4E86">
        <w:rPr>
          <w:sz w:val="24"/>
          <w:szCs w:val="24"/>
        </w:rPr>
        <w:t>229</w:t>
      </w:r>
      <w:r w:rsidRPr="00DF4848">
        <w:rPr>
          <w:sz w:val="24"/>
          <w:szCs w:val="24"/>
        </w:rPr>
        <w:t>,</w:t>
      </w:r>
      <w:r w:rsidR="00C846F2">
        <w:rPr>
          <w:sz w:val="24"/>
          <w:szCs w:val="24"/>
        </w:rPr>
        <w:t>80</w:t>
      </w:r>
      <w:r w:rsidRPr="00DF4848">
        <w:rPr>
          <w:sz w:val="24"/>
          <w:szCs w:val="24"/>
        </w:rPr>
        <w:t xml:space="preserve">, o valor integral do Auxílio Saúde </w:t>
      </w:r>
      <w:r w:rsidR="002111A8">
        <w:rPr>
          <w:sz w:val="24"/>
          <w:szCs w:val="24"/>
        </w:rPr>
        <w:t xml:space="preserve">será </w:t>
      </w:r>
      <w:r w:rsidRPr="00DF4848">
        <w:rPr>
          <w:sz w:val="24"/>
          <w:szCs w:val="24"/>
        </w:rPr>
        <w:t>de R$</w:t>
      </w:r>
      <w:r w:rsidR="00FE490C" w:rsidRPr="00DF4848">
        <w:rPr>
          <w:sz w:val="24"/>
          <w:szCs w:val="24"/>
        </w:rPr>
        <w:t xml:space="preserve"> </w:t>
      </w:r>
      <w:r w:rsidR="00C846F2">
        <w:rPr>
          <w:sz w:val="24"/>
          <w:szCs w:val="24"/>
        </w:rPr>
        <w:t>703,00</w:t>
      </w:r>
      <w:r w:rsidRPr="00DF4848">
        <w:rPr>
          <w:sz w:val="24"/>
          <w:szCs w:val="24"/>
        </w:rPr>
        <w:t xml:space="preserve"> (s</w:t>
      </w:r>
      <w:r w:rsidR="00AC62DC">
        <w:rPr>
          <w:sz w:val="24"/>
          <w:szCs w:val="24"/>
        </w:rPr>
        <w:t xml:space="preserve">etecentos </w:t>
      </w:r>
      <w:r w:rsidR="00C846F2">
        <w:rPr>
          <w:sz w:val="24"/>
          <w:szCs w:val="24"/>
        </w:rPr>
        <w:t xml:space="preserve">e três </w:t>
      </w:r>
      <w:r w:rsidR="00AC62DC">
        <w:rPr>
          <w:sz w:val="24"/>
          <w:szCs w:val="24"/>
        </w:rPr>
        <w:t>reais</w:t>
      </w:r>
      <w:r w:rsidR="00C846F2">
        <w:rPr>
          <w:sz w:val="24"/>
          <w:szCs w:val="24"/>
        </w:rPr>
        <w:t>)</w:t>
      </w:r>
      <w:r w:rsidRPr="00DF4848">
        <w:rPr>
          <w:sz w:val="24"/>
          <w:szCs w:val="24"/>
        </w:rPr>
        <w:t xml:space="preserve">; </w:t>
      </w:r>
      <w:r w:rsidRPr="00DF4848">
        <w:rPr>
          <w:sz w:val="24"/>
          <w:szCs w:val="24"/>
        </w:rPr>
        <w:tab/>
      </w:r>
    </w:p>
    <w:p w:rsidR="008C3265" w:rsidRPr="00DF4848" w:rsidRDefault="008C3265" w:rsidP="008C3265">
      <w:pPr>
        <w:spacing w:before="120"/>
        <w:ind w:left="1134" w:hanging="567"/>
        <w:jc w:val="both"/>
        <w:rPr>
          <w:sz w:val="24"/>
          <w:szCs w:val="24"/>
        </w:rPr>
      </w:pPr>
      <w:r w:rsidRPr="00DF4848">
        <w:rPr>
          <w:sz w:val="24"/>
          <w:szCs w:val="24"/>
        </w:rPr>
        <w:t xml:space="preserve">III – </w:t>
      </w:r>
      <w:proofErr w:type="gramStart"/>
      <w:r w:rsidRPr="00DF4848">
        <w:rPr>
          <w:sz w:val="24"/>
          <w:szCs w:val="24"/>
        </w:rPr>
        <w:tab/>
        <w:t>Ao</w:t>
      </w:r>
      <w:proofErr w:type="gramEnd"/>
      <w:r w:rsidRPr="00DF4848">
        <w:rPr>
          <w:sz w:val="24"/>
          <w:szCs w:val="24"/>
        </w:rPr>
        <w:t xml:space="preserve"> </w:t>
      </w:r>
      <w:r w:rsidR="002111A8">
        <w:rPr>
          <w:sz w:val="24"/>
          <w:szCs w:val="24"/>
        </w:rPr>
        <w:t>beneficiário</w:t>
      </w:r>
      <w:r w:rsidRPr="00DF4848">
        <w:rPr>
          <w:sz w:val="24"/>
          <w:szCs w:val="24"/>
        </w:rPr>
        <w:t xml:space="preserve"> com proventos, no mês de referência, de R$2.</w:t>
      </w:r>
      <w:r w:rsidR="004A4E86">
        <w:rPr>
          <w:sz w:val="24"/>
          <w:szCs w:val="24"/>
        </w:rPr>
        <w:t>229</w:t>
      </w:r>
      <w:r w:rsidRPr="00DF4848">
        <w:rPr>
          <w:sz w:val="24"/>
          <w:szCs w:val="24"/>
        </w:rPr>
        <w:t>,</w:t>
      </w:r>
      <w:r w:rsidR="00C846F2">
        <w:rPr>
          <w:sz w:val="24"/>
          <w:szCs w:val="24"/>
        </w:rPr>
        <w:t>81</w:t>
      </w:r>
      <w:r w:rsidRPr="00DF4848">
        <w:rPr>
          <w:sz w:val="24"/>
          <w:szCs w:val="24"/>
        </w:rPr>
        <w:t xml:space="preserve"> até R$3.</w:t>
      </w:r>
      <w:r w:rsidR="004A4E86">
        <w:rPr>
          <w:sz w:val="24"/>
          <w:szCs w:val="24"/>
        </w:rPr>
        <w:t>344,</w:t>
      </w:r>
      <w:r w:rsidR="00C846F2">
        <w:rPr>
          <w:sz w:val="24"/>
          <w:szCs w:val="24"/>
        </w:rPr>
        <w:t>70</w:t>
      </w:r>
      <w:r w:rsidR="002111A8">
        <w:rPr>
          <w:sz w:val="24"/>
          <w:szCs w:val="24"/>
        </w:rPr>
        <w:t xml:space="preserve">, o valor </w:t>
      </w:r>
      <w:r w:rsidRPr="00DF4848">
        <w:rPr>
          <w:sz w:val="24"/>
          <w:szCs w:val="24"/>
        </w:rPr>
        <w:t xml:space="preserve">integral do Auxílio Saúde </w:t>
      </w:r>
      <w:r w:rsidR="002111A8">
        <w:rPr>
          <w:sz w:val="24"/>
          <w:szCs w:val="24"/>
        </w:rPr>
        <w:t xml:space="preserve">será </w:t>
      </w:r>
      <w:r w:rsidRPr="00DF4848">
        <w:rPr>
          <w:sz w:val="24"/>
          <w:szCs w:val="24"/>
        </w:rPr>
        <w:t>de R$</w:t>
      </w:r>
      <w:r w:rsidR="00E35E8F" w:rsidRPr="00DF4848">
        <w:rPr>
          <w:sz w:val="24"/>
          <w:szCs w:val="24"/>
        </w:rPr>
        <w:t xml:space="preserve"> </w:t>
      </w:r>
      <w:r w:rsidR="00B935EE" w:rsidRPr="00DF4848">
        <w:rPr>
          <w:sz w:val="24"/>
          <w:szCs w:val="24"/>
        </w:rPr>
        <w:t>6</w:t>
      </w:r>
      <w:r w:rsidR="004A4E86">
        <w:rPr>
          <w:sz w:val="24"/>
          <w:szCs w:val="24"/>
        </w:rPr>
        <w:t>5</w:t>
      </w:r>
      <w:r w:rsidR="00C846F2">
        <w:rPr>
          <w:sz w:val="24"/>
          <w:szCs w:val="24"/>
        </w:rPr>
        <w:t>9,00</w:t>
      </w:r>
      <w:r w:rsidRPr="00DF4848">
        <w:rPr>
          <w:sz w:val="24"/>
          <w:szCs w:val="24"/>
        </w:rPr>
        <w:t xml:space="preserve"> (</w:t>
      </w:r>
      <w:r w:rsidR="00B935EE" w:rsidRPr="00DF4848">
        <w:rPr>
          <w:sz w:val="24"/>
          <w:szCs w:val="24"/>
        </w:rPr>
        <w:t>seiscentos e</w:t>
      </w:r>
      <w:r w:rsidR="001D0691">
        <w:rPr>
          <w:sz w:val="24"/>
          <w:szCs w:val="24"/>
        </w:rPr>
        <w:t xml:space="preserve"> cinquenta e </w:t>
      </w:r>
      <w:r w:rsidR="00C846F2">
        <w:rPr>
          <w:sz w:val="24"/>
          <w:szCs w:val="24"/>
        </w:rPr>
        <w:t>nove reais</w:t>
      </w:r>
      <w:r w:rsidRPr="00DF4848">
        <w:rPr>
          <w:sz w:val="24"/>
          <w:szCs w:val="24"/>
        </w:rPr>
        <w:t xml:space="preserve">); </w:t>
      </w:r>
      <w:r w:rsidRPr="00DF4848">
        <w:rPr>
          <w:sz w:val="24"/>
          <w:szCs w:val="24"/>
        </w:rPr>
        <w:tab/>
      </w:r>
    </w:p>
    <w:p w:rsidR="007F164C" w:rsidRPr="009A57DA" w:rsidRDefault="00C846F2" w:rsidP="009A57DA">
      <w:pPr>
        <w:spacing w:before="120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</w:t>
      </w:r>
      <w:proofErr w:type="gramStart"/>
      <w:r>
        <w:rPr>
          <w:sz w:val="24"/>
          <w:szCs w:val="24"/>
        </w:rPr>
        <w:t xml:space="preserve">– </w:t>
      </w:r>
      <w:r w:rsidR="008C3265" w:rsidRPr="00DF4848">
        <w:rPr>
          <w:sz w:val="24"/>
          <w:szCs w:val="24"/>
        </w:rPr>
        <w:t xml:space="preserve"> </w:t>
      </w:r>
      <w:r w:rsidR="008C3265" w:rsidRPr="00DF4848">
        <w:rPr>
          <w:sz w:val="24"/>
          <w:szCs w:val="24"/>
        </w:rPr>
        <w:tab/>
      </w:r>
      <w:proofErr w:type="gramEnd"/>
      <w:r w:rsidR="008C3265" w:rsidRPr="00DF4848">
        <w:rPr>
          <w:sz w:val="24"/>
          <w:szCs w:val="24"/>
        </w:rPr>
        <w:t xml:space="preserve">Ao </w:t>
      </w:r>
      <w:r w:rsidR="002111A8">
        <w:rPr>
          <w:sz w:val="24"/>
          <w:szCs w:val="24"/>
        </w:rPr>
        <w:t>beneficiário</w:t>
      </w:r>
      <w:r w:rsidR="008C3265" w:rsidRPr="00DF4848">
        <w:rPr>
          <w:sz w:val="24"/>
          <w:szCs w:val="24"/>
        </w:rPr>
        <w:t xml:space="preserve"> com proventos, no mês de referência, </w:t>
      </w:r>
      <w:r w:rsidR="002111A8">
        <w:rPr>
          <w:sz w:val="24"/>
          <w:szCs w:val="24"/>
        </w:rPr>
        <w:t>superior a</w:t>
      </w:r>
      <w:r w:rsidR="008C3265" w:rsidRPr="00DF4848">
        <w:rPr>
          <w:sz w:val="24"/>
          <w:szCs w:val="24"/>
        </w:rPr>
        <w:t xml:space="preserve"> R$3.</w:t>
      </w:r>
      <w:r w:rsidR="00C7196B">
        <w:rPr>
          <w:sz w:val="24"/>
          <w:szCs w:val="24"/>
        </w:rPr>
        <w:t>344,</w:t>
      </w:r>
      <w:r>
        <w:rPr>
          <w:sz w:val="24"/>
          <w:szCs w:val="24"/>
        </w:rPr>
        <w:t>71</w:t>
      </w:r>
      <w:r w:rsidR="008C3265" w:rsidRPr="00DF4848">
        <w:rPr>
          <w:sz w:val="24"/>
          <w:szCs w:val="24"/>
        </w:rPr>
        <w:t xml:space="preserve"> o valor integral do Auxílio Saúde será</w:t>
      </w:r>
      <w:r w:rsidR="003C6B77">
        <w:rPr>
          <w:sz w:val="24"/>
          <w:szCs w:val="24"/>
        </w:rPr>
        <w:t xml:space="preserve"> de R$61</w:t>
      </w:r>
      <w:r>
        <w:rPr>
          <w:sz w:val="24"/>
          <w:szCs w:val="24"/>
        </w:rPr>
        <w:t>4,00</w:t>
      </w:r>
      <w:r w:rsidR="008C3265" w:rsidRPr="00DF4848">
        <w:rPr>
          <w:sz w:val="24"/>
          <w:szCs w:val="24"/>
        </w:rPr>
        <w:t xml:space="preserve"> (</w:t>
      </w:r>
      <w:r w:rsidR="0098577B">
        <w:rPr>
          <w:sz w:val="24"/>
          <w:szCs w:val="24"/>
        </w:rPr>
        <w:t xml:space="preserve">seiscentos e </w:t>
      </w:r>
      <w:r>
        <w:rPr>
          <w:sz w:val="24"/>
          <w:szCs w:val="24"/>
        </w:rPr>
        <w:t>catorze r</w:t>
      </w:r>
      <w:r w:rsidR="001A5423">
        <w:rPr>
          <w:sz w:val="24"/>
          <w:szCs w:val="24"/>
        </w:rPr>
        <w:t>eais</w:t>
      </w:r>
      <w:r w:rsidR="008C3265" w:rsidRPr="00DF4848">
        <w:rPr>
          <w:sz w:val="24"/>
          <w:szCs w:val="24"/>
        </w:rPr>
        <w:t>).</w:t>
      </w:r>
      <w:r w:rsidR="008C3265" w:rsidRPr="00D971FB">
        <w:rPr>
          <w:sz w:val="24"/>
          <w:szCs w:val="24"/>
        </w:rPr>
        <w:t xml:space="preserve"> </w:t>
      </w:r>
      <w:r w:rsidR="008C3265" w:rsidRPr="00D971FB">
        <w:rPr>
          <w:sz w:val="24"/>
          <w:szCs w:val="24"/>
        </w:rPr>
        <w:tab/>
      </w:r>
    </w:p>
    <w:p w:rsidR="008C3265" w:rsidRDefault="008C3265" w:rsidP="008C3265">
      <w:pPr>
        <w:spacing w:before="120"/>
        <w:jc w:val="both"/>
        <w:rPr>
          <w:sz w:val="24"/>
          <w:szCs w:val="24"/>
        </w:rPr>
      </w:pPr>
      <w:r w:rsidRPr="00D971FB">
        <w:rPr>
          <w:sz w:val="24"/>
          <w:szCs w:val="24"/>
        </w:rPr>
        <w:t>Parágrafo único. Aos servidores inativos e pensionistas</w:t>
      </w:r>
      <w:r>
        <w:rPr>
          <w:sz w:val="24"/>
          <w:szCs w:val="24"/>
        </w:rPr>
        <w:t>, a remuneração considerada será o total dos proventos.</w:t>
      </w:r>
    </w:p>
    <w:p w:rsidR="008C3265" w:rsidRDefault="008C3265" w:rsidP="008C3265">
      <w:pPr>
        <w:spacing w:before="120"/>
        <w:jc w:val="both"/>
        <w:rPr>
          <w:sz w:val="4"/>
          <w:szCs w:val="4"/>
        </w:rPr>
      </w:pPr>
    </w:p>
    <w:p w:rsidR="008C3265" w:rsidRDefault="008C3265" w:rsidP="008C32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2º Para os efeitos desta Lei entende-se como </w:t>
      </w:r>
      <w:r w:rsidR="00846D72">
        <w:rPr>
          <w:sz w:val="24"/>
          <w:szCs w:val="24"/>
        </w:rPr>
        <w:t>m</w:t>
      </w:r>
      <w:r>
        <w:rPr>
          <w:sz w:val="24"/>
          <w:szCs w:val="24"/>
        </w:rPr>
        <w:t xml:space="preserve">ês de </w:t>
      </w:r>
      <w:r w:rsidR="00846D72">
        <w:rPr>
          <w:sz w:val="24"/>
          <w:szCs w:val="24"/>
        </w:rPr>
        <w:t>r</w:t>
      </w:r>
      <w:r>
        <w:rPr>
          <w:sz w:val="24"/>
          <w:szCs w:val="24"/>
        </w:rPr>
        <w:t xml:space="preserve">eferência o mês </w:t>
      </w:r>
      <w:r w:rsidR="00846D72">
        <w:rPr>
          <w:sz w:val="24"/>
          <w:szCs w:val="24"/>
        </w:rPr>
        <w:t>anterior ao mês de competência do respectivo crédito do Auxílio Saúde</w:t>
      </w:r>
      <w:r>
        <w:rPr>
          <w:sz w:val="24"/>
          <w:szCs w:val="24"/>
        </w:rPr>
        <w:t>.</w:t>
      </w:r>
    </w:p>
    <w:p w:rsidR="008C3265" w:rsidRDefault="008C3265" w:rsidP="008C3265">
      <w:pPr>
        <w:jc w:val="both"/>
        <w:rPr>
          <w:sz w:val="10"/>
          <w:szCs w:val="10"/>
        </w:rPr>
      </w:pPr>
    </w:p>
    <w:p w:rsidR="008C3265" w:rsidRDefault="008C3265" w:rsidP="008C3265">
      <w:pPr>
        <w:jc w:val="both"/>
        <w:rPr>
          <w:sz w:val="24"/>
          <w:szCs w:val="24"/>
        </w:rPr>
      </w:pPr>
      <w:r>
        <w:rPr>
          <w:sz w:val="24"/>
          <w:szCs w:val="24"/>
        </w:rPr>
        <w:t>Art. 3º As despesas decorrentes com a execução desta lei correrão por conta da dotação orçamentária 01.0310001.2014.3.3.90.39 – Outros Serviços de Terceiros Pessoa Jurídica.</w:t>
      </w:r>
    </w:p>
    <w:p w:rsidR="008C3265" w:rsidRDefault="008C3265" w:rsidP="008C3265">
      <w:pPr>
        <w:jc w:val="both"/>
        <w:rPr>
          <w:sz w:val="10"/>
          <w:szCs w:val="10"/>
        </w:rPr>
      </w:pPr>
    </w:p>
    <w:p w:rsidR="008C3265" w:rsidRDefault="008C21B5" w:rsidP="008C32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4º </w:t>
      </w:r>
      <w:r w:rsidR="008C3265">
        <w:rPr>
          <w:sz w:val="24"/>
          <w:szCs w:val="24"/>
        </w:rPr>
        <w:t>Esta Lei entra em vigor na data de sua publicação, retroagindo seus efeitos a partir de 1º de ma</w:t>
      </w:r>
      <w:r w:rsidR="00A12C7D">
        <w:rPr>
          <w:sz w:val="24"/>
          <w:szCs w:val="24"/>
        </w:rPr>
        <w:t>rço</w:t>
      </w:r>
      <w:r w:rsidR="008C3265">
        <w:rPr>
          <w:sz w:val="24"/>
          <w:szCs w:val="24"/>
        </w:rPr>
        <w:t xml:space="preserve"> de 20</w:t>
      </w:r>
      <w:r w:rsidR="00A12C7D">
        <w:rPr>
          <w:sz w:val="24"/>
          <w:szCs w:val="24"/>
        </w:rPr>
        <w:t>20</w:t>
      </w:r>
      <w:r w:rsidR="008C3265">
        <w:rPr>
          <w:sz w:val="24"/>
          <w:szCs w:val="24"/>
        </w:rPr>
        <w:t>.</w:t>
      </w:r>
    </w:p>
    <w:p w:rsidR="008C3265" w:rsidRDefault="008C3265" w:rsidP="008C3265">
      <w:pPr>
        <w:pStyle w:val="Ttulo"/>
        <w:jc w:val="left"/>
        <w:rPr>
          <w:b/>
          <w:bCs/>
          <w:sz w:val="18"/>
          <w:szCs w:val="18"/>
        </w:rPr>
      </w:pPr>
    </w:p>
    <w:p w:rsidR="008C3265" w:rsidRPr="00F25A2B" w:rsidRDefault="008C3265" w:rsidP="008C3265">
      <w:pPr>
        <w:pStyle w:val="Ttulo"/>
        <w:jc w:val="left"/>
        <w:rPr>
          <w:b/>
          <w:bCs/>
          <w:sz w:val="16"/>
          <w:szCs w:val="16"/>
        </w:rPr>
      </w:pPr>
    </w:p>
    <w:p w:rsidR="00F25A2B" w:rsidRPr="00846D72" w:rsidRDefault="009E2D5F" w:rsidP="00F25A2B">
      <w:pPr>
        <w:jc w:val="center"/>
        <w:rPr>
          <w:sz w:val="24"/>
          <w:szCs w:val="24"/>
        </w:rPr>
      </w:pPr>
      <w:r w:rsidRPr="00846D72">
        <w:rPr>
          <w:sz w:val="24"/>
          <w:szCs w:val="24"/>
        </w:rPr>
        <w:t xml:space="preserve">Plenário “Ver. Laurindo </w:t>
      </w:r>
      <w:proofErr w:type="spellStart"/>
      <w:r w:rsidRPr="00846D72">
        <w:rPr>
          <w:sz w:val="24"/>
          <w:szCs w:val="24"/>
        </w:rPr>
        <w:t>Ezidoro</w:t>
      </w:r>
      <w:proofErr w:type="spellEnd"/>
      <w:r w:rsidRPr="00846D72">
        <w:rPr>
          <w:sz w:val="24"/>
          <w:szCs w:val="24"/>
        </w:rPr>
        <w:t xml:space="preserve"> Jaqueta”, 1</w:t>
      </w:r>
      <w:r w:rsidR="006B00DF" w:rsidRPr="00846D72">
        <w:rPr>
          <w:sz w:val="24"/>
          <w:szCs w:val="24"/>
        </w:rPr>
        <w:t>8</w:t>
      </w:r>
      <w:r w:rsidRPr="00846D72">
        <w:rPr>
          <w:sz w:val="24"/>
          <w:szCs w:val="24"/>
        </w:rPr>
        <w:t xml:space="preserve"> de </w:t>
      </w:r>
      <w:r w:rsidR="00FC78D5" w:rsidRPr="00846D72">
        <w:rPr>
          <w:sz w:val="24"/>
          <w:szCs w:val="24"/>
        </w:rPr>
        <w:t>março</w:t>
      </w:r>
      <w:r w:rsidRPr="00846D72">
        <w:rPr>
          <w:sz w:val="24"/>
          <w:szCs w:val="24"/>
        </w:rPr>
        <w:t xml:space="preserve"> de 20</w:t>
      </w:r>
      <w:r w:rsidR="00FC78D5" w:rsidRPr="00846D72">
        <w:rPr>
          <w:sz w:val="24"/>
          <w:szCs w:val="24"/>
        </w:rPr>
        <w:t>20</w:t>
      </w:r>
      <w:r w:rsidRPr="00846D72">
        <w:rPr>
          <w:sz w:val="24"/>
          <w:szCs w:val="24"/>
        </w:rPr>
        <w:t>.</w:t>
      </w:r>
    </w:p>
    <w:p w:rsidR="006B00DF" w:rsidRDefault="006B00DF" w:rsidP="00F25A2B">
      <w:pPr>
        <w:jc w:val="center"/>
        <w:rPr>
          <w:sz w:val="26"/>
          <w:szCs w:val="26"/>
        </w:rPr>
      </w:pPr>
    </w:p>
    <w:p w:rsidR="00F25A2B" w:rsidRPr="009A57DA" w:rsidRDefault="00F25A2B" w:rsidP="00340072">
      <w:pPr>
        <w:rPr>
          <w:sz w:val="14"/>
          <w:szCs w:val="14"/>
        </w:rPr>
      </w:pPr>
    </w:p>
    <w:p w:rsidR="00F25A2B" w:rsidRPr="005268D8" w:rsidRDefault="00F25A2B" w:rsidP="00F25A2B">
      <w:pPr>
        <w:pStyle w:val="Recuodecorpodetexto3"/>
        <w:jc w:val="center"/>
        <w:rPr>
          <w:b/>
          <w:sz w:val="20"/>
          <w:szCs w:val="20"/>
        </w:rPr>
      </w:pPr>
      <w:r w:rsidRPr="005268D8">
        <w:rPr>
          <w:b/>
          <w:sz w:val="20"/>
          <w:szCs w:val="20"/>
          <w:u w:val="single"/>
        </w:rPr>
        <w:t>A MESA DA CÂMARA MUNICIPAL</w:t>
      </w:r>
      <w:r w:rsidRPr="005268D8">
        <w:rPr>
          <w:b/>
          <w:sz w:val="20"/>
          <w:szCs w:val="20"/>
        </w:rPr>
        <w:t>:</w:t>
      </w:r>
    </w:p>
    <w:p w:rsidR="00F25A2B" w:rsidRPr="005268D8" w:rsidRDefault="00F25A2B" w:rsidP="00F25A2B">
      <w:pPr>
        <w:pStyle w:val="Recuodecorpodetexto3"/>
        <w:ind w:left="0"/>
        <w:rPr>
          <w:b/>
        </w:rPr>
      </w:pPr>
    </w:p>
    <w:p w:rsidR="00F25A2B" w:rsidRDefault="00F25A2B" w:rsidP="00F25A2B">
      <w:pPr>
        <w:pStyle w:val="Recuodecorpodetexto3"/>
        <w:ind w:left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9"/>
        <w:gridCol w:w="4245"/>
      </w:tblGrid>
      <w:tr w:rsidR="00F25A2B" w:rsidTr="00F25A2B">
        <w:tc>
          <w:tcPr>
            <w:tcW w:w="4889" w:type="dxa"/>
            <w:hideMark/>
          </w:tcPr>
          <w:p w:rsidR="00F25A2B" w:rsidRDefault="00F25A2B">
            <w:pPr>
              <w:pStyle w:val="Recuodecorpodetexto3"/>
              <w:spacing w:after="0"/>
              <w:ind w:left="0"/>
              <w:jc w:val="center"/>
            </w:pPr>
            <w:r>
              <w:t xml:space="preserve">Ver. </w:t>
            </w:r>
            <w:r>
              <w:rPr>
                <w:b/>
              </w:rPr>
              <w:t>EDNEI LÁZARO DA COSTA CARREIRA</w:t>
            </w:r>
          </w:p>
          <w:p w:rsidR="00F25A2B" w:rsidRDefault="00F25A2B">
            <w:pPr>
              <w:pStyle w:val="Recuodecorpodetexto3"/>
              <w:spacing w:after="0"/>
              <w:ind w:left="0"/>
              <w:jc w:val="center"/>
            </w:pPr>
            <w:r>
              <w:t xml:space="preserve"> Presidente</w:t>
            </w:r>
          </w:p>
        </w:tc>
        <w:tc>
          <w:tcPr>
            <w:tcW w:w="4890" w:type="dxa"/>
            <w:hideMark/>
          </w:tcPr>
          <w:p w:rsidR="00F25A2B" w:rsidRDefault="00F25A2B">
            <w:pPr>
              <w:pStyle w:val="Recuodecorpodetexto3"/>
              <w:spacing w:after="0"/>
              <w:ind w:left="0"/>
              <w:jc w:val="center"/>
              <w:rPr>
                <w:lang w:val="pt-BR"/>
              </w:rPr>
            </w:pPr>
            <w:r>
              <w:t xml:space="preserve">   Ver. </w:t>
            </w:r>
            <w:r>
              <w:rPr>
                <w:b/>
              </w:rPr>
              <w:t>A</w:t>
            </w:r>
            <w:r>
              <w:rPr>
                <w:b/>
                <w:lang w:val="pt-BR"/>
              </w:rPr>
              <w:t>NTONIO CARLOS VAZ DE ALMEIDA</w:t>
            </w:r>
          </w:p>
          <w:p w:rsidR="00F25A2B" w:rsidRDefault="00F25A2B">
            <w:pPr>
              <w:pStyle w:val="Recuodecorpodetexto3"/>
              <w:spacing w:after="0"/>
              <w:ind w:left="0"/>
              <w:jc w:val="center"/>
            </w:pPr>
            <w:r>
              <w:t>Vice - Presidente</w:t>
            </w:r>
          </w:p>
        </w:tc>
      </w:tr>
    </w:tbl>
    <w:p w:rsidR="00F25A2B" w:rsidRDefault="00F25A2B" w:rsidP="00F25A2B">
      <w:pPr>
        <w:pStyle w:val="Recuodecorpodetexto3"/>
        <w:spacing w:after="0"/>
        <w:ind w:left="0"/>
        <w:jc w:val="center"/>
      </w:pPr>
    </w:p>
    <w:p w:rsidR="00F25A2B" w:rsidRDefault="00F25A2B" w:rsidP="00F25A2B">
      <w:pPr>
        <w:pStyle w:val="Recuodecorpodetexto3"/>
        <w:spacing w:after="0"/>
        <w:ind w:left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3"/>
        <w:gridCol w:w="4291"/>
      </w:tblGrid>
      <w:tr w:rsidR="00F25A2B" w:rsidTr="007D5F52">
        <w:trPr>
          <w:trHeight w:val="306"/>
        </w:trPr>
        <w:tc>
          <w:tcPr>
            <w:tcW w:w="4213" w:type="dxa"/>
          </w:tcPr>
          <w:p w:rsidR="00F25A2B" w:rsidRDefault="00F25A2B">
            <w:pPr>
              <w:pStyle w:val="Recuodecorpodetexto3"/>
              <w:spacing w:after="0"/>
              <w:ind w:left="0"/>
              <w:jc w:val="center"/>
            </w:pPr>
          </w:p>
        </w:tc>
        <w:tc>
          <w:tcPr>
            <w:tcW w:w="4291" w:type="dxa"/>
          </w:tcPr>
          <w:p w:rsidR="00F25A2B" w:rsidRDefault="00F25A2B">
            <w:pPr>
              <w:pStyle w:val="Recuodecorpodetexto3"/>
              <w:spacing w:after="0"/>
              <w:ind w:left="0"/>
              <w:jc w:val="center"/>
            </w:pPr>
          </w:p>
        </w:tc>
      </w:tr>
      <w:tr w:rsidR="00F25A2B" w:rsidTr="007D5F52">
        <w:trPr>
          <w:trHeight w:val="70"/>
        </w:trPr>
        <w:tc>
          <w:tcPr>
            <w:tcW w:w="4213" w:type="dxa"/>
          </w:tcPr>
          <w:p w:rsidR="00F25A2B" w:rsidRDefault="00F25A2B">
            <w:pPr>
              <w:pStyle w:val="Recuodecorpodetexto3"/>
              <w:spacing w:after="0"/>
              <w:ind w:left="0"/>
              <w:jc w:val="center"/>
            </w:pPr>
          </w:p>
          <w:p w:rsidR="00F25A2B" w:rsidRDefault="00F25A2B">
            <w:pPr>
              <w:pStyle w:val="Recuodecorpodetexto3"/>
              <w:spacing w:after="0"/>
              <w:ind w:left="0"/>
              <w:jc w:val="center"/>
            </w:pPr>
            <w:r>
              <w:t xml:space="preserve">Ver. </w:t>
            </w:r>
            <w:r>
              <w:rPr>
                <w:b/>
              </w:rPr>
              <w:t>JA</w:t>
            </w:r>
            <w:r>
              <w:rPr>
                <w:b/>
                <w:lang w:val="pt-BR"/>
              </w:rPr>
              <w:t>MILA CURY DORINI</w:t>
            </w:r>
          </w:p>
          <w:p w:rsidR="00F25A2B" w:rsidRDefault="00F25A2B">
            <w:pPr>
              <w:pStyle w:val="Recuodecorpodetexto3"/>
              <w:spacing w:after="0"/>
              <w:ind w:left="0"/>
              <w:jc w:val="center"/>
            </w:pPr>
            <w:r>
              <w:t>1ª Secretária</w:t>
            </w:r>
          </w:p>
        </w:tc>
        <w:tc>
          <w:tcPr>
            <w:tcW w:w="4291" w:type="dxa"/>
          </w:tcPr>
          <w:p w:rsidR="00F25A2B" w:rsidRDefault="00F25A2B">
            <w:pPr>
              <w:pStyle w:val="Recuodecorpodetexto3"/>
              <w:spacing w:after="0"/>
              <w:ind w:left="0"/>
              <w:jc w:val="center"/>
            </w:pPr>
          </w:p>
          <w:p w:rsidR="00F25A2B" w:rsidRDefault="00F25A2B">
            <w:pPr>
              <w:pStyle w:val="Recuodecorpodetexto3"/>
              <w:spacing w:after="0"/>
              <w:ind w:left="0"/>
              <w:jc w:val="center"/>
            </w:pPr>
            <w:r>
              <w:t xml:space="preserve">    Ver. </w:t>
            </w:r>
            <w:r>
              <w:rPr>
                <w:b/>
              </w:rPr>
              <w:t>ALESSANDRA LUCCHESI DE OLIVEIRA</w:t>
            </w:r>
          </w:p>
          <w:p w:rsidR="00F25A2B" w:rsidRDefault="00F25A2B">
            <w:pPr>
              <w:pStyle w:val="Recuodecorpodetexto3"/>
              <w:spacing w:after="0"/>
              <w:ind w:left="0"/>
              <w:jc w:val="center"/>
            </w:pPr>
            <w:r>
              <w:t>2ª Secretária</w:t>
            </w:r>
          </w:p>
        </w:tc>
      </w:tr>
    </w:tbl>
    <w:p w:rsidR="007D5F52" w:rsidRDefault="007D5F52" w:rsidP="00682DE0">
      <w:pPr>
        <w:rPr>
          <w:b/>
          <w:sz w:val="24"/>
          <w:szCs w:val="24"/>
          <w:u w:val="single"/>
        </w:rPr>
      </w:pPr>
    </w:p>
    <w:p w:rsidR="00D85B73" w:rsidRDefault="00D85B73" w:rsidP="007D5F52">
      <w:pPr>
        <w:jc w:val="right"/>
        <w:rPr>
          <w:b/>
          <w:sz w:val="24"/>
          <w:szCs w:val="24"/>
          <w:u w:val="single"/>
        </w:rPr>
      </w:pPr>
      <w:bookmarkStart w:id="0" w:name="_GoBack"/>
      <w:bookmarkEnd w:id="0"/>
    </w:p>
    <w:p w:rsidR="00AB6A2D" w:rsidRDefault="00AB6A2D" w:rsidP="007D5F52">
      <w:pPr>
        <w:jc w:val="right"/>
        <w:rPr>
          <w:b/>
          <w:sz w:val="24"/>
          <w:szCs w:val="24"/>
          <w:u w:val="single"/>
        </w:rPr>
      </w:pPr>
    </w:p>
    <w:p w:rsidR="007D5F52" w:rsidRPr="003F0CB5" w:rsidRDefault="003F0CB5" w:rsidP="007D5F52">
      <w:pPr>
        <w:jc w:val="right"/>
        <w:rPr>
          <w:b/>
          <w:sz w:val="24"/>
          <w:szCs w:val="24"/>
        </w:rPr>
      </w:pPr>
      <w:r w:rsidRPr="003F0CB5">
        <w:rPr>
          <w:b/>
          <w:sz w:val="24"/>
          <w:szCs w:val="24"/>
        </w:rPr>
        <w:t xml:space="preserve">PROJETO DE LEI Nº </w:t>
      </w:r>
      <w:r w:rsidR="009E626B">
        <w:rPr>
          <w:b/>
          <w:sz w:val="24"/>
          <w:szCs w:val="24"/>
        </w:rPr>
        <w:t>026</w:t>
      </w:r>
      <w:r w:rsidR="00AB6A2D">
        <w:rPr>
          <w:b/>
          <w:sz w:val="24"/>
          <w:szCs w:val="24"/>
        </w:rPr>
        <w:t>/2020</w:t>
      </w:r>
    </w:p>
    <w:p w:rsidR="007D5F52" w:rsidRPr="003F0CB5" w:rsidRDefault="007D5F52" w:rsidP="007D5F52">
      <w:pPr>
        <w:pStyle w:val="Recuodecorpodetexto"/>
        <w:ind w:left="0"/>
        <w:jc w:val="right"/>
        <w:rPr>
          <w:sz w:val="24"/>
          <w:szCs w:val="24"/>
        </w:rPr>
      </w:pPr>
      <w:proofErr w:type="gramStart"/>
      <w:r w:rsidRPr="003F0CB5">
        <w:rPr>
          <w:sz w:val="24"/>
          <w:szCs w:val="24"/>
        </w:rPr>
        <w:t>de</w:t>
      </w:r>
      <w:proofErr w:type="gramEnd"/>
      <w:r w:rsidRPr="003F0CB5">
        <w:rPr>
          <w:sz w:val="24"/>
          <w:szCs w:val="24"/>
        </w:rPr>
        <w:t xml:space="preserve"> </w:t>
      </w:r>
      <w:r w:rsidR="006B00DF" w:rsidRPr="003F0CB5">
        <w:rPr>
          <w:sz w:val="24"/>
          <w:szCs w:val="24"/>
        </w:rPr>
        <w:t>18</w:t>
      </w:r>
      <w:r w:rsidRPr="003F0CB5">
        <w:rPr>
          <w:sz w:val="24"/>
          <w:szCs w:val="24"/>
        </w:rPr>
        <w:t xml:space="preserve"> de </w:t>
      </w:r>
      <w:r w:rsidR="00CB3AF4" w:rsidRPr="003F0CB5">
        <w:rPr>
          <w:sz w:val="24"/>
          <w:szCs w:val="24"/>
        </w:rPr>
        <w:t>març</w:t>
      </w:r>
      <w:r w:rsidRPr="003F0CB5">
        <w:rPr>
          <w:sz w:val="24"/>
          <w:szCs w:val="24"/>
        </w:rPr>
        <w:t>o de 20</w:t>
      </w:r>
      <w:r w:rsidR="00CB3AF4" w:rsidRPr="003F0CB5">
        <w:rPr>
          <w:sz w:val="24"/>
          <w:szCs w:val="24"/>
        </w:rPr>
        <w:t>20</w:t>
      </w:r>
    </w:p>
    <w:p w:rsidR="000976F7" w:rsidRDefault="000976F7" w:rsidP="007D5F52">
      <w:pPr>
        <w:pStyle w:val="Recuodecorpodetexto"/>
        <w:ind w:left="0"/>
        <w:jc w:val="right"/>
        <w:rPr>
          <w:sz w:val="24"/>
          <w:szCs w:val="24"/>
        </w:rPr>
      </w:pPr>
    </w:p>
    <w:p w:rsidR="00AB6A2D" w:rsidRPr="00CE4B4B" w:rsidRDefault="00AB6A2D" w:rsidP="007D5F52">
      <w:pPr>
        <w:pStyle w:val="Recuodecorpodetexto"/>
        <w:ind w:left="0"/>
        <w:jc w:val="right"/>
        <w:rPr>
          <w:sz w:val="24"/>
          <w:szCs w:val="24"/>
        </w:rPr>
      </w:pPr>
    </w:p>
    <w:p w:rsidR="009F15BA" w:rsidRDefault="009F15BA" w:rsidP="009F15BA">
      <w:pPr>
        <w:pStyle w:val="Ttulo6"/>
        <w:jc w:val="center"/>
        <w:rPr>
          <w:sz w:val="24"/>
          <w:szCs w:val="24"/>
        </w:rPr>
      </w:pPr>
      <w:r>
        <w:rPr>
          <w:sz w:val="24"/>
          <w:szCs w:val="24"/>
        </w:rPr>
        <w:t>JUSTIFICATIVA</w:t>
      </w:r>
    </w:p>
    <w:p w:rsidR="009F15BA" w:rsidRDefault="009F15BA" w:rsidP="009F15BA">
      <w:pPr>
        <w:jc w:val="both"/>
        <w:rPr>
          <w:sz w:val="24"/>
          <w:szCs w:val="24"/>
        </w:rPr>
      </w:pPr>
    </w:p>
    <w:p w:rsidR="00AB6A2D" w:rsidRDefault="00AB6A2D" w:rsidP="009F15BA">
      <w:pPr>
        <w:jc w:val="both"/>
        <w:rPr>
          <w:sz w:val="24"/>
          <w:szCs w:val="24"/>
        </w:rPr>
      </w:pPr>
    </w:p>
    <w:p w:rsidR="009F15BA" w:rsidRDefault="009F15BA" w:rsidP="009F15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F15BA" w:rsidRDefault="009F15BA" w:rsidP="009F15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 presente projeto tem a finalidade de reajustar o valor do Auxílio Saúde concedido aos </w:t>
      </w:r>
      <w:r w:rsidR="00846D72">
        <w:rPr>
          <w:sz w:val="24"/>
          <w:szCs w:val="24"/>
        </w:rPr>
        <w:t xml:space="preserve">servidores </w:t>
      </w:r>
      <w:r>
        <w:rPr>
          <w:sz w:val="24"/>
          <w:szCs w:val="24"/>
        </w:rPr>
        <w:t xml:space="preserve">inativos </w:t>
      </w:r>
      <w:r w:rsidR="00846D72">
        <w:rPr>
          <w:sz w:val="24"/>
          <w:szCs w:val="24"/>
        </w:rPr>
        <w:t xml:space="preserve">sob regime estatutário </w:t>
      </w:r>
      <w:r>
        <w:rPr>
          <w:sz w:val="24"/>
          <w:szCs w:val="24"/>
        </w:rPr>
        <w:t>e pensionista</w:t>
      </w:r>
      <w:r w:rsidR="00846D72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846D72">
        <w:rPr>
          <w:sz w:val="24"/>
          <w:szCs w:val="24"/>
        </w:rPr>
        <w:t>da Câmara Municipal</w:t>
      </w:r>
      <w:r>
        <w:rPr>
          <w:sz w:val="24"/>
          <w:szCs w:val="24"/>
        </w:rPr>
        <w:t xml:space="preserve">, </w:t>
      </w:r>
      <w:r w:rsidR="00846D72">
        <w:rPr>
          <w:sz w:val="24"/>
          <w:szCs w:val="24"/>
        </w:rPr>
        <w:t>a partir de 1º de março</w:t>
      </w:r>
      <w:r w:rsidR="00524883">
        <w:rPr>
          <w:sz w:val="24"/>
          <w:szCs w:val="24"/>
        </w:rPr>
        <w:t xml:space="preserve"> do corrente ano</w:t>
      </w:r>
      <w:r w:rsidR="00846D7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da mesma forma em que </w:t>
      </w:r>
      <w:r w:rsidR="00846D72">
        <w:rPr>
          <w:sz w:val="24"/>
          <w:szCs w:val="24"/>
        </w:rPr>
        <w:t xml:space="preserve">este benefício </w:t>
      </w:r>
      <w:r>
        <w:rPr>
          <w:sz w:val="24"/>
          <w:szCs w:val="24"/>
        </w:rPr>
        <w:t>será reajustado por parte da Prefeitura aos seus beneficiários.</w:t>
      </w:r>
    </w:p>
    <w:p w:rsidR="00524883" w:rsidRDefault="00524883" w:rsidP="009F15BA">
      <w:pPr>
        <w:jc w:val="both"/>
        <w:rPr>
          <w:sz w:val="24"/>
          <w:szCs w:val="24"/>
        </w:rPr>
      </w:pPr>
    </w:p>
    <w:p w:rsidR="00524883" w:rsidRDefault="00524883" w:rsidP="009F15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 reajuste ocorrerá no mês de março, data considerada em lei para a revisão geral de salários</w:t>
      </w:r>
      <w:r w:rsidR="00AB6A2D">
        <w:rPr>
          <w:sz w:val="24"/>
          <w:szCs w:val="24"/>
        </w:rPr>
        <w:t>,</w:t>
      </w:r>
      <w:r>
        <w:rPr>
          <w:sz w:val="24"/>
          <w:szCs w:val="24"/>
        </w:rPr>
        <w:t xml:space="preserve"> vencimentos </w:t>
      </w:r>
      <w:r w:rsidR="00AB6A2D">
        <w:rPr>
          <w:sz w:val="24"/>
          <w:szCs w:val="24"/>
        </w:rPr>
        <w:t xml:space="preserve">e benefícios </w:t>
      </w:r>
      <w:r>
        <w:rPr>
          <w:sz w:val="24"/>
          <w:szCs w:val="24"/>
        </w:rPr>
        <w:t>dos servidores públicos municipais.</w:t>
      </w:r>
    </w:p>
    <w:p w:rsidR="009F15BA" w:rsidRDefault="009F15BA" w:rsidP="009F1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F15BA" w:rsidRDefault="009F15BA" w:rsidP="00A40D0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Acompanha a propositura os documentos de que trata a Lei de Responsabilidade Fiscal no tocante ao impacto orçamentário-financeiro.</w:t>
      </w:r>
    </w:p>
    <w:p w:rsidR="009F15BA" w:rsidRDefault="009F15BA" w:rsidP="009F15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F15BA" w:rsidRDefault="009F15BA" w:rsidP="009F15B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iniciativa desta propositura é de competência privativa</w:t>
      </w:r>
      <w:r w:rsidR="00846D72">
        <w:rPr>
          <w:sz w:val="24"/>
          <w:szCs w:val="24"/>
        </w:rPr>
        <w:t xml:space="preserve"> dos membros da Mesa da Câmara, razão pela qual a submetemos para análise e apreciação dos demais colegas vereadores.</w:t>
      </w:r>
    </w:p>
    <w:p w:rsidR="007D5F52" w:rsidRPr="008A2889" w:rsidRDefault="007D5F52" w:rsidP="007D5F52">
      <w:pPr>
        <w:spacing w:after="120"/>
        <w:jc w:val="both"/>
        <w:rPr>
          <w:sz w:val="24"/>
          <w:szCs w:val="24"/>
        </w:rPr>
      </w:pPr>
    </w:p>
    <w:p w:rsidR="007D5F52" w:rsidRDefault="007D5F52" w:rsidP="007D5F52">
      <w:pPr>
        <w:jc w:val="center"/>
        <w:rPr>
          <w:sz w:val="24"/>
          <w:szCs w:val="24"/>
        </w:rPr>
      </w:pPr>
      <w:r w:rsidRPr="008A2889">
        <w:rPr>
          <w:sz w:val="24"/>
          <w:szCs w:val="24"/>
        </w:rPr>
        <w:t>Plenário “V</w:t>
      </w:r>
      <w:r>
        <w:rPr>
          <w:sz w:val="24"/>
          <w:szCs w:val="24"/>
        </w:rPr>
        <w:t>e</w:t>
      </w:r>
      <w:r w:rsidR="009E626B">
        <w:rPr>
          <w:sz w:val="24"/>
          <w:szCs w:val="24"/>
        </w:rPr>
        <w:t xml:space="preserve">r. Laurindo </w:t>
      </w:r>
      <w:proofErr w:type="spellStart"/>
      <w:r w:rsidR="009E626B">
        <w:rPr>
          <w:sz w:val="24"/>
          <w:szCs w:val="24"/>
        </w:rPr>
        <w:t>Ezidoro</w:t>
      </w:r>
      <w:proofErr w:type="spellEnd"/>
      <w:r w:rsidR="009E626B">
        <w:rPr>
          <w:sz w:val="24"/>
          <w:szCs w:val="24"/>
        </w:rPr>
        <w:t xml:space="preserve"> Jaqueta”, 18</w:t>
      </w:r>
      <w:r w:rsidRPr="008A2889">
        <w:rPr>
          <w:sz w:val="24"/>
          <w:szCs w:val="24"/>
        </w:rPr>
        <w:t xml:space="preserve"> de </w:t>
      </w:r>
      <w:r w:rsidR="0077174B">
        <w:rPr>
          <w:sz w:val="24"/>
          <w:szCs w:val="24"/>
        </w:rPr>
        <w:t>março</w:t>
      </w:r>
      <w:r w:rsidRPr="008A2889">
        <w:rPr>
          <w:sz w:val="24"/>
          <w:szCs w:val="24"/>
        </w:rPr>
        <w:t xml:space="preserve"> de 20</w:t>
      </w:r>
      <w:r w:rsidR="0077174B">
        <w:rPr>
          <w:sz w:val="24"/>
          <w:szCs w:val="24"/>
        </w:rPr>
        <w:t>20</w:t>
      </w:r>
      <w:r w:rsidRPr="008A2889">
        <w:rPr>
          <w:sz w:val="24"/>
          <w:szCs w:val="24"/>
        </w:rPr>
        <w:t>.</w:t>
      </w:r>
    </w:p>
    <w:p w:rsidR="009F15BA" w:rsidRPr="008A2889" w:rsidRDefault="009F15BA" w:rsidP="007D5F52">
      <w:pPr>
        <w:jc w:val="center"/>
        <w:rPr>
          <w:sz w:val="24"/>
          <w:szCs w:val="24"/>
        </w:rPr>
      </w:pPr>
    </w:p>
    <w:p w:rsidR="007D5F52" w:rsidRPr="008A2889" w:rsidRDefault="007D5F52" w:rsidP="007D5F52">
      <w:pPr>
        <w:pStyle w:val="Recuodecorpodetexto3"/>
        <w:ind w:left="0"/>
        <w:rPr>
          <w:sz w:val="24"/>
          <w:szCs w:val="24"/>
        </w:rPr>
      </w:pPr>
    </w:p>
    <w:p w:rsidR="007D5F52" w:rsidRPr="005268D8" w:rsidRDefault="007D5F52" w:rsidP="007D5F52">
      <w:pPr>
        <w:pStyle w:val="Recuodecorpodetexto3"/>
        <w:jc w:val="center"/>
        <w:rPr>
          <w:b/>
          <w:sz w:val="20"/>
          <w:szCs w:val="20"/>
        </w:rPr>
      </w:pPr>
      <w:r w:rsidRPr="005268D8">
        <w:rPr>
          <w:b/>
          <w:sz w:val="20"/>
          <w:szCs w:val="20"/>
          <w:u w:val="single"/>
        </w:rPr>
        <w:t>A MESA DA CÂMARA MUNICIPAL</w:t>
      </w:r>
      <w:r w:rsidRPr="005268D8">
        <w:rPr>
          <w:b/>
          <w:sz w:val="20"/>
          <w:szCs w:val="20"/>
        </w:rPr>
        <w:t>:</w:t>
      </w:r>
    </w:p>
    <w:p w:rsidR="007D5F52" w:rsidRDefault="007D5F52" w:rsidP="007D5F52">
      <w:pPr>
        <w:pStyle w:val="Recuodecorpodetexto3"/>
        <w:ind w:left="0"/>
        <w:rPr>
          <w:b/>
        </w:rPr>
      </w:pPr>
    </w:p>
    <w:p w:rsidR="0063670F" w:rsidRDefault="0063670F" w:rsidP="007D5F52">
      <w:pPr>
        <w:pStyle w:val="Recuodecorpodetexto3"/>
        <w:ind w:left="0"/>
        <w:rPr>
          <w:b/>
        </w:rPr>
      </w:pPr>
    </w:p>
    <w:p w:rsidR="0063670F" w:rsidRPr="005268D8" w:rsidRDefault="0063670F" w:rsidP="007D5F52">
      <w:pPr>
        <w:pStyle w:val="Recuodecorpodetexto3"/>
        <w:ind w:left="0"/>
        <w:rPr>
          <w:b/>
        </w:rPr>
      </w:pPr>
    </w:p>
    <w:p w:rsidR="007D5F52" w:rsidRDefault="007D5F52" w:rsidP="007D5F52">
      <w:pPr>
        <w:pStyle w:val="Recuodecorpodetexto3"/>
        <w:ind w:left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9"/>
        <w:gridCol w:w="4245"/>
      </w:tblGrid>
      <w:tr w:rsidR="007D5F52" w:rsidTr="00540192">
        <w:tc>
          <w:tcPr>
            <w:tcW w:w="4889" w:type="dxa"/>
            <w:hideMark/>
          </w:tcPr>
          <w:p w:rsidR="007D5F52" w:rsidRDefault="007D5F52" w:rsidP="00540192">
            <w:pPr>
              <w:pStyle w:val="Recuodecorpodetexto3"/>
              <w:spacing w:after="0"/>
              <w:ind w:left="0"/>
              <w:jc w:val="center"/>
            </w:pPr>
            <w:r>
              <w:t xml:space="preserve">Ver. </w:t>
            </w:r>
            <w:r>
              <w:rPr>
                <w:b/>
              </w:rPr>
              <w:t>EDNEI LÁZARO DA COSTA CARREIRA</w:t>
            </w:r>
          </w:p>
          <w:p w:rsidR="007D5F52" w:rsidRDefault="007D5F52" w:rsidP="00540192">
            <w:pPr>
              <w:pStyle w:val="Recuodecorpodetexto3"/>
              <w:spacing w:after="0"/>
              <w:ind w:left="0"/>
              <w:jc w:val="center"/>
            </w:pPr>
            <w:r>
              <w:t xml:space="preserve"> Presidente</w:t>
            </w:r>
          </w:p>
        </w:tc>
        <w:tc>
          <w:tcPr>
            <w:tcW w:w="4890" w:type="dxa"/>
            <w:hideMark/>
          </w:tcPr>
          <w:p w:rsidR="007D5F52" w:rsidRDefault="007D5F52" w:rsidP="00540192">
            <w:pPr>
              <w:pStyle w:val="Recuodecorpodetexto3"/>
              <w:spacing w:after="0"/>
              <w:ind w:left="0"/>
              <w:jc w:val="center"/>
              <w:rPr>
                <w:lang w:val="pt-BR"/>
              </w:rPr>
            </w:pPr>
            <w:r>
              <w:t xml:space="preserve">   Ver. </w:t>
            </w:r>
            <w:r>
              <w:rPr>
                <w:b/>
              </w:rPr>
              <w:t>A</w:t>
            </w:r>
            <w:r>
              <w:rPr>
                <w:b/>
                <w:lang w:val="pt-BR"/>
              </w:rPr>
              <w:t>NTONIO CARLOS VAZ DE ALMEIDA</w:t>
            </w:r>
          </w:p>
          <w:p w:rsidR="007D5F52" w:rsidRDefault="007D5F52" w:rsidP="00540192">
            <w:pPr>
              <w:pStyle w:val="Recuodecorpodetexto3"/>
              <w:spacing w:after="0"/>
              <w:ind w:left="0"/>
              <w:jc w:val="center"/>
            </w:pPr>
            <w:r>
              <w:t>Vice - Presidente</w:t>
            </w:r>
          </w:p>
        </w:tc>
      </w:tr>
    </w:tbl>
    <w:p w:rsidR="007D5F52" w:rsidRDefault="007D5F52" w:rsidP="007D5F52">
      <w:pPr>
        <w:pStyle w:val="Recuodecorpodetexto3"/>
        <w:spacing w:after="0"/>
        <w:ind w:left="0"/>
        <w:jc w:val="center"/>
      </w:pPr>
    </w:p>
    <w:p w:rsidR="007D5F52" w:rsidRDefault="007D5F52" w:rsidP="007D5F52">
      <w:pPr>
        <w:pStyle w:val="Recuodecorpodetexto3"/>
        <w:spacing w:after="0"/>
        <w:ind w:left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3"/>
        <w:gridCol w:w="4291"/>
      </w:tblGrid>
      <w:tr w:rsidR="007D5F52" w:rsidTr="00540192">
        <w:trPr>
          <w:trHeight w:val="306"/>
        </w:trPr>
        <w:tc>
          <w:tcPr>
            <w:tcW w:w="4213" w:type="dxa"/>
          </w:tcPr>
          <w:p w:rsidR="007D5F52" w:rsidRDefault="007D5F52" w:rsidP="00540192">
            <w:pPr>
              <w:pStyle w:val="Recuodecorpodetexto3"/>
              <w:spacing w:after="0"/>
              <w:ind w:left="0"/>
              <w:jc w:val="center"/>
            </w:pPr>
          </w:p>
        </w:tc>
        <w:tc>
          <w:tcPr>
            <w:tcW w:w="4291" w:type="dxa"/>
          </w:tcPr>
          <w:p w:rsidR="007D5F52" w:rsidRDefault="007D5F52" w:rsidP="00540192">
            <w:pPr>
              <w:pStyle w:val="Recuodecorpodetexto3"/>
              <w:spacing w:after="0"/>
              <w:ind w:left="0"/>
              <w:jc w:val="center"/>
            </w:pPr>
          </w:p>
        </w:tc>
      </w:tr>
      <w:tr w:rsidR="007D5F52" w:rsidTr="00540192">
        <w:trPr>
          <w:trHeight w:val="70"/>
        </w:trPr>
        <w:tc>
          <w:tcPr>
            <w:tcW w:w="4213" w:type="dxa"/>
          </w:tcPr>
          <w:p w:rsidR="007D5F52" w:rsidRDefault="007D5F52" w:rsidP="00540192">
            <w:pPr>
              <w:pStyle w:val="Recuodecorpodetexto3"/>
              <w:spacing w:after="0"/>
              <w:ind w:left="0"/>
              <w:jc w:val="center"/>
            </w:pPr>
          </w:p>
          <w:p w:rsidR="007D5F52" w:rsidRDefault="007D5F52" w:rsidP="00540192">
            <w:pPr>
              <w:pStyle w:val="Recuodecorpodetexto3"/>
              <w:spacing w:after="0"/>
              <w:ind w:left="0"/>
              <w:jc w:val="center"/>
            </w:pPr>
            <w:r>
              <w:t xml:space="preserve">Ver. </w:t>
            </w:r>
            <w:r>
              <w:rPr>
                <w:b/>
              </w:rPr>
              <w:t>JA</w:t>
            </w:r>
            <w:r>
              <w:rPr>
                <w:b/>
                <w:lang w:val="pt-BR"/>
              </w:rPr>
              <w:t>MILA CURY DORINI</w:t>
            </w:r>
          </w:p>
          <w:p w:rsidR="007D5F52" w:rsidRDefault="007D5F52" w:rsidP="00540192">
            <w:pPr>
              <w:pStyle w:val="Recuodecorpodetexto3"/>
              <w:spacing w:after="0"/>
              <w:ind w:left="0"/>
              <w:jc w:val="center"/>
            </w:pPr>
            <w:r>
              <w:t>1ª Secretária</w:t>
            </w:r>
          </w:p>
        </w:tc>
        <w:tc>
          <w:tcPr>
            <w:tcW w:w="4291" w:type="dxa"/>
          </w:tcPr>
          <w:p w:rsidR="007D5F52" w:rsidRDefault="007D5F52" w:rsidP="00540192">
            <w:pPr>
              <w:pStyle w:val="Recuodecorpodetexto3"/>
              <w:spacing w:after="0"/>
              <w:ind w:left="0"/>
              <w:jc w:val="center"/>
            </w:pPr>
          </w:p>
          <w:p w:rsidR="007D5F52" w:rsidRDefault="007D5F52" w:rsidP="00540192">
            <w:pPr>
              <w:pStyle w:val="Recuodecorpodetexto3"/>
              <w:spacing w:after="0"/>
              <w:ind w:left="0"/>
              <w:jc w:val="center"/>
            </w:pPr>
            <w:r>
              <w:t xml:space="preserve">    Ver. </w:t>
            </w:r>
            <w:r>
              <w:rPr>
                <w:b/>
              </w:rPr>
              <w:t>ALESSANDRA LUCCHESI DE OLIVEIRA</w:t>
            </w:r>
          </w:p>
          <w:p w:rsidR="007D5F52" w:rsidRDefault="007D5F52" w:rsidP="00540192">
            <w:pPr>
              <w:pStyle w:val="Recuodecorpodetexto3"/>
              <w:spacing w:after="0"/>
              <w:ind w:left="0"/>
              <w:jc w:val="center"/>
            </w:pPr>
            <w:r>
              <w:t>2ª Secretária</w:t>
            </w:r>
          </w:p>
        </w:tc>
      </w:tr>
    </w:tbl>
    <w:p w:rsidR="002F61C5" w:rsidRDefault="002F61C5" w:rsidP="007D5F52">
      <w:pPr>
        <w:jc w:val="both"/>
        <w:rPr>
          <w:sz w:val="28"/>
          <w:szCs w:val="28"/>
        </w:rPr>
      </w:pPr>
    </w:p>
    <w:p w:rsidR="002F61C5" w:rsidRDefault="002F61C5" w:rsidP="007D5F52">
      <w:pPr>
        <w:jc w:val="both"/>
        <w:rPr>
          <w:sz w:val="28"/>
          <w:szCs w:val="28"/>
        </w:rPr>
      </w:pPr>
    </w:p>
    <w:p w:rsidR="002F61C5" w:rsidRDefault="002F61C5" w:rsidP="007D5F52">
      <w:pPr>
        <w:jc w:val="both"/>
        <w:rPr>
          <w:sz w:val="28"/>
          <w:szCs w:val="28"/>
        </w:rPr>
      </w:pPr>
    </w:p>
    <w:p w:rsidR="002F61C5" w:rsidRDefault="002F61C5" w:rsidP="007D5F52">
      <w:pPr>
        <w:jc w:val="both"/>
        <w:rPr>
          <w:sz w:val="28"/>
          <w:szCs w:val="28"/>
        </w:rPr>
      </w:pPr>
    </w:p>
    <w:p w:rsidR="00081C7A" w:rsidRDefault="00081C7A" w:rsidP="007D5F52">
      <w:pPr>
        <w:jc w:val="both"/>
        <w:rPr>
          <w:sz w:val="28"/>
          <w:szCs w:val="28"/>
        </w:rPr>
      </w:pPr>
    </w:p>
    <w:p w:rsidR="009E626B" w:rsidRDefault="009E626B" w:rsidP="009E626B">
      <w:pPr>
        <w:pStyle w:val="Ttulo"/>
        <w:ind w:left="2880"/>
        <w:jc w:val="right"/>
        <w:rPr>
          <w:b/>
          <w:bCs/>
          <w:sz w:val="24"/>
          <w:szCs w:val="24"/>
        </w:rPr>
      </w:pPr>
    </w:p>
    <w:p w:rsidR="009E626B" w:rsidRDefault="009E626B" w:rsidP="009E626B">
      <w:pPr>
        <w:pStyle w:val="Ttulo"/>
        <w:ind w:left="288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</w:t>
      </w:r>
    </w:p>
    <w:p w:rsidR="009E626B" w:rsidRDefault="009E626B" w:rsidP="009E626B">
      <w:pPr>
        <w:pStyle w:val="Ttulo"/>
        <w:ind w:left="2880"/>
        <w:jc w:val="right"/>
        <w:rPr>
          <w:rFonts w:eastAsia="Times New Roman"/>
          <w:sz w:val="20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0"/>
        </w:rPr>
        <w:t>PROJETO DE LEI COMPLEMENTAR Nº 26/2020</w:t>
      </w:r>
    </w:p>
    <w:p w:rsidR="009E626B" w:rsidRDefault="009E626B" w:rsidP="009E626B">
      <w:pPr>
        <w:pStyle w:val="Recuodecorpodetexto"/>
        <w:ind w:left="0"/>
        <w:jc w:val="right"/>
        <w:rPr>
          <w:rFonts w:eastAsia="Times New Roman"/>
        </w:rPr>
      </w:pPr>
      <w:r>
        <w:tab/>
      </w:r>
      <w:r>
        <w:tab/>
      </w:r>
      <w:r>
        <w:tab/>
      </w:r>
      <w:proofErr w:type="gramStart"/>
      <w:r>
        <w:t>de</w:t>
      </w:r>
      <w:proofErr w:type="gramEnd"/>
      <w:r>
        <w:t xml:space="preserve"> 18 de março de 2020</w:t>
      </w:r>
    </w:p>
    <w:p w:rsidR="009E626B" w:rsidRDefault="009E626B" w:rsidP="009E626B">
      <w:pPr>
        <w:pStyle w:val="Ttulo"/>
        <w:rPr>
          <w:b/>
          <w:bCs/>
          <w:u w:val="single"/>
        </w:rPr>
      </w:pPr>
    </w:p>
    <w:p w:rsidR="009E626B" w:rsidRDefault="009E626B" w:rsidP="009E626B">
      <w:pPr>
        <w:rPr>
          <w:rFonts w:ascii="Arial" w:hAnsi="Arial" w:cs="Arial"/>
          <w:sz w:val="19"/>
          <w:szCs w:val="19"/>
        </w:rPr>
      </w:pPr>
    </w:p>
    <w:p w:rsidR="009E626B" w:rsidRDefault="009E626B" w:rsidP="009E626B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5600700" cy="748665"/>
                <wp:effectExtent l="9525" t="8255" r="9525" b="1460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7486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26B" w:rsidRDefault="009E626B" w:rsidP="009E62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RELATÓRIO DE IMPACTO ORÇAMENTÁRIO E FINANCEIRO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objeto: reajuste dos salários e vencimentos dos servidores do </w:t>
                            </w:r>
                          </w:p>
                          <w:p w:rsidR="009E626B" w:rsidRDefault="009E626B" w:rsidP="009E62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Poder Legislativo, Vale Compra Alimentos e Auxílio Saúde.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0;margin-top:3.65pt;width:441pt;height:5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" fillcolor="silver" strokeweight="1.25pt">
                <v:textbox>
                  <w:txbxContent>
                    <w:p w:rsidR="009E626B" w:rsidRDefault="009E626B" w:rsidP="009E626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RELATÓRIO DE IMPACTO ORÇAMENTÁRIO E FINANCEIRO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objeto: reajuste dos salários e vencimentos dos servidores do </w:t>
                      </w:r>
                    </w:p>
                    <w:p w:rsidR="009E626B" w:rsidRDefault="009E626B" w:rsidP="009E626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Poder Legislativo, Vale Compra Alimentos e Auxílio Saúde.</w:t>
                      </w:r>
                    </w:p>
                  </w:txbxContent>
                </v:textbox>
              </v:shape>
            </w:pict>
          </mc:Fallback>
        </mc:AlternateContent>
      </w:r>
    </w:p>
    <w:p w:rsidR="009E626B" w:rsidRDefault="009E626B" w:rsidP="009E626B">
      <w:pPr>
        <w:rPr>
          <w:rFonts w:ascii="Arial" w:hAnsi="Arial" w:cs="Arial"/>
          <w:sz w:val="22"/>
          <w:szCs w:val="22"/>
        </w:rPr>
      </w:pPr>
    </w:p>
    <w:p w:rsidR="009E626B" w:rsidRDefault="009E626B" w:rsidP="009E626B">
      <w:pPr>
        <w:rPr>
          <w:rFonts w:ascii="Arial" w:hAnsi="Arial" w:cs="Arial"/>
          <w:sz w:val="22"/>
          <w:szCs w:val="22"/>
        </w:rPr>
      </w:pPr>
    </w:p>
    <w:p w:rsidR="009E626B" w:rsidRDefault="009E626B" w:rsidP="009E626B">
      <w:pPr>
        <w:rPr>
          <w:rFonts w:ascii="Arial" w:hAnsi="Arial" w:cs="Arial"/>
          <w:sz w:val="22"/>
          <w:szCs w:val="22"/>
        </w:rPr>
      </w:pPr>
    </w:p>
    <w:p w:rsidR="009E626B" w:rsidRDefault="009E626B" w:rsidP="009E626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E626B" w:rsidRDefault="009E626B" w:rsidP="009E626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E626B" w:rsidRDefault="009E626B" w:rsidP="009E626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E626B" w:rsidRDefault="009E626B" w:rsidP="009E626B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presente relatório de impacto visa atender o que dispõe nos artigos 16 e 17 da Lei Complementar nº 101/2000 (LRF), no que se refere à realização de despesas de caráter continuado. Os valores apresentados compreendem a concessão de reajuste nos salários e vencimentos dos servidores do Poder Legislativo, assim como dos benefícios Vale Compra Alimentos e Auxílio Saúde. A metodologia de cálculo abaixo demonstra os valores que foram informados pela área da folha de pagamento.</w:t>
      </w:r>
    </w:p>
    <w:p w:rsidR="009E626B" w:rsidRDefault="009E626B" w:rsidP="009E626B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9E626B" w:rsidRDefault="009E626B" w:rsidP="009E626B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 percentual a ser aplicado será de 4%, dos quais 2,5116% é referente a revisão geral anual apurada pela inflação acumulada de maio de 2019 a fevereiro de 2020 (INPC/IBGE), e 1,4884% será considerado para fins de impacto.</w:t>
      </w:r>
    </w:p>
    <w:p w:rsidR="009E626B" w:rsidRDefault="009E626B" w:rsidP="009E626B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9E626B" w:rsidRDefault="009E626B" w:rsidP="009E626B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Vale ressaltar que não reflete impacto orçamentário sobre a revisão geral anual, assegurada pela Constituição Federal (inciso X do art. 37).</w:t>
      </w:r>
    </w:p>
    <w:p w:rsidR="009E626B" w:rsidRDefault="009E626B" w:rsidP="009E626B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E626B" w:rsidRDefault="009E626B" w:rsidP="009E626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Reajuste exercício 2020:</w:t>
      </w:r>
    </w:p>
    <w:p w:rsidR="009E626B" w:rsidRDefault="009E626B" w:rsidP="009E626B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9"/>
        <w:gridCol w:w="2667"/>
      </w:tblGrid>
      <w:tr w:rsidR="009E626B" w:rsidTr="009E626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6B" w:rsidRDefault="009E626B">
            <w:pPr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Exercício 2020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B" w:rsidRDefault="009E626B">
            <w:pPr>
              <w:suppressAutoHyphens/>
              <w:rPr>
                <w:rFonts w:ascii="Arial" w:hAnsi="Arial" w:cs="Arial"/>
              </w:rPr>
            </w:pPr>
          </w:p>
        </w:tc>
      </w:tr>
      <w:tr w:rsidR="009E626B" w:rsidTr="009E626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6B" w:rsidRDefault="009E626B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 da Despesa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6B" w:rsidRDefault="009E626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R$ 55.078,80</w:t>
            </w:r>
          </w:p>
        </w:tc>
      </w:tr>
      <w:tr w:rsidR="009E626B" w:rsidTr="009E626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6B" w:rsidRDefault="009E626B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Impacto % sobre o Orçamento - </w:t>
            </w:r>
            <w:r>
              <w:rPr>
                <w:rFonts w:ascii="Arial" w:hAnsi="Arial" w:cs="Arial"/>
                <w:b/>
              </w:rPr>
              <w:t>R$ 5.646.800,00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6B" w:rsidRDefault="009E626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0,98%</w:t>
            </w:r>
          </w:p>
        </w:tc>
      </w:tr>
      <w:tr w:rsidR="009E626B" w:rsidTr="009E626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6B" w:rsidRDefault="009E626B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Impacto % sobre o Caixa -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6B" w:rsidRDefault="009E626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0,98%</w:t>
            </w:r>
          </w:p>
        </w:tc>
      </w:tr>
      <w:tr w:rsidR="009E626B" w:rsidTr="009E626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B" w:rsidRDefault="009E626B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B" w:rsidRDefault="009E626B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</w:tbl>
    <w:p w:rsidR="009E626B" w:rsidRDefault="009E626B" w:rsidP="009E626B">
      <w:pPr>
        <w:rPr>
          <w:rFonts w:ascii="Arial" w:hAnsi="Arial" w:cs="Arial"/>
          <w:sz w:val="22"/>
          <w:szCs w:val="22"/>
        </w:rPr>
      </w:pPr>
    </w:p>
    <w:p w:rsidR="009E626B" w:rsidRDefault="009E626B" w:rsidP="009E626B">
      <w:pPr>
        <w:rPr>
          <w:rFonts w:ascii="Arial" w:hAnsi="Arial" w:cs="Arial"/>
          <w:sz w:val="22"/>
          <w:szCs w:val="22"/>
        </w:rPr>
      </w:pPr>
    </w:p>
    <w:p w:rsidR="009E626B" w:rsidRDefault="009E626B" w:rsidP="009E626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</w:p>
    <w:p w:rsidR="009E626B" w:rsidRDefault="009E626B" w:rsidP="009E626B">
      <w:pPr>
        <w:ind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Botucatu, 18 de março de 2020.</w:t>
      </w:r>
    </w:p>
    <w:p w:rsidR="009E626B" w:rsidRDefault="009E626B" w:rsidP="009E626B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9E626B" w:rsidRDefault="009E626B" w:rsidP="009E626B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E626B" w:rsidRDefault="009E626B" w:rsidP="009E626B">
      <w:pPr>
        <w:ind w:firstLine="708"/>
        <w:jc w:val="center"/>
        <w:rPr>
          <w:rFonts w:ascii="Arial" w:hAnsi="Arial" w:cs="Arial"/>
        </w:rPr>
      </w:pPr>
    </w:p>
    <w:p w:rsidR="009E626B" w:rsidRDefault="009E626B" w:rsidP="009E626B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Vereador </w:t>
      </w:r>
      <w:r>
        <w:rPr>
          <w:rFonts w:ascii="Arial" w:hAnsi="Arial" w:cs="Arial"/>
          <w:b/>
        </w:rPr>
        <w:t>Ednei Lázaro da Costa Carreira</w:t>
      </w:r>
      <w:r>
        <w:rPr>
          <w:rFonts w:ascii="Arial" w:hAnsi="Arial" w:cs="Arial"/>
        </w:rPr>
        <w:t xml:space="preserve"> </w:t>
      </w:r>
    </w:p>
    <w:p w:rsidR="009E626B" w:rsidRDefault="009E626B" w:rsidP="009E626B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9E626B" w:rsidRDefault="009E626B" w:rsidP="009E626B">
      <w:pPr>
        <w:rPr>
          <w:rFonts w:ascii="Arial" w:hAnsi="Arial" w:cs="Arial"/>
          <w:sz w:val="19"/>
          <w:szCs w:val="19"/>
        </w:rPr>
      </w:pPr>
    </w:p>
    <w:p w:rsidR="009E626B" w:rsidRDefault="009E626B" w:rsidP="009E626B">
      <w:pPr>
        <w:rPr>
          <w:rFonts w:ascii="Arial" w:hAnsi="Arial" w:cs="Arial"/>
          <w:sz w:val="19"/>
          <w:szCs w:val="19"/>
        </w:rPr>
      </w:pPr>
    </w:p>
    <w:p w:rsidR="009E626B" w:rsidRDefault="009E626B" w:rsidP="009E626B">
      <w:pPr>
        <w:rPr>
          <w:rFonts w:ascii="Arial" w:hAnsi="Arial" w:cs="Arial"/>
          <w:sz w:val="19"/>
          <w:szCs w:val="19"/>
        </w:rPr>
      </w:pPr>
    </w:p>
    <w:p w:rsidR="009E626B" w:rsidRDefault="009E626B" w:rsidP="009E626B">
      <w:pPr>
        <w:rPr>
          <w:rFonts w:ascii="Arial" w:hAnsi="Arial" w:cs="Arial"/>
          <w:sz w:val="19"/>
          <w:szCs w:val="19"/>
        </w:rPr>
      </w:pPr>
    </w:p>
    <w:p w:rsidR="009E626B" w:rsidRDefault="009E626B" w:rsidP="009E626B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</w:p>
    <w:p w:rsidR="009E626B" w:rsidRDefault="009E626B" w:rsidP="009E626B">
      <w:pPr>
        <w:rPr>
          <w:rFonts w:ascii="Arial" w:hAnsi="Arial" w:cs="Arial"/>
          <w:sz w:val="19"/>
          <w:szCs w:val="19"/>
        </w:rPr>
      </w:pPr>
    </w:p>
    <w:p w:rsidR="009E626B" w:rsidRDefault="009E626B" w:rsidP="009E626B">
      <w:pPr>
        <w:rPr>
          <w:rFonts w:ascii="Arial" w:hAnsi="Arial" w:cs="Arial"/>
          <w:sz w:val="19"/>
          <w:szCs w:val="19"/>
        </w:rPr>
      </w:pPr>
    </w:p>
    <w:p w:rsidR="009E626B" w:rsidRDefault="009E626B" w:rsidP="009E626B">
      <w:pPr>
        <w:rPr>
          <w:rFonts w:ascii="Arial" w:hAnsi="Arial" w:cs="Arial"/>
          <w:sz w:val="19"/>
          <w:szCs w:val="19"/>
        </w:rPr>
      </w:pPr>
    </w:p>
    <w:p w:rsidR="009E626B" w:rsidRDefault="009E626B" w:rsidP="009E626B">
      <w:pPr>
        <w:rPr>
          <w:rFonts w:ascii="Arial" w:hAnsi="Arial" w:cs="Arial"/>
          <w:sz w:val="19"/>
          <w:szCs w:val="19"/>
        </w:rPr>
      </w:pPr>
    </w:p>
    <w:p w:rsidR="009E626B" w:rsidRDefault="009E626B" w:rsidP="009E626B">
      <w:pPr>
        <w:rPr>
          <w:rFonts w:ascii="Arial" w:hAnsi="Arial" w:cs="Arial"/>
          <w:sz w:val="19"/>
          <w:szCs w:val="19"/>
        </w:rPr>
      </w:pPr>
    </w:p>
    <w:p w:rsidR="009E626B" w:rsidRDefault="009E626B" w:rsidP="009E626B">
      <w:pPr>
        <w:rPr>
          <w:rFonts w:ascii="Arial" w:hAnsi="Arial" w:cs="Arial"/>
          <w:sz w:val="19"/>
          <w:szCs w:val="19"/>
        </w:rPr>
      </w:pPr>
    </w:p>
    <w:p w:rsidR="009E626B" w:rsidRDefault="009E626B" w:rsidP="009E626B">
      <w:pPr>
        <w:pStyle w:val="Ttulo"/>
        <w:ind w:left="2880"/>
        <w:jc w:val="right"/>
        <w:rPr>
          <w:rFonts w:eastAsia="Times New Roman"/>
          <w:sz w:val="20"/>
        </w:rPr>
      </w:pPr>
      <w:r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0"/>
        </w:rPr>
        <w:t>PROJETO DE LEI COMPLEMENTAR Nº 26/2020</w:t>
      </w:r>
    </w:p>
    <w:p w:rsidR="009E626B" w:rsidRDefault="009E626B" w:rsidP="009E626B">
      <w:pPr>
        <w:pStyle w:val="Recuodecorpodetexto"/>
        <w:ind w:left="0"/>
        <w:jc w:val="right"/>
        <w:rPr>
          <w:rFonts w:eastAsia="Times New Roman"/>
        </w:rPr>
      </w:pPr>
      <w:r>
        <w:lastRenderedPageBreak/>
        <w:tab/>
      </w:r>
      <w:r>
        <w:tab/>
      </w:r>
      <w:r>
        <w:tab/>
      </w:r>
      <w:proofErr w:type="gramStart"/>
      <w:r>
        <w:t>de</w:t>
      </w:r>
      <w:proofErr w:type="gramEnd"/>
      <w:r>
        <w:t xml:space="preserve"> 18 de março de 2020</w:t>
      </w:r>
    </w:p>
    <w:p w:rsidR="009E626B" w:rsidRDefault="009E626B" w:rsidP="009E626B">
      <w:pPr>
        <w:rPr>
          <w:rFonts w:ascii="Arial" w:hAnsi="Arial" w:cs="Arial"/>
          <w:sz w:val="19"/>
          <w:szCs w:val="19"/>
        </w:rPr>
      </w:pPr>
    </w:p>
    <w:p w:rsidR="009E626B" w:rsidRDefault="009E626B" w:rsidP="009E626B">
      <w:pPr>
        <w:rPr>
          <w:rFonts w:ascii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89535</wp:posOffset>
                </wp:positionV>
                <wp:extent cx="5742305" cy="342900"/>
                <wp:effectExtent l="17145" t="13335" r="12700" b="1524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305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26B" w:rsidRDefault="009E626B" w:rsidP="009E626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Metodologia de Cálculo</w:t>
                            </w:r>
                          </w:p>
                          <w:p w:rsidR="009E626B" w:rsidRDefault="009E626B" w:rsidP="009E626B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margin-left:1.35pt;margin-top:7.05pt;width:452.1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" fillcolor="silver" strokeweight="1.25pt">
                <v:textbox>
                  <w:txbxContent>
                    <w:p w:rsidR="009E626B" w:rsidRDefault="009E626B" w:rsidP="009E626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Metodologia de Cálculo</w:t>
                      </w:r>
                    </w:p>
                    <w:p w:rsidR="009E626B" w:rsidRDefault="009E626B" w:rsidP="009E626B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</w:p>
    <w:p w:rsidR="009E626B" w:rsidRDefault="009E626B" w:rsidP="009E626B">
      <w:pPr>
        <w:rPr>
          <w:rFonts w:ascii="Arial" w:hAnsi="Arial" w:cs="Arial"/>
          <w:sz w:val="19"/>
          <w:szCs w:val="19"/>
        </w:rPr>
      </w:pPr>
    </w:p>
    <w:tbl>
      <w:tblPr>
        <w:tblW w:w="89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6"/>
        <w:gridCol w:w="1866"/>
      </w:tblGrid>
      <w:tr w:rsidR="009E626B" w:rsidTr="009E626B">
        <w:trPr>
          <w:trHeight w:val="315"/>
        </w:trPr>
        <w:tc>
          <w:tcPr>
            <w:tcW w:w="8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6A6A6"/>
            <w:noWrap/>
            <w:vAlign w:val="bottom"/>
            <w:hideMark/>
          </w:tcPr>
          <w:p w:rsidR="009E626B" w:rsidRDefault="009E626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Reajuste dos Vencimentos, Vale Compra Alimentos e Auxílio Saúde para 2020</w:t>
            </w:r>
          </w:p>
        </w:tc>
      </w:tr>
      <w:tr w:rsidR="009E626B" w:rsidTr="009E626B">
        <w:trPr>
          <w:trHeight w:val="300"/>
        </w:trPr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26B" w:rsidRDefault="009E62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26B" w:rsidRDefault="009E62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E626B" w:rsidTr="009E626B">
        <w:trPr>
          <w:trHeight w:val="300"/>
        </w:trPr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26B" w:rsidRDefault="009E626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Descrição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26B" w:rsidRDefault="009E626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Valores R$</w:t>
            </w:r>
          </w:p>
        </w:tc>
      </w:tr>
      <w:tr w:rsidR="009E626B" w:rsidTr="009E626B">
        <w:trPr>
          <w:trHeight w:val="300"/>
        </w:trPr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26B" w:rsidRDefault="009E62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26B" w:rsidRDefault="009E62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E626B" w:rsidTr="009E626B">
        <w:trPr>
          <w:trHeight w:val="300"/>
        </w:trPr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26B" w:rsidRDefault="009E62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Disponibilidade Orçamentária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26B" w:rsidRDefault="009E62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3.461.330,95</w:t>
            </w:r>
          </w:p>
        </w:tc>
      </w:tr>
      <w:tr w:rsidR="009E626B" w:rsidTr="009E626B">
        <w:trPr>
          <w:trHeight w:val="300"/>
        </w:trPr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26B" w:rsidRDefault="009E62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26B" w:rsidRDefault="009E62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E626B" w:rsidTr="009E626B">
        <w:trPr>
          <w:trHeight w:val="300"/>
        </w:trPr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26B" w:rsidRDefault="009E62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Custo sem reposição inflacionária (</w:t>
            </w:r>
            <w:proofErr w:type="gramStart"/>
            <w:r>
              <w:rPr>
                <w:rFonts w:ascii="Arial" w:hAnsi="Arial" w:cs="Arial"/>
                <w:color w:val="000000"/>
              </w:rPr>
              <w:t>Março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a Dezembro de 2020)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26B" w:rsidRDefault="009E62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2.278.284,15</w:t>
            </w:r>
          </w:p>
        </w:tc>
      </w:tr>
      <w:tr w:rsidR="009E626B" w:rsidTr="009E626B">
        <w:trPr>
          <w:trHeight w:val="300"/>
        </w:trPr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26B" w:rsidRDefault="009E62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26B" w:rsidRDefault="009E62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E626B" w:rsidTr="009E626B">
        <w:trPr>
          <w:trHeight w:val="300"/>
        </w:trPr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26B" w:rsidRDefault="009E62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Custo reposição inflacionária (2,5116% - INPC - 05/2019 a 02/2020)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26B" w:rsidRDefault="009E62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E626B" w:rsidTr="009E626B">
        <w:trPr>
          <w:trHeight w:val="300"/>
        </w:trPr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26B" w:rsidRDefault="009E62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Projeção de Março a </w:t>
            </w:r>
            <w:proofErr w:type="gramStart"/>
            <w:r>
              <w:rPr>
                <w:rFonts w:ascii="Arial" w:hAnsi="Arial" w:cs="Arial"/>
                <w:color w:val="000000"/>
              </w:rPr>
              <w:t>Dezembro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/2020 - Inclusive 13º e vales adicionais 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26B" w:rsidRDefault="009E62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2.335.505,42</w:t>
            </w:r>
          </w:p>
        </w:tc>
      </w:tr>
      <w:tr w:rsidR="009E626B" w:rsidTr="009E626B">
        <w:trPr>
          <w:trHeight w:val="300"/>
        </w:trPr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26B" w:rsidRDefault="009E62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26B" w:rsidRDefault="009E62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E626B" w:rsidTr="009E626B">
        <w:trPr>
          <w:trHeight w:val="300"/>
        </w:trPr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26B" w:rsidRDefault="009E62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Custo pelo índice aplicado (4%)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26B" w:rsidRDefault="009E62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E626B" w:rsidTr="009E626B">
        <w:trPr>
          <w:trHeight w:val="300"/>
        </w:trPr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26B" w:rsidRDefault="009E62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Projeção de Março a </w:t>
            </w:r>
            <w:proofErr w:type="gramStart"/>
            <w:r>
              <w:rPr>
                <w:rFonts w:ascii="Arial" w:hAnsi="Arial" w:cs="Arial"/>
                <w:color w:val="000000"/>
              </w:rPr>
              <w:t>Dezembro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/2020 - Inclusive 13º e vales adicionais 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26B" w:rsidRDefault="009E62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2.390.584,22</w:t>
            </w:r>
          </w:p>
        </w:tc>
      </w:tr>
      <w:tr w:rsidR="009E626B" w:rsidTr="009E626B">
        <w:trPr>
          <w:trHeight w:val="300"/>
        </w:trPr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26B" w:rsidRDefault="009E62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26B" w:rsidRDefault="009E62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E626B" w:rsidTr="009E626B">
        <w:trPr>
          <w:trHeight w:val="300"/>
        </w:trPr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26B" w:rsidRDefault="009E62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Valor a ser considerado para impacto (1,4884 %)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26B" w:rsidRDefault="009E626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55.078,80</w:t>
            </w:r>
          </w:p>
        </w:tc>
      </w:tr>
    </w:tbl>
    <w:p w:rsidR="009E626B" w:rsidRDefault="009E626B" w:rsidP="009E626B">
      <w:pPr>
        <w:jc w:val="center"/>
        <w:rPr>
          <w:rFonts w:ascii="Arial" w:hAnsi="Arial" w:cs="Arial"/>
          <w:sz w:val="22"/>
          <w:szCs w:val="22"/>
        </w:rPr>
      </w:pPr>
    </w:p>
    <w:p w:rsidR="009E626B" w:rsidRDefault="009E626B" w:rsidP="009E626B">
      <w:pPr>
        <w:jc w:val="center"/>
        <w:rPr>
          <w:rFonts w:ascii="Arial" w:hAnsi="Arial" w:cs="Arial"/>
          <w:sz w:val="22"/>
          <w:szCs w:val="22"/>
        </w:rPr>
      </w:pPr>
    </w:p>
    <w:p w:rsidR="009E626B" w:rsidRDefault="009E626B" w:rsidP="009E626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Impactos nos Orçamentos de 2021 e 2022 </w:t>
      </w:r>
    </w:p>
    <w:p w:rsidR="009E626B" w:rsidRDefault="009E626B" w:rsidP="009E626B">
      <w:pPr>
        <w:jc w:val="center"/>
        <w:rPr>
          <w:rFonts w:ascii="Arial" w:hAnsi="Arial" w:cs="Arial"/>
          <w:sz w:val="22"/>
          <w:szCs w:val="22"/>
        </w:rPr>
      </w:pPr>
    </w:p>
    <w:p w:rsidR="009E626B" w:rsidRDefault="009E626B" w:rsidP="009E626B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o exercício de 2021, em projeção, foi considerado no PPA e na LDO o percentual de 4,5% para as despesas com pessoal e benefícios Vale Compra Alimentos e Auxílio Saúde, estando acima do aplicado. No tocante ao exercício de 2022 não há PPA, portanto as despesas por serem de caráter continuado deverão ser adequadas à realidade orçamentária futura.</w:t>
      </w:r>
    </w:p>
    <w:p w:rsidR="009E626B" w:rsidRDefault="009E626B" w:rsidP="009E626B">
      <w:pPr>
        <w:jc w:val="center"/>
        <w:rPr>
          <w:rFonts w:ascii="Arial" w:hAnsi="Arial" w:cs="Arial"/>
          <w:sz w:val="22"/>
          <w:szCs w:val="22"/>
        </w:rPr>
      </w:pPr>
    </w:p>
    <w:p w:rsidR="009E626B" w:rsidRDefault="009E626B" w:rsidP="009E62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</w:t>
      </w:r>
    </w:p>
    <w:p w:rsidR="009E626B" w:rsidRDefault="009E626B" w:rsidP="009E62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Diante do demonstrativo acima, constata-se que as despesas serão totalmente suportadas pela receita da Câmara (duodécimo) repassada mensalmente pela Prefeitura, tanto no exercício vigente, quanto nos seguintes.</w:t>
      </w:r>
    </w:p>
    <w:p w:rsidR="009E626B" w:rsidRDefault="009E626B" w:rsidP="009E626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</w:p>
    <w:p w:rsidR="009E626B" w:rsidRDefault="009E626B" w:rsidP="009E626B">
      <w:pPr>
        <w:ind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Botucatu, 18 de março de 2020.</w:t>
      </w:r>
    </w:p>
    <w:p w:rsidR="009E626B" w:rsidRDefault="009E626B" w:rsidP="009E626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E626B" w:rsidRDefault="009E626B" w:rsidP="009E626B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9E626B" w:rsidRDefault="009E626B" w:rsidP="009E626B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Vereador </w:t>
      </w:r>
      <w:r>
        <w:rPr>
          <w:rFonts w:ascii="Arial" w:hAnsi="Arial" w:cs="Arial"/>
          <w:b/>
        </w:rPr>
        <w:t>Ednei Lázaro da Costa Carreira</w:t>
      </w:r>
      <w:r>
        <w:rPr>
          <w:rFonts w:ascii="Arial" w:hAnsi="Arial" w:cs="Arial"/>
        </w:rPr>
        <w:t xml:space="preserve"> </w:t>
      </w:r>
    </w:p>
    <w:p w:rsidR="009E626B" w:rsidRDefault="009E626B" w:rsidP="009E626B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9E626B" w:rsidRDefault="009E626B" w:rsidP="009E626B">
      <w:pPr>
        <w:ind w:firstLine="708"/>
        <w:jc w:val="center"/>
        <w:rPr>
          <w:rFonts w:ascii="Arial" w:hAnsi="Arial" w:cs="Arial"/>
        </w:rPr>
      </w:pPr>
    </w:p>
    <w:p w:rsidR="009E626B" w:rsidRDefault="009E626B" w:rsidP="009E626B">
      <w:pPr>
        <w:ind w:firstLine="708"/>
        <w:jc w:val="center"/>
        <w:rPr>
          <w:rFonts w:ascii="Arial" w:hAnsi="Arial" w:cs="Arial"/>
        </w:rPr>
      </w:pPr>
    </w:p>
    <w:p w:rsidR="009E626B" w:rsidRDefault="009E626B" w:rsidP="009E626B">
      <w:pPr>
        <w:ind w:firstLine="708"/>
        <w:jc w:val="center"/>
        <w:rPr>
          <w:rFonts w:ascii="Arial" w:hAnsi="Arial" w:cs="Arial"/>
        </w:rPr>
      </w:pPr>
    </w:p>
    <w:p w:rsidR="009E626B" w:rsidRDefault="009E626B" w:rsidP="009E626B">
      <w:pPr>
        <w:ind w:firstLine="708"/>
        <w:jc w:val="center"/>
        <w:rPr>
          <w:rFonts w:ascii="Arial" w:hAnsi="Arial" w:cs="Arial"/>
        </w:rPr>
      </w:pPr>
    </w:p>
    <w:p w:rsidR="009E626B" w:rsidRDefault="009E626B" w:rsidP="009E626B">
      <w:pPr>
        <w:ind w:firstLine="708"/>
        <w:jc w:val="center"/>
        <w:rPr>
          <w:rFonts w:ascii="Arial" w:hAnsi="Arial" w:cs="Arial"/>
        </w:rPr>
      </w:pPr>
    </w:p>
    <w:p w:rsidR="009E626B" w:rsidRDefault="009E626B" w:rsidP="009E626B">
      <w:pPr>
        <w:ind w:firstLine="708"/>
        <w:jc w:val="center"/>
        <w:rPr>
          <w:rFonts w:ascii="Arial" w:hAnsi="Arial" w:cs="Arial"/>
        </w:rPr>
      </w:pPr>
    </w:p>
    <w:p w:rsidR="009E626B" w:rsidRDefault="009E626B" w:rsidP="009E626B">
      <w:pPr>
        <w:ind w:firstLine="708"/>
        <w:jc w:val="center"/>
        <w:rPr>
          <w:rFonts w:ascii="Arial" w:hAnsi="Arial" w:cs="Arial"/>
        </w:rPr>
      </w:pPr>
    </w:p>
    <w:p w:rsidR="009E626B" w:rsidRDefault="009E626B" w:rsidP="009E626B">
      <w:pPr>
        <w:ind w:firstLine="708"/>
        <w:jc w:val="center"/>
        <w:rPr>
          <w:rFonts w:ascii="Arial" w:hAnsi="Arial" w:cs="Arial"/>
        </w:rPr>
      </w:pPr>
    </w:p>
    <w:p w:rsidR="009E626B" w:rsidRDefault="009E626B" w:rsidP="009E626B">
      <w:pPr>
        <w:ind w:firstLine="708"/>
        <w:jc w:val="center"/>
        <w:rPr>
          <w:rFonts w:ascii="Arial" w:hAnsi="Arial" w:cs="Arial"/>
        </w:rPr>
      </w:pPr>
    </w:p>
    <w:p w:rsidR="009E626B" w:rsidRDefault="009E626B" w:rsidP="009E626B">
      <w:pPr>
        <w:ind w:firstLine="708"/>
        <w:jc w:val="center"/>
        <w:rPr>
          <w:rFonts w:ascii="Arial" w:hAnsi="Arial" w:cs="Arial"/>
        </w:rPr>
      </w:pPr>
    </w:p>
    <w:p w:rsidR="009E626B" w:rsidRDefault="009E626B" w:rsidP="009E626B">
      <w:pPr>
        <w:ind w:firstLine="708"/>
        <w:jc w:val="center"/>
        <w:rPr>
          <w:rFonts w:ascii="Arial" w:hAnsi="Arial" w:cs="Arial"/>
        </w:rPr>
      </w:pPr>
    </w:p>
    <w:p w:rsidR="009E626B" w:rsidRDefault="009E626B" w:rsidP="009E626B">
      <w:pPr>
        <w:ind w:firstLine="708"/>
        <w:jc w:val="center"/>
        <w:rPr>
          <w:rFonts w:ascii="Arial" w:hAnsi="Arial" w:cs="Arial"/>
        </w:rPr>
      </w:pPr>
    </w:p>
    <w:p w:rsidR="009E626B" w:rsidRDefault="009E626B" w:rsidP="009E626B">
      <w:pPr>
        <w:pStyle w:val="Ttulo"/>
        <w:ind w:left="2880"/>
        <w:jc w:val="right"/>
        <w:rPr>
          <w:rFonts w:eastAsia="Times New Roman"/>
          <w:sz w:val="20"/>
        </w:rPr>
      </w:pPr>
      <w:r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0"/>
        </w:rPr>
        <w:t>PROJETO DE LEI COMPLEMENTAR Nº 26/2020</w:t>
      </w:r>
    </w:p>
    <w:p w:rsidR="009E626B" w:rsidRDefault="009E626B" w:rsidP="009E626B">
      <w:pPr>
        <w:pStyle w:val="Recuodecorpodetexto"/>
        <w:ind w:left="0"/>
        <w:jc w:val="right"/>
        <w:rPr>
          <w:rFonts w:eastAsia="Times New Roman"/>
        </w:rPr>
      </w:pPr>
      <w:r>
        <w:tab/>
      </w:r>
      <w:r>
        <w:tab/>
      </w:r>
      <w:r>
        <w:tab/>
      </w:r>
      <w:proofErr w:type="gramStart"/>
      <w:r>
        <w:t>de</w:t>
      </w:r>
      <w:proofErr w:type="gramEnd"/>
      <w:r>
        <w:t xml:space="preserve"> 18 de março de 2020</w:t>
      </w:r>
    </w:p>
    <w:p w:rsidR="009E626B" w:rsidRDefault="009E626B" w:rsidP="009E626B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</w:rPr>
        <mc:AlternateContent>
          <mc:Choice Requires="wpc">
            <w:drawing>
              <wp:inline distT="0" distB="0" distL="0" distR="0">
                <wp:extent cx="5600700" cy="457200"/>
                <wp:effectExtent l="9525" t="0" r="9525" b="9525"/>
                <wp:docPr id="2" name="Tel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5600700" cy="3429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26B" w:rsidRDefault="009E626B" w:rsidP="009E626B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Declaração do Ordenador da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Despesa</w:t>
                              </w:r>
                            </w:p>
                            <w:p w:rsidR="009E626B" w:rsidRDefault="009E626B" w:rsidP="009E626B">
                              <w:pPr>
                                <w:jc w:val="center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Tela 2" o:spid="_x0000_s1028" editas="canvas" style="width:441pt;height:36pt;mso-position-horizontal-relative:char;mso-position-vertical-relative:line" coordsize="56007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56007;height:4572;visibility:visible;mso-wrap-style:square">
                  <v:fill o:detectmouseclick="t"/>
                  <v:path o:connecttype="none"/>
                </v:shape>
                <v:shape id="Text Box 4" o:spid="_x0000_s1030" type="#_x0000_t202" style="position:absolute;top:1143;width:5600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nW274A&#10;AADaAAAADwAAAGRycy9kb3ducmV2LnhtbERPzYrCMBC+C/sOYRa8aeqqu0s1ioiCR619gKGZbeo2&#10;k9LEWt/eCIKn4eP7neW6t7XoqPWVYwWTcQKCuHC64lJBft6PfkH4gKyxdkwK7uRhvfoYLDHV7sYn&#10;6rJQihjCPkUFJoQmldIXhiz6sWuII/fnWoshwraUusVbDLe1/EqSb2mx4thgsKGtoeI/u1oF9WaW&#10;Xdw2n16PyWTn5z+GOjopNfzsNwsQgfrwFr/cBx3nw/OV55Wr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Z1tu+AAAA2gAAAA8AAAAAAAAAAAAAAAAAmAIAAGRycy9kb3ducmV2&#10;LnhtbFBLBQYAAAAABAAEAPUAAACDAwAAAAA=&#10;" fillcolor="silver" strokeweight="1.25pt">
                  <v:textbox>
                    <w:txbxContent>
                      <w:p w:rsidR="009E626B" w:rsidRDefault="009E626B" w:rsidP="009E626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Declaração do Ordenador da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Despesa</w:t>
                        </w:r>
                      </w:p>
                      <w:p w:rsidR="009E626B" w:rsidRDefault="009E626B" w:rsidP="009E626B">
                        <w:pPr>
                          <w:jc w:val="center"/>
                          <w:rPr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E626B" w:rsidRDefault="009E626B" w:rsidP="009E626B">
      <w:pPr>
        <w:jc w:val="both"/>
        <w:rPr>
          <w:rFonts w:ascii="Arial" w:hAnsi="Arial" w:cs="Arial"/>
          <w:sz w:val="19"/>
          <w:szCs w:val="19"/>
        </w:rPr>
      </w:pPr>
    </w:p>
    <w:p w:rsidR="009E626B" w:rsidRDefault="009E626B" w:rsidP="009E626B">
      <w:pPr>
        <w:jc w:val="both"/>
        <w:rPr>
          <w:rFonts w:ascii="Arial" w:hAnsi="Arial" w:cs="Arial"/>
          <w:sz w:val="19"/>
          <w:szCs w:val="19"/>
        </w:rPr>
      </w:pPr>
    </w:p>
    <w:p w:rsidR="009E626B" w:rsidRDefault="009E626B" w:rsidP="009E626B">
      <w:pPr>
        <w:jc w:val="both"/>
        <w:rPr>
          <w:rFonts w:ascii="Arial" w:hAnsi="Arial" w:cs="Arial"/>
          <w:sz w:val="19"/>
          <w:szCs w:val="19"/>
        </w:rPr>
      </w:pPr>
    </w:p>
    <w:p w:rsidR="009E626B" w:rsidRDefault="009E626B" w:rsidP="009E626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qualidade de ordenador da despesa, declaro que as despesas decorrentes do reajuste salarial e dos benefícios dos servidores do Poder Legislativo, conforme proposto pelo incluso projeto, dispõe de suficiente dotação orçamentária e de firme expectativa de suporte de caixa, confirmando-se as previsões constantes do Plano Plurianual (PPA) e da Lei de Diretrizes Orçamentárias (LDO) vigentes.</w:t>
      </w:r>
    </w:p>
    <w:p w:rsidR="009E626B" w:rsidRDefault="009E626B" w:rsidP="009E626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E626B" w:rsidRDefault="009E626B" w:rsidP="009E626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As dotações orçamentárias relativas ao custeio das referidas despesas são previstas no orçamento do Poder legislativo, com suporte integral dentro das naturezas: 3.1.90.11, 3.1.90.13, 3.1.90.16, 3.1.91.13, 3.3.91.97, e 3.3.90.39.</w:t>
      </w:r>
    </w:p>
    <w:p w:rsidR="009E626B" w:rsidRDefault="009E626B" w:rsidP="009E626B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E626B" w:rsidRDefault="009E626B" w:rsidP="009E626B">
      <w:pPr>
        <w:ind w:firstLine="708"/>
        <w:jc w:val="both"/>
        <w:rPr>
          <w:rFonts w:ascii="Arial" w:hAnsi="Arial" w:cs="Arial"/>
        </w:rPr>
      </w:pPr>
    </w:p>
    <w:p w:rsidR="009E626B" w:rsidRDefault="009E626B" w:rsidP="009E626B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Botucatu, 18 de março de 2020.</w:t>
      </w:r>
    </w:p>
    <w:p w:rsidR="009E626B" w:rsidRDefault="009E626B" w:rsidP="009E626B">
      <w:pPr>
        <w:ind w:firstLine="708"/>
        <w:jc w:val="center"/>
        <w:rPr>
          <w:rFonts w:ascii="Arial" w:hAnsi="Arial" w:cs="Arial"/>
        </w:rPr>
      </w:pPr>
    </w:p>
    <w:p w:rsidR="009E626B" w:rsidRDefault="009E626B" w:rsidP="009E626B">
      <w:pPr>
        <w:ind w:firstLine="708"/>
        <w:jc w:val="center"/>
        <w:rPr>
          <w:rFonts w:ascii="Arial" w:hAnsi="Arial" w:cs="Arial"/>
        </w:rPr>
      </w:pPr>
    </w:p>
    <w:p w:rsidR="009E626B" w:rsidRDefault="009E626B" w:rsidP="009E626B">
      <w:pPr>
        <w:ind w:firstLine="708"/>
        <w:jc w:val="center"/>
        <w:rPr>
          <w:rFonts w:ascii="Arial" w:hAnsi="Arial" w:cs="Arial"/>
        </w:rPr>
      </w:pPr>
    </w:p>
    <w:p w:rsidR="009E626B" w:rsidRDefault="009E626B" w:rsidP="009E626B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Vereador </w:t>
      </w:r>
      <w:r>
        <w:rPr>
          <w:rFonts w:ascii="Arial" w:hAnsi="Arial" w:cs="Arial"/>
          <w:b/>
        </w:rPr>
        <w:t>Ednei Lázaro da Costa Carreira</w:t>
      </w:r>
      <w:r>
        <w:rPr>
          <w:rFonts w:ascii="Arial" w:hAnsi="Arial" w:cs="Arial"/>
        </w:rPr>
        <w:t xml:space="preserve"> </w:t>
      </w:r>
    </w:p>
    <w:p w:rsidR="009E626B" w:rsidRDefault="009E626B" w:rsidP="009E626B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081C7A" w:rsidRDefault="00081C7A" w:rsidP="007D5F52">
      <w:pPr>
        <w:jc w:val="both"/>
        <w:rPr>
          <w:sz w:val="28"/>
          <w:szCs w:val="28"/>
        </w:rPr>
      </w:pPr>
    </w:p>
    <w:sectPr w:rsidR="00081C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65"/>
    <w:rsid w:val="0002519C"/>
    <w:rsid w:val="000538CE"/>
    <w:rsid w:val="000635DF"/>
    <w:rsid w:val="00081C7A"/>
    <w:rsid w:val="000976F7"/>
    <w:rsid w:val="000A350A"/>
    <w:rsid w:val="001A5423"/>
    <w:rsid w:val="001D0691"/>
    <w:rsid w:val="00202522"/>
    <w:rsid w:val="00210A4D"/>
    <w:rsid w:val="002111A8"/>
    <w:rsid w:val="0027705C"/>
    <w:rsid w:val="002B6D43"/>
    <w:rsid w:val="002F61C5"/>
    <w:rsid w:val="00340072"/>
    <w:rsid w:val="003418BD"/>
    <w:rsid w:val="003C6B77"/>
    <w:rsid w:val="003F0CB5"/>
    <w:rsid w:val="00403E1A"/>
    <w:rsid w:val="00440F75"/>
    <w:rsid w:val="00496453"/>
    <w:rsid w:val="004A4E86"/>
    <w:rsid w:val="004E272C"/>
    <w:rsid w:val="00511BBC"/>
    <w:rsid w:val="00524883"/>
    <w:rsid w:val="005268D8"/>
    <w:rsid w:val="00590315"/>
    <w:rsid w:val="005A3827"/>
    <w:rsid w:val="005C2A66"/>
    <w:rsid w:val="0063670F"/>
    <w:rsid w:val="006723F5"/>
    <w:rsid w:val="00682DE0"/>
    <w:rsid w:val="006B00DF"/>
    <w:rsid w:val="006C48A3"/>
    <w:rsid w:val="0077174B"/>
    <w:rsid w:val="00793A8C"/>
    <w:rsid w:val="007D5F52"/>
    <w:rsid w:val="007F164C"/>
    <w:rsid w:val="00846D72"/>
    <w:rsid w:val="00883408"/>
    <w:rsid w:val="00892247"/>
    <w:rsid w:val="008A3301"/>
    <w:rsid w:val="008C21B5"/>
    <w:rsid w:val="008C3265"/>
    <w:rsid w:val="008D70D4"/>
    <w:rsid w:val="0092163E"/>
    <w:rsid w:val="00983E77"/>
    <w:rsid w:val="00984EB3"/>
    <w:rsid w:val="0098577B"/>
    <w:rsid w:val="009A57DA"/>
    <w:rsid w:val="009B1AEE"/>
    <w:rsid w:val="009E2D5F"/>
    <w:rsid w:val="009E626B"/>
    <w:rsid w:val="009F15BA"/>
    <w:rsid w:val="00A12C7D"/>
    <w:rsid w:val="00A268DD"/>
    <w:rsid w:val="00A40D0C"/>
    <w:rsid w:val="00A750D1"/>
    <w:rsid w:val="00A8577C"/>
    <w:rsid w:val="00AB6A2D"/>
    <w:rsid w:val="00AC62DC"/>
    <w:rsid w:val="00AD7772"/>
    <w:rsid w:val="00B508A9"/>
    <w:rsid w:val="00B57BA6"/>
    <w:rsid w:val="00B82A86"/>
    <w:rsid w:val="00B935EE"/>
    <w:rsid w:val="00BC2E97"/>
    <w:rsid w:val="00BC41FC"/>
    <w:rsid w:val="00C7196B"/>
    <w:rsid w:val="00C846F2"/>
    <w:rsid w:val="00CB3AF4"/>
    <w:rsid w:val="00D85B73"/>
    <w:rsid w:val="00D971FB"/>
    <w:rsid w:val="00DE3E71"/>
    <w:rsid w:val="00DF4848"/>
    <w:rsid w:val="00E35E8F"/>
    <w:rsid w:val="00E6790B"/>
    <w:rsid w:val="00EC25E3"/>
    <w:rsid w:val="00ED7D5A"/>
    <w:rsid w:val="00EE7840"/>
    <w:rsid w:val="00F25A2B"/>
    <w:rsid w:val="00F659D1"/>
    <w:rsid w:val="00FB36D2"/>
    <w:rsid w:val="00FC78D5"/>
    <w:rsid w:val="00FE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13267-948F-42B7-911A-4A5BC126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D5F52"/>
    <w:pPr>
      <w:spacing w:before="240" w:after="60"/>
      <w:outlineLvl w:val="5"/>
    </w:pPr>
    <w:rPr>
      <w:rFonts w:eastAsia="Arial Unicode MS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C3265"/>
    <w:pPr>
      <w:jc w:val="center"/>
    </w:pPr>
    <w:rPr>
      <w:rFonts w:eastAsia="Batang"/>
      <w:sz w:val="28"/>
    </w:rPr>
  </w:style>
  <w:style w:type="character" w:customStyle="1" w:styleId="TtuloChar">
    <w:name w:val="Título Char"/>
    <w:basedOn w:val="Fontepargpadro"/>
    <w:link w:val="Ttulo"/>
    <w:rsid w:val="008C3265"/>
    <w:rPr>
      <w:rFonts w:ascii="Times New Roman" w:eastAsia="Batang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8C3265"/>
    <w:pPr>
      <w:spacing w:after="120"/>
      <w:ind w:left="283"/>
    </w:pPr>
    <w:rPr>
      <w:rFonts w:eastAsia="Batang"/>
    </w:rPr>
  </w:style>
  <w:style w:type="character" w:customStyle="1" w:styleId="RecuodecorpodetextoChar">
    <w:name w:val="Recuo de corpo de texto Char"/>
    <w:basedOn w:val="Fontepargpadro"/>
    <w:link w:val="Recuodecorpodetexto"/>
    <w:rsid w:val="008C3265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9E2D5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9E2D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7D5F52"/>
    <w:rPr>
      <w:rFonts w:ascii="Times New Roman" w:eastAsia="Arial Unicode MS" w:hAnsi="Times New Roman" w:cs="Times New Roman"/>
      <w:b/>
      <w:bCs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D5F5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D5F5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48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84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1016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</dc:creator>
  <cp:keywords/>
  <dc:description/>
  <cp:lastModifiedBy>Adriana</cp:lastModifiedBy>
  <cp:revision>93</cp:revision>
  <cp:lastPrinted>2020-03-18T20:03:00Z</cp:lastPrinted>
  <dcterms:created xsi:type="dcterms:W3CDTF">2018-06-15T19:35:00Z</dcterms:created>
  <dcterms:modified xsi:type="dcterms:W3CDTF">2020-04-03T13:01:00Z</dcterms:modified>
</cp:coreProperties>
</file>