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D3CDB79" w:rsidR="004D65E9" w:rsidRDefault="00DB460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 E Q U E R I M E N T O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Nº. </w:t>
      </w:r>
      <w:r w:rsidR="00915C95">
        <w:rPr>
          <w:b/>
          <w:sz w:val="24"/>
          <w:szCs w:val="24"/>
        </w:rPr>
        <w:t>3</w:t>
      </w:r>
      <w:r w:rsidR="0026016A">
        <w:rPr>
          <w:b/>
          <w:sz w:val="24"/>
          <w:szCs w:val="24"/>
        </w:rPr>
        <w:t>78</w:t>
      </w:r>
    </w:p>
    <w:p w14:paraId="00000002" w14:textId="1932241B" w:rsidR="004D65E9" w:rsidRDefault="00DB460C">
      <w:pPr>
        <w:spacing w:before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B8236E">
        <w:rPr>
          <w:b/>
          <w:sz w:val="24"/>
          <w:szCs w:val="24"/>
          <w:u w:val="single"/>
        </w:rPr>
        <w:t>1</w:t>
      </w:r>
      <w:r w:rsidRPr="00915C95">
        <w:rPr>
          <w:b/>
          <w:sz w:val="24"/>
          <w:szCs w:val="24"/>
          <w:u w:val="single"/>
        </w:rPr>
        <w:t>/</w:t>
      </w:r>
      <w:r w:rsidR="00B8236E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/2020 </w:t>
      </w:r>
    </w:p>
    <w:p w14:paraId="00000003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61A7CE37" w:rsidR="004D65E9" w:rsidRDefault="004D65E9">
      <w:pPr>
        <w:spacing w:before="240"/>
        <w:jc w:val="both"/>
        <w:rPr>
          <w:sz w:val="24"/>
          <w:szCs w:val="24"/>
        </w:rPr>
      </w:pP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7A41BF" w14:textId="75E0E3DF" w:rsidR="006B02D0" w:rsidRDefault="000879AE" w:rsidP="00B8236E">
      <w:pPr>
        <w:tabs>
          <w:tab w:val="left" w:pos="0"/>
          <w:tab w:val="left" w:pos="1418"/>
        </w:tabs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pandemia do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 (COVID-19) levou a interrupção de dive</w:t>
      </w:r>
      <w:r w:rsidR="00B8236E">
        <w:rPr>
          <w:sz w:val="24"/>
          <w:szCs w:val="24"/>
        </w:rPr>
        <w:t>rsas atividades de trabalho, bem como orientações de especialistas para</w:t>
      </w:r>
      <w:r>
        <w:rPr>
          <w:sz w:val="24"/>
          <w:szCs w:val="24"/>
        </w:rPr>
        <w:t xml:space="preserve"> evitar aglomerações e fortalecer o distanciamento social. </w:t>
      </w:r>
    </w:p>
    <w:p w14:paraId="4D1460FF" w14:textId="77777777" w:rsidR="00B8236E" w:rsidRDefault="00B8236E" w:rsidP="00B35024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</w:p>
    <w:p w14:paraId="69BFF5F3" w14:textId="3F1154CE" w:rsidR="00B35024" w:rsidRDefault="00B8236E" w:rsidP="00B8236E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De acordo com levantamento feito pelo Poder Estadual, Botucatu foi enquadrado dentro da chamada Fase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(faixa amarela), onde algumas unidades comerciais podem voltar a atividade de maneira gradativa, porém respeitando as medidas de proteção.</w:t>
      </w:r>
    </w:p>
    <w:p w14:paraId="0E2BBD7E" w14:textId="77777777" w:rsidR="00B8236E" w:rsidRDefault="00B8236E" w:rsidP="00B8236E">
      <w:pPr>
        <w:ind w:firstLine="1985"/>
        <w:rPr>
          <w:sz w:val="24"/>
          <w:szCs w:val="24"/>
        </w:rPr>
      </w:pPr>
    </w:p>
    <w:p w14:paraId="3D812D77" w14:textId="7ED9E45B" w:rsidR="00B35024" w:rsidRDefault="00B8236E" w:rsidP="00B35024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 liberação parcial do comércio, </w:t>
      </w:r>
      <w:r w:rsidR="00276FDA">
        <w:rPr>
          <w:sz w:val="24"/>
          <w:szCs w:val="24"/>
        </w:rPr>
        <w:t xml:space="preserve">isso </w:t>
      </w:r>
      <w:r>
        <w:rPr>
          <w:sz w:val="24"/>
          <w:szCs w:val="24"/>
        </w:rPr>
        <w:t>aumentará o número de usuários do transporte coletivo, provocando aglomerações nos ônibus e aumentando o risco de contaminação p</w:t>
      </w:r>
      <w:r w:rsidR="00276FDA">
        <w:rPr>
          <w:sz w:val="24"/>
          <w:szCs w:val="24"/>
        </w:rPr>
        <w:t xml:space="preserve">elo </w:t>
      </w:r>
      <w:proofErr w:type="spellStart"/>
      <w:r w:rsidR="00276FDA">
        <w:rPr>
          <w:sz w:val="24"/>
          <w:szCs w:val="24"/>
        </w:rPr>
        <w:t>coronavírus</w:t>
      </w:r>
      <w:proofErr w:type="spellEnd"/>
      <w:r w:rsidR="00276FDA">
        <w:rPr>
          <w:sz w:val="24"/>
          <w:szCs w:val="24"/>
        </w:rPr>
        <w:t xml:space="preserve"> em seu interior, onde medidas simples podem ajudar a conter sua disseminação, assim, </w:t>
      </w:r>
    </w:p>
    <w:p w14:paraId="00000008" w14:textId="4D67E533" w:rsidR="004D65E9" w:rsidRDefault="00DB460C">
      <w:pPr>
        <w:spacing w:before="240"/>
        <w:ind w:firstLine="216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depois de cumpridas as formalidades regimentais, ouvido o Plenário, seja oficiado ao </w:t>
      </w:r>
      <w:r w:rsidR="00396B1C" w:rsidRPr="00396B1C">
        <w:rPr>
          <w:sz w:val="24"/>
          <w:szCs w:val="24"/>
        </w:rPr>
        <w:t xml:space="preserve">Secretário Adjunto para Assuntos do Transporte Coletivo </w:t>
      </w:r>
      <w:r w:rsidR="00396B1C" w:rsidRPr="00396B1C">
        <w:rPr>
          <w:b/>
          <w:bCs/>
          <w:sz w:val="24"/>
          <w:szCs w:val="24"/>
        </w:rPr>
        <w:t>RODRIGO LUIZ GOMES FUMIS</w:t>
      </w:r>
      <w:r>
        <w:rPr>
          <w:sz w:val="24"/>
          <w:szCs w:val="24"/>
        </w:rPr>
        <w:t>, solicitando, nos termos da Lei Orgânica do Município,</w:t>
      </w:r>
      <w:r w:rsidR="00B1168A">
        <w:rPr>
          <w:sz w:val="24"/>
          <w:szCs w:val="24"/>
        </w:rPr>
        <w:t xml:space="preserve"> </w:t>
      </w:r>
      <w:r w:rsidR="00276FDA">
        <w:rPr>
          <w:sz w:val="24"/>
          <w:szCs w:val="24"/>
        </w:rPr>
        <w:t xml:space="preserve">orientar os usuários do transporte coletivo, bem como colocar avisos e cartazes no interior dos ônibus para que mantenham as janelas abertas permanentemente, </w:t>
      </w:r>
      <w:r w:rsidR="0071641D">
        <w:rPr>
          <w:sz w:val="24"/>
          <w:szCs w:val="24"/>
        </w:rPr>
        <w:t xml:space="preserve">deixando o local arejado e diminuindo o </w:t>
      </w:r>
      <w:r w:rsidR="00396B1C">
        <w:rPr>
          <w:sz w:val="24"/>
          <w:szCs w:val="24"/>
        </w:rPr>
        <w:t xml:space="preserve">risco </w:t>
      </w:r>
      <w:r w:rsidR="00270553">
        <w:rPr>
          <w:sz w:val="24"/>
          <w:szCs w:val="24"/>
        </w:rPr>
        <w:t xml:space="preserve">de </w:t>
      </w:r>
      <w:r w:rsidR="0071641D">
        <w:rPr>
          <w:sz w:val="24"/>
          <w:szCs w:val="24"/>
        </w:rPr>
        <w:t xml:space="preserve">contágio pelo </w:t>
      </w:r>
      <w:proofErr w:type="spellStart"/>
      <w:r w:rsidR="0071641D">
        <w:rPr>
          <w:sz w:val="24"/>
          <w:szCs w:val="24"/>
        </w:rPr>
        <w:t>coronavírus</w:t>
      </w:r>
      <w:proofErr w:type="spellEnd"/>
      <w:r w:rsidR="0071641D">
        <w:rPr>
          <w:sz w:val="24"/>
          <w:szCs w:val="24"/>
        </w:rPr>
        <w:t>.</w:t>
      </w:r>
    </w:p>
    <w:p w14:paraId="59B9A937" w14:textId="249E5D62" w:rsidR="0071641D" w:rsidRPr="0071641D" w:rsidRDefault="0071641D">
      <w:pPr>
        <w:spacing w:before="240"/>
        <w:ind w:firstLine="2160"/>
        <w:jc w:val="both"/>
        <w:rPr>
          <w:sz w:val="24"/>
          <w:szCs w:val="24"/>
        </w:rPr>
      </w:pPr>
      <w:r w:rsidRPr="0071641D">
        <w:rPr>
          <w:b/>
          <w:sz w:val="24"/>
          <w:szCs w:val="24"/>
        </w:rPr>
        <w:t>REQUEREMOS</w:t>
      </w:r>
      <w:r>
        <w:rPr>
          <w:sz w:val="24"/>
          <w:szCs w:val="24"/>
        </w:rPr>
        <w:t xml:space="preserve"> que cópias desta propositura sejam encaminhadas à </w:t>
      </w:r>
      <w:r>
        <w:rPr>
          <w:b/>
          <w:sz w:val="24"/>
          <w:szCs w:val="24"/>
        </w:rPr>
        <w:t xml:space="preserve">EMPRESA </w:t>
      </w:r>
      <w:proofErr w:type="gramStart"/>
      <w:r>
        <w:rPr>
          <w:b/>
          <w:sz w:val="24"/>
          <w:szCs w:val="24"/>
        </w:rPr>
        <w:t>RETA RÁPIDO</w:t>
      </w:r>
      <w:proofErr w:type="gramEnd"/>
      <w:r>
        <w:rPr>
          <w:b/>
          <w:sz w:val="24"/>
          <w:szCs w:val="24"/>
        </w:rPr>
        <w:t xml:space="preserve"> TRANSPORTES LTDA </w:t>
      </w:r>
      <w:r w:rsidRPr="0071641D">
        <w:rPr>
          <w:sz w:val="24"/>
          <w:szCs w:val="24"/>
        </w:rPr>
        <w:t>e à</w:t>
      </w:r>
      <w:r>
        <w:rPr>
          <w:b/>
          <w:sz w:val="24"/>
          <w:szCs w:val="24"/>
        </w:rPr>
        <w:t xml:space="preserve"> EMPRESA STADTBUS </w:t>
      </w:r>
      <w:r w:rsidRPr="0071641D">
        <w:rPr>
          <w:sz w:val="24"/>
          <w:szCs w:val="24"/>
        </w:rPr>
        <w:t>para conhecimento e providências.</w:t>
      </w:r>
    </w:p>
    <w:p w14:paraId="00000009" w14:textId="7F24609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</w:t>
      </w:r>
      <w:r w:rsidR="0071641D">
        <w:rPr>
          <w:sz w:val="24"/>
          <w:szCs w:val="24"/>
        </w:rPr>
        <w:t>1</w:t>
      </w:r>
      <w:r w:rsidR="00C63AAC">
        <w:rPr>
          <w:sz w:val="24"/>
          <w:szCs w:val="24"/>
        </w:rPr>
        <w:t>º</w:t>
      </w:r>
      <w:r>
        <w:rPr>
          <w:sz w:val="24"/>
          <w:szCs w:val="24"/>
        </w:rPr>
        <w:t xml:space="preserve"> de </w:t>
      </w:r>
      <w:r w:rsidR="007164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13" w14:textId="2A64373C" w:rsidR="004D65E9" w:rsidRDefault="00DB460C" w:rsidP="00B11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00000019" w14:textId="4306BD1E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r w:rsidR="0071641D">
        <w:rPr>
          <w:b/>
          <w:color w:val="BFBFBF" w:themeColor="background1" w:themeShade="BF"/>
          <w:sz w:val="16"/>
          <w:szCs w:val="16"/>
        </w:rPr>
        <w:t>mal</w:t>
      </w:r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142032"/>
    <w:rsid w:val="001B6060"/>
    <w:rsid w:val="0026016A"/>
    <w:rsid w:val="00270553"/>
    <w:rsid w:val="00276FDA"/>
    <w:rsid w:val="003268F7"/>
    <w:rsid w:val="00396B1C"/>
    <w:rsid w:val="004D65E9"/>
    <w:rsid w:val="00516B87"/>
    <w:rsid w:val="005260BE"/>
    <w:rsid w:val="005903E9"/>
    <w:rsid w:val="005A1843"/>
    <w:rsid w:val="006B02D0"/>
    <w:rsid w:val="0071641D"/>
    <w:rsid w:val="007242AE"/>
    <w:rsid w:val="007658D0"/>
    <w:rsid w:val="008E26A1"/>
    <w:rsid w:val="00915C95"/>
    <w:rsid w:val="00B1168A"/>
    <w:rsid w:val="00B35024"/>
    <w:rsid w:val="00B75359"/>
    <w:rsid w:val="00B8236E"/>
    <w:rsid w:val="00C63AAC"/>
    <w:rsid w:val="00C952C4"/>
    <w:rsid w:val="00DB460C"/>
    <w:rsid w:val="00ED488D"/>
    <w:rsid w:val="00F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23</cp:revision>
  <dcterms:created xsi:type="dcterms:W3CDTF">2020-05-14T15:26:00Z</dcterms:created>
  <dcterms:modified xsi:type="dcterms:W3CDTF">2020-06-01T13:54:00Z</dcterms:modified>
</cp:coreProperties>
</file>