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AD4" w:rsidP="00B32880" w14:paraId="256C0BD6" w14:textId="77777777">
      <w:pPr>
        <w:pStyle w:val="Heading4"/>
        <w:rPr>
          <w:sz w:val="26"/>
          <w:szCs w:val="26"/>
        </w:rPr>
      </w:pPr>
    </w:p>
    <w:p w:rsidR="00154203" w:rsidRPr="00D84FC4" w:rsidP="00B32880" w14:paraId="53A51496" w14:textId="315B6AB7">
      <w:pPr>
        <w:pStyle w:val="Heading4"/>
        <w:rPr>
          <w:sz w:val="26"/>
          <w:szCs w:val="26"/>
        </w:rPr>
      </w:pPr>
      <w:r w:rsidRPr="00D84FC4">
        <w:rPr>
          <w:sz w:val="26"/>
          <w:szCs w:val="26"/>
        </w:rPr>
        <w:t>ATO DA MESA Nº 23</w:t>
      </w:r>
      <w:r w:rsidRPr="00D84FC4">
        <w:rPr>
          <w:sz w:val="26"/>
          <w:szCs w:val="26"/>
        </w:rPr>
        <w:t>/2020</w:t>
      </w:r>
    </w:p>
    <w:p w:rsidR="00154203" w:rsidP="00B32880" w14:paraId="7F1396C1" w14:textId="007C1EC0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de</w:t>
      </w:r>
      <w:r>
        <w:rPr>
          <w:rFonts w:ascii="Times New Roman" w:hAnsi="Times New Roman" w:cs="Times New Roman"/>
          <w:bCs/>
          <w:sz w:val="26"/>
          <w:szCs w:val="26"/>
        </w:rPr>
        <w:t xml:space="preserve"> 10</w:t>
      </w:r>
      <w:r w:rsidRPr="00D84FC4">
        <w:rPr>
          <w:rFonts w:ascii="Times New Roman" w:hAnsi="Times New Roman" w:cs="Times New Roman"/>
          <w:bCs/>
          <w:sz w:val="26"/>
          <w:szCs w:val="26"/>
        </w:rPr>
        <w:t xml:space="preserve"> de dezembro de 2020</w:t>
      </w:r>
    </w:p>
    <w:p w:rsidR="00154203" w:rsidRPr="00F63AD4" w:rsidP="0090018E" w14:paraId="585238FB" w14:textId="0870B1D5">
      <w:pPr>
        <w:pStyle w:val="BodyTextIndent"/>
        <w:spacing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AD4">
        <w:rPr>
          <w:rFonts w:ascii="Times New Roman" w:hAnsi="Times New Roman" w:cs="Times New Roman"/>
          <w:i/>
          <w:sz w:val="24"/>
          <w:szCs w:val="24"/>
        </w:rPr>
        <w:t>“</w:t>
      </w:r>
      <w:r w:rsidRPr="00F63AD4" w:rsidR="0090018E">
        <w:rPr>
          <w:rFonts w:ascii="Times New Roman" w:hAnsi="Times New Roman" w:cs="Times New Roman"/>
          <w:i/>
          <w:sz w:val="24"/>
          <w:szCs w:val="24"/>
        </w:rPr>
        <w:t>Delibera sobre a c</w:t>
      </w:r>
      <w:r w:rsidRPr="00F63AD4">
        <w:rPr>
          <w:rFonts w:ascii="Times New Roman" w:hAnsi="Times New Roman" w:cs="Times New Roman"/>
          <w:i/>
          <w:sz w:val="24"/>
          <w:szCs w:val="24"/>
        </w:rPr>
        <w:t>omunicação no âmbito da Câmara Municipal de Botucatu, garantindo seu alinhamento aos princípios da administração pública”.</w:t>
      </w:r>
    </w:p>
    <w:p w:rsidR="00D84FC4" w:rsidRPr="00D84FC4" w:rsidP="00B32880" w14:paraId="605338D6" w14:textId="77777777">
      <w:pPr>
        <w:pStyle w:val="BodyTextIndent"/>
        <w:spacing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4203" w:rsidP="0090018E" w14:paraId="180D3ADE" w14:textId="6A510BEC">
      <w:pPr>
        <w:spacing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84FC4">
        <w:rPr>
          <w:rFonts w:ascii="Times New Roman" w:hAnsi="Times New Roman" w:cs="Times New Roman"/>
          <w:bCs/>
          <w:sz w:val="24"/>
          <w:szCs w:val="24"/>
        </w:rPr>
        <w:t>A MESA DIRETORA DA CÂMARA MUNICIPAL, no uso de suas atribuições legais e de acordo com o art. 12, I, a, e II do Regimento Interno, faz saber:</w:t>
      </w:r>
      <w:r w:rsidRPr="00D84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880" w:rsidRPr="00D84FC4" w:rsidP="00B32880" w14:paraId="183033E5" w14:textId="77777777">
      <w:pPr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72198" w:rsidRPr="00D84FC4" w:rsidP="00B32880" w14:paraId="0E616DF6" w14:textId="7A87E31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FC4">
        <w:rPr>
          <w:rFonts w:ascii="Times New Roman" w:hAnsi="Times New Roman" w:cs="Times New Roman"/>
          <w:sz w:val="24"/>
          <w:szCs w:val="24"/>
        </w:rPr>
        <w:t xml:space="preserve">Art. 1º. </w:t>
      </w:r>
      <w:r w:rsidR="0090018E">
        <w:rPr>
          <w:rFonts w:ascii="Times New Roman" w:hAnsi="Times New Roman" w:cs="Times New Roman"/>
          <w:sz w:val="24"/>
          <w:szCs w:val="24"/>
        </w:rPr>
        <w:t>A p</w:t>
      </w:r>
      <w:r w:rsidRPr="00D84FC4">
        <w:rPr>
          <w:rFonts w:ascii="Times New Roman" w:hAnsi="Times New Roman" w:cs="Times New Roman"/>
          <w:sz w:val="24"/>
          <w:szCs w:val="24"/>
        </w:rPr>
        <w:t xml:space="preserve">olítica de comunicação da Câmara Municipal de Botucatu </w:t>
      </w:r>
      <w:r w:rsidRPr="00D84FC4">
        <w:rPr>
          <w:rFonts w:ascii="Times New Roman" w:hAnsi="Times New Roman" w:cs="Times New Roman"/>
          <w:bCs/>
          <w:sz w:val="24"/>
          <w:szCs w:val="24"/>
        </w:rPr>
        <w:t xml:space="preserve">está sujeita às regras e aos princípios da administração pública: legalidade, impessoalidade, moralidade, publicidade e eficiência. </w:t>
      </w:r>
    </w:p>
    <w:p w:rsidR="00172198" w:rsidRPr="00D84FC4" w:rsidP="00B32880" w14:paraId="1147B820" w14:textId="74AE7F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FC4">
        <w:rPr>
          <w:rFonts w:ascii="Times New Roman" w:hAnsi="Times New Roman" w:cs="Times New Roman"/>
          <w:bCs/>
          <w:sz w:val="24"/>
          <w:szCs w:val="24"/>
        </w:rPr>
        <w:t>Art. 2º. A comunicação institucional será desenvolvida com planejamento de ações e adoção de procedimentos bem definidos,</w:t>
      </w:r>
      <w:r w:rsidR="005C499B">
        <w:rPr>
          <w:rFonts w:ascii="Times New Roman" w:hAnsi="Times New Roman" w:cs="Times New Roman"/>
          <w:bCs/>
          <w:sz w:val="24"/>
          <w:szCs w:val="24"/>
        </w:rPr>
        <w:t xml:space="preserve"> respeitados os padrões morais e </w:t>
      </w:r>
      <w:r w:rsidRPr="00D84FC4">
        <w:rPr>
          <w:rFonts w:ascii="Times New Roman" w:hAnsi="Times New Roman" w:cs="Times New Roman"/>
          <w:bCs/>
          <w:sz w:val="24"/>
          <w:szCs w:val="24"/>
        </w:rPr>
        <w:t xml:space="preserve">vedada a promoção pessoal de qualquer tipo. </w:t>
      </w:r>
    </w:p>
    <w:p w:rsidR="00F80E2D" w:rsidRPr="00D84FC4" w:rsidP="00B32880" w14:paraId="186830E0" w14:textId="1B7D866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FC4">
        <w:rPr>
          <w:rFonts w:ascii="Times New Roman" w:hAnsi="Times New Roman" w:cs="Times New Roman"/>
          <w:bCs/>
          <w:sz w:val="24"/>
          <w:szCs w:val="24"/>
        </w:rPr>
        <w:t>Parágrafo único. O detalhamento das ações encontra-se no Plano de Mídia descrito no Anexo I que integra o presente Ato.</w:t>
      </w:r>
    </w:p>
    <w:p w:rsidR="004D31E6" w:rsidRPr="00D84FC4" w:rsidP="00B32880" w14:paraId="648CD06A" w14:textId="66A419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FC4">
        <w:rPr>
          <w:rFonts w:ascii="Times New Roman" w:hAnsi="Times New Roman" w:cs="Times New Roman"/>
          <w:sz w:val="24"/>
          <w:szCs w:val="24"/>
        </w:rPr>
        <w:t>Art. 3º. Os servidores designados para as rotinas de comunicação</w:t>
      </w:r>
      <w:r w:rsidRPr="00D84FC4" w:rsidR="00172198">
        <w:rPr>
          <w:rFonts w:ascii="Times New Roman" w:hAnsi="Times New Roman" w:cs="Times New Roman"/>
          <w:sz w:val="24"/>
          <w:szCs w:val="24"/>
        </w:rPr>
        <w:t xml:space="preserve"> </w:t>
      </w:r>
      <w:r w:rsidRPr="00D84FC4">
        <w:rPr>
          <w:rFonts w:ascii="Times New Roman" w:hAnsi="Times New Roman" w:cs="Times New Roman"/>
          <w:sz w:val="24"/>
          <w:szCs w:val="24"/>
        </w:rPr>
        <w:t>serão os responsáveis p</w:t>
      </w:r>
      <w:r w:rsidRPr="00D84FC4" w:rsidR="00172198">
        <w:rPr>
          <w:rFonts w:ascii="Times New Roman" w:hAnsi="Times New Roman" w:cs="Times New Roman"/>
          <w:sz w:val="24"/>
          <w:szCs w:val="24"/>
        </w:rPr>
        <w:t xml:space="preserve">or fazer a divulgação institucional </w:t>
      </w:r>
      <w:r w:rsidRPr="00D84FC4">
        <w:rPr>
          <w:rFonts w:ascii="Times New Roman" w:hAnsi="Times New Roman" w:cs="Times New Roman"/>
          <w:sz w:val="24"/>
          <w:szCs w:val="24"/>
        </w:rPr>
        <w:t>no âmbito interno e externo</w:t>
      </w:r>
      <w:r w:rsidRPr="00D84FC4" w:rsidR="00172198">
        <w:rPr>
          <w:rFonts w:ascii="Times New Roman" w:hAnsi="Times New Roman" w:cs="Times New Roman"/>
          <w:sz w:val="24"/>
          <w:szCs w:val="24"/>
        </w:rPr>
        <w:t xml:space="preserve">, </w:t>
      </w:r>
      <w:r w:rsidRPr="00D84FC4">
        <w:rPr>
          <w:rFonts w:ascii="Times New Roman" w:hAnsi="Times New Roman" w:cs="Times New Roman"/>
          <w:sz w:val="24"/>
          <w:szCs w:val="24"/>
        </w:rPr>
        <w:t xml:space="preserve">visando promover a transparência e </w:t>
      </w:r>
      <w:r w:rsidR="00B52FC6">
        <w:rPr>
          <w:rFonts w:ascii="Times New Roman" w:hAnsi="Times New Roman" w:cs="Times New Roman"/>
          <w:sz w:val="24"/>
          <w:szCs w:val="24"/>
        </w:rPr>
        <w:t xml:space="preserve">a </w:t>
      </w:r>
      <w:r w:rsidRPr="00D84FC4">
        <w:rPr>
          <w:rFonts w:ascii="Times New Roman" w:hAnsi="Times New Roman" w:cs="Times New Roman"/>
          <w:sz w:val="24"/>
          <w:szCs w:val="24"/>
        </w:rPr>
        <w:t>participação</w:t>
      </w:r>
      <w:r w:rsidR="00B52FC6">
        <w:rPr>
          <w:rFonts w:ascii="Times New Roman" w:hAnsi="Times New Roman" w:cs="Times New Roman"/>
          <w:sz w:val="24"/>
          <w:szCs w:val="24"/>
        </w:rPr>
        <w:t xml:space="preserve"> cidadã</w:t>
      </w:r>
      <w:r w:rsidRPr="00D84FC4" w:rsidR="006E34D1">
        <w:rPr>
          <w:rFonts w:ascii="Times New Roman" w:hAnsi="Times New Roman" w:cs="Times New Roman"/>
          <w:sz w:val="24"/>
          <w:szCs w:val="24"/>
        </w:rPr>
        <w:t>,</w:t>
      </w:r>
      <w:r w:rsidRPr="00D84FC4">
        <w:rPr>
          <w:rFonts w:ascii="Times New Roman" w:hAnsi="Times New Roman" w:cs="Times New Roman"/>
          <w:sz w:val="24"/>
          <w:szCs w:val="24"/>
        </w:rPr>
        <w:t xml:space="preserve"> e contribuindo para o fortalecimento da imagem </w:t>
      </w:r>
      <w:r w:rsidRPr="00D84FC4" w:rsidR="006E34D1">
        <w:rPr>
          <w:rFonts w:ascii="Times New Roman" w:hAnsi="Times New Roman" w:cs="Times New Roman"/>
          <w:sz w:val="24"/>
          <w:szCs w:val="24"/>
        </w:rPr>
        <w:t xml:space="preserve">do Poder Legislativo </w:t>
      </w:r>
      <w:r w:rsidRPr="00D84FC4">
        <w:rPr>
          <w:rFonts w:ascii="Times New Roman" w:hAnsi="Times New Roman" w:cs="Times New Roman"/>
          <w:sz w:val="24"/>
          <w:szCs w:val="24"/>
        </w:rPr>
        <w:t>perante a sociedade.</w:t>
      </w:r>
    </w:p>
    <w:p w:rsidR="00172198" w:rsidRPr="00D84FC4" w:rsidP="00B32880" w14:paraId="5ECF9442" w14:textId="39BAEE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FC4">
        <w:rPr>
          <w:rFonts w:ascii="Times New Roman" w:hAnsi="Times New Roman" w:cs="Times New Roman"/>
          <w:sz w:val="24"/>
          <w:szCs w:val="24"/>
        </w:rPr>
        <w:t xml:space="preserve">Art. 4º. Para a consecução dos trabalhos serão adotados como ferramentas de comunicação o site, </w:t>
      </w:r>
      <w:r w:rsidRPr="00D84FC4">
        <w:rPr>
          <w:rFonts w:ascii="Times New Roman" w:hAnsi="Times New Roman" w:cs="Times New Roman"/>
          <w:sz w:val="24"/>
          <w:szCs w:val="24"/>
        </w:rPr>
        <w:t>Facebook</w:t>
      </w:r>
      <w:r w:rsidRPr="00D84FC4">
        <w:rPr>
          <w:rFonts w:ascii="Times New Roman" w:hAnsi="Times New Roman" w:cs="Times New Roman"/>
          <w:sz w:val="24"/>
          <w:szCs w:val="24"/>
        </w:rPr>
        <w:t xml:space="preserve">, </w:t>
      </w:r>
      <w:r w:rsidRPr="00D84FC4" w:rsidR="007E47AE">
        <w:rPr>
          <w:rFonts w:ascii="Times New Roman" w:hAnsi="Times New Roman" w:cs="Times New Roman"/>
          <w:sz w:val="24"/>
          <w:szCs w:val="24"/>
        </w:rPr>
        <w:t>Instagram,</w:t>
      </w:r>
      <w:r w:rsidRPr="00D84FC4">
        <w:rPr>
          <w:rFonts w:ascii="Times New Roman" w:hAnsi="Times New Roman" w:cs="Times New Roman"/>
          <w:sz w:val="24"/>
          <w:szCs w:val="24"/>
        </w:rPr>
        <w:t>YouTube</w:t>
      </w:r>
      <w:r w:rsidRPr="00D84FC4">
        <w:rPr>
          <w:rFonts w:ascii="Times New Roman" w:hAnsi="Times New Roman" w:cs="Times New Roman"/>
          <w:sz w:val="24"/>
          <w:szCs w:val="24"/>
        </w:rPr>
        <w:t xml:space="preserve"> e </w:t>
      </w:r>
      <w:r w:rsidR="00872B71">
        <w:rPr>
          <w:rFonts w:ascii="Times New Roman" w:hAnsi="Times New Roman" w:cs="Times New Roman"/>
          <w:sz w:val="24"/>
          <w:szCs w:val="24"/>
        </w:rPr>
        <w:t xml:space="preserve">a </w:t>
      </w:r>
      <w:r w:rsidRPr="00D84FC4">
        <w:rPr>
          <w:rFonts w:ascii="Times New Roman" w:hAnsi="Times New Roman" w:cs="Times New Roman"/>
          <w:sz w:val="24"/>
          <w:szCs w:val="24"/>
        </w:rPr>
        <w:t>TV Câmara.</w:t>
      </w:r>
    </w:p>
    <w:p w:rsidR="00154203" w:rsidRPr="00D84FC4" w:rsidP="00B32880" w14:paraId="2BEAB37C" w14:textId="6DFCBC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FC4">
        <w:rPr>
          <w:rFonts w:ascii="Times New Roman" w:hAnsi="Times New Roman" w:cs="Times New Roman"/>
          <w:sz w:val="24"/>
          <w:szCs w:val="24"/>
        </w:rPr>
        <w:t xml:space="preserve">Art. </w:t>
      </w:r>
      <w:r w:rsidRPr="00D84FC4" w:rsidR="006E34D1">
        <w:rPr>
          <w:rFonts w:ascii="Times New Roman" w:hAnsi="Times New Roman" w:cs="Times New Roman"/>
          <w:sz w:val="24"/>
          <w:szCs w:val="24"/>
        </w:rPr>
        <w:t>5</w:t>
      </w:r>
      <w:r w:rsidRPr="00D84FC4">
        <w:rPr>
          <w:rFonts w:ascii="Times New Roman" w:hAnsi="Times New Roman" w:cs="Times New Roman"/>
          <w:sz w:val="24"/>
          <w:szCs w:val="24"/>
        </w:rPr>
        <w:t xml:space="preserve">º. </w:t>
      </w:r>
      <w:r w:rsidRPr="00D84FC4" w:rsidR="007C7E94">
        <w:rPr>
          <w:rFonts w:ascii="Times New Roman" w:hAnsi="Times New Roman" w:cs="Times New Roman"/>
          <w:sz w:val="24"/>
          <w:szCs w:val="24"/>
        </w:rPr>
        <w:t xml:space="preserve">Compete à diretoria administrativa, com a anuência da Mesa Diretora, </w:t>
      </w:r>
      <w:r w:rsidRPr="000E5EFB" w:rsidR="000E5EFB">
        <w:rPr>
          <w:rFonts w:ascii="Times New Roman" w:hAnsi="Times New Roman" w:cs="Times New Roman"/>
          <w:sz w:val="24"/>
          <w:szCs w:val="24"/>
        </w:rPr>
        <w:t>implementar, avaliar e redimensionar as ações</w:t>
      </w:r>
      <w:r w:rsidRPr="00D84FC4" w:rsidR="007C7E94">
        <w:rPr>
          <w:rFonts w:ascii="Times New Roman" w:hAnsi="Times New Roman" w:cs="Times New Roman"/>
          <w:sz w:val="24"/>
          <w:szCs w:val="24"/>
        </w:rPr>
        <w:t xml:space="preserve"> de comunicação periodicamente.</w:t>
      </w:r>
    </w:p>
    <w:p w:rsidR="00154203" w:rsidRPr="00D84FC4" w:rsidP="00B32880" w14:paraId="6E97B46B" w14:textId="77777777">
      <w:pPr>
        <w:pStyle w:val="BodyText2"/>
        <w:rPr>
          <w:szCs w:val="24"/>
        </w:rPr>
      </w:pPr>
      <w:r w:rsidRPr="00D84FC4">
        <w:rPr>
          <w:szCs w:val="24"/>
        </w:rPr>
        <w:t>Art. 6º. Este Ato entra em vigor na data de sua publicação.</w:t>
      </w:r>
    </w:p>
    <w:p w:rsidR="00154203" w:rsidP="00B32880" w14:paraId="4CF162CF" w14:textId="77777777">
      <w:pPr>
        <w:pStyle w:val="BodyText2"/>
        <w:rPr>
          <w:sz w:val="26"/>
          <w:szCs w:val="26"/>
        </w:rPr>
      </w:pPr>
    </w:p>
    <w:p w:rsidR="00B32880" w:rsidRPr="00D84FC4" w:rsidP="00B32880" w14:paraId="0C439AA8" w14:textId="77777777">
      <w:pPr>
        <w:pStyle w:val="BodyText2"/>
        <w:rPr>
          <w:sz w:val="26"/>
          <w:szCs w:val="26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105F39DB" w14:textId="77777777" w:rsidTr="00154203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154203" w:rsidRPr="00D84FC4" w:rsidP="00B32880" w14:paraId="396E4C83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Vereador Ednei Lázaro da Costa Carreira</w:t>
            </w:r>
          </w:p>
          <w:p w:rsidR="00154203" w:rsidRPr="00D84FC4" w:rsidP="00B32880" w14:paraId="577A1CF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Presidente</w:t>
            </w:r>
          </w:p>
        </w:tc>
        <w:tc>
          <w:tcPr>
            <w:tcW w:w="4820" w:type="dxa"/>
          </w:tcPr>
          <w:p w:rsidR="00154203" w:rsidRPr="00D84FC4" w:rsidP="00B32880" w14:paraId="02B65F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Vereador 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Antonio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 Carlos Vaz de Almeida</w:t>
            </w:r>
          </w:p>
          <w:p w:rsidR="00154203" w:rsidRPr="00D84FC4" w:rsidP="00B32880" w14:paraId="2969C42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Vice-Presidente</w:t>
            </w:r>
          </w:p>
          <w:p w:rsidR="00154203" w:rsidRPr="00D84FC4" w:rsidP="00B32880" w14:paraId="09AD09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203" w:rsidRPr="00D84FC4" w:rsidP="00B32880" w14:paraId="4E5E3D3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BAE120" w14:textId="77777777" w:rsidTr="00154203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154203" w:rsidRPr="00D84FC4" w:rsidP="00B32880" w14:paraId="303B35F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Vereadora 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Jamila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 Cury 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Dorini</w:t>
            </w:r>
          </w:p>
          <w:p w:rsidR="00154203" w:rsidRPr="00D84FC4" w:rsidP="00B32880" w14:paraId="6A9303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1ª Secretária</w:t>
            </w:r>
          </w:p>
        </w:tc>
        <w:tc>
          <w:tcPr>
            <w:tcW w:w="4820" w:type="dxa"/>
            <w:hideMark/>
          </w:tcPr>
          <w:p w:rsidR="00154203" w:rsidRPr="00D84FC4" w:rsidP="00B32880" w14:paraId="250A6CD9" w14:textId="77777777">
            <w:pPr>
              <w:ind w:left="-250" w:righ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Vereadora Alessandra Lucchesi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 de Oliveira</w:t>
            </w:r>
          </w:p>
          <w:p w:rsidR="00154203" w:rsidRPr="00D84FC4" w:rsidP="00B32880" w14:paraId="1BFE7AD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2ª Secretária</w:t>
            </w:r>
          </w:p>
        </w:tc>
      </w:tr>
    </w:tbl>
    <w:p w:rsidR="00154203" w:rsidP="00B32880" w14:paraId="7FD42D65" w14:textId="777777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880" w:rsidP="00B32880" w14:paraId="222D5266" w14:textId="777777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4FC4" w:rsidP="00B32880" w14:paraId="6695F8B6" w14:textId="777777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4FC4">
        <w:rPr>
          <w:rFonts w:ascii="Times New Roman" w:hAnsi="Times New Roman" w:cs="Times New Roman"/>
          <w:sz w:val="20"/>
          <w:szCs w:val="20"/>
        </w:rPr>
        <w:t>Publicada e Registrada na Secretaria da Câmara Municipal na mesma data. A Diretora Administrativa da Câmara,</w:t>
      </w:r>
    </w:p>
    <w:p w:rsidR="00154203" w:rsidRPr="00D84FC4" w:rsidP="00B32880" w14:paraId="282F0930" w14:textId="22734A9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4FC4">
        <w:rPr>
          <w:rFonts w:ascii="Times New Roman" w:hAnsi="Times New Roman" w:cs="Times New Roman"/>
          <w:bCs/>
          <w:sz w:val="20"/>
          <w:szCs w:val="20"/>
        </w:rPr>
        <w:t>Silmara Ferrari de Barros</w:t>
      </w:r>
    </w:p>
    <w:p w:rsidR="009D5ACC" w:rsidRPr="009D5ACC" w:rsidP="00B32880" w14:paraId="0CAC55E1" w14:textId="2EC11642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D5ACC">
        <w:rPr>
          <w:rFonts w:ascii="Times New Roman" w:hAnsi="Times New Roman"/>
          <w:b/>
          <w:sz w:val="26"/>
          <w:szCs w:val="26"/>
        </w:rPr>
        <w:t xml:space="preserve">ANEXO I </w:t>
      </w:r>
    </w:p>
    <w:p w:rsidR="009D5ACC" w:rsidRPr="009D5ACC" w:rsidP="00B32880" w14:paraId="1C3A6E26" w14:textId="4A6762B1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D5ACC">
        <w:rPr>
          <w:rFonts w:ascii="Times New Roman" w:hAnsi="Times New Roman"/>
          <w:b/>
          <w:sz w:val="26"/>
          <w:szCs w:val="26"/>
        </w:rPr>
        <w:t>PLANO DE MÍDIA</w:t>
      </w:r>
    </w:p>
    <w:p w:rsidR="009D5ACC" w:rsidRPr="009D5ACC" w:rsidP="00B32880" w14:paraId="42E51D69" w14:textId="2FCE1BB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5ACC">
        <w:rPr>
          <w:rFonts w:ascii="Times New Roman" w:hAnsi="Times New Roman"/>
          <w:b/>
          <w:sz w:val="24"/>
          <w:szCs w:val="24"/>
        </w:rPr>
        <w:t>Ato da Mesa nº 23/2020</w:t>
      </w:r>
    </w:p>
    <w:p w:rsidR="009D5ACC" w:rsidRPr="009D5ACC" w:rsidP="00B32880" w14:paraId="1B6F8522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ACC" w:rsidRPr="009D5ACC" w:rsidP="00B32880" w14:paraId="2053272B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9D5ACC" w:rsidRPr="009D5ACC" w:rsidP="00B32880" w14:paraId="311270D7" w14:textId="7777777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ACC">
        <w:rPr>
          <w:rFonts w:ascii="Times New Roman" w:hAnsi="Times New Roman" w:cs="Times New Roman"/>
          <w:bCs/>
          <w:sz w:val="24"/>
          <w:szCs w:val="24"/>
        </w:rPr>
        <w:t xml:space="preserve">A comunicação institucional será desenvolvida com planejamento de ações e adoção de procedimentos bem definidos, respeitados os padrões morais e vedada a promoção pessoal de qualquer tipo. </w:t>
      </w:r>
    </w:p>
    <w:p w:rsidR="009D5ACC" w:rsidRPr="009D5ACC" w:rsidP="00B32880" w14:paraId="2B7FC83D" w14:textId="2D8BBE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 xml:space="preserve">Atuam diretamente nesta área cinco servidores (técnicos de áudio e vídeo, jornalistas e assistente administrativo), entre outros que, indiretamente, contribuem para </w:t>
      </w:r>
      <w:r w:rsidR="007E0A61">
        <w:rPr>
          <w:rFonts w:ascii="Times New Roman" w:hAnsi="Times New Roman" w:cs="Times New Roman"/>
          <w:sz w:val="24"/>
          <w:szCs w:val="24"/>
        </w:rPr>
        <w:t>a realização de atividades.</w:t>
      </w:r>
    </w:p>
    <w:p w:rsidR="009D5ACC" w:rsidP="00B32880" w14:paraId="45B85BAF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ACC" w:rsidRPr="009D5ACC" w:rsidP="00B32880" w14:paraId="6BFC3CB2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1. Objetivo</w:t>
      </w:r>
    </w:p>
    <w:p w:rsidR="009D5ACC" w:rsidP="00B32880" w14:paraId="4CA23239" w14:textId="1B10AE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61">
        <w:rPr>
          <w:rFonts w:ascii="Times New Roman" w:hAnsi="Times New Roman" w:cs="Times New Roman"/>
          <w:sz w:val="24"/>
          <w:szCs w:val="24"/>
        </w:rPr>
        <w:t>Integrar a atuação das mídias legislativas por meio de procedimentos claros e objetivos, a fim de construir e fortalecer uma imagem positiva da instituição junto aos munícipes.</w:t>
      </w:r>
    </w:p>
    <w:p w:rsidR="0090018E" w:rsidRPr="007E0A61" w:rsidP="00B32880" w14:paraId="0904A800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ACC" w:rsidRPr="009D5ACC" w:rsidP="00B32880" w14:paraId="7B1A2E2E" w14:textId="2DADD2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2. Planejame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D5ACC">
        <w:rPr>
          <w:rFonts w:ascii="Times New Roman" w:hAnsi="Times New Roman" w:cs="Times New Roman"/>
          <w:b/>
          <w:sz w:val="24"/>
          <w:szCs w:val="24"/>
        </w:rPr>
        <w:t>to estratégico para cada mídia legislativa</w:t>
      </w:r>
    </w:p>
    <w:p w:rsidR="009D5ACC" w:rsidRPr="009D5ACC" w:rsidP="00B32880" w14:paraId="366AA5DB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2.1. SITE</w:t>
      </w:r>
    </w:p>
    <w:p w:rsidR="009D5ACC" w:rsidRPr="009D5ACC" w:rsidP="00B32880" w14:paraId="346981E0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 xml:space="preserve">Propósito: ser o portal oficial do Legislativo, no qual além de encontrar com facilidade dados fixos (portal da transparência, contatos, agenda, história, perfil dos vereadores), o munícipe seja redirecionado para a leitura das principais notícias da semana.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4"/>
        <w:gridCol w:w="4291"/>
      </w:tblGrid>
      <w:tr w14:paraId="25F339AB" w14:textId="77777777" w:rsidTr="009D5ACC">
        <w:tblPrEx>
          <w:tblW w:w="850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EA834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CONTEÚDO FIXO</w:t>
            </w:r>
          </w:p>
        </w:tc>
      </w:tr>
      <w:tr w14:paraId="07E822A2" w14:textId="77777777" w:rsidTr="009D5ACC">
        <w:tblPrEx>
          <w:tblW w:w="8505" w:type="dxa"/>
          <w:tblInd w:w="108" w:type="dxa"/>
          <w:tblLook w:val="04A0"/>
        </w:tblPrEx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EF811C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DD0375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POSTAGEM</w:t>
            </w:r>
          </w:p>
        </w:tc>
      </w:tr>
      <w:tr w14:paraId="0CB8BC6C" w14:textId="77777777" w:rsidTr="009D5ACC">
        <w:tblPrEx>
          <w:tblW w:w="8505" w:type="dxa"/>
          <w:tblInd w:w="108" w:type="dxa"/>
          <w:tblLook w:val="04A0"/>
        </w:tblPrEx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F8557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Terça (manhã)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976C6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Matéria sessão ordinária</w:t>
            </w:r>
          </w:p>
        </w:tc>
      </w:tr>
      <w:tr w14:paraId="467DBE23" w14:textId="77777777" w:rsidTr="009D5ACC">
        <w:tblPrEx>
          <w:tblW w:w="8505" w:type="dxa"/>
          <w:tblInd w:w="108" w:type="dxa"/>
          <w:tblLook w:val="04A0"/>
        </w:tblPrEx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62139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Terça (manhã)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3A4DB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Matéria destaque sessão </w:t>
            </w:r>
            <w:r w:rsidRPr="009D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(quando houver)</w:t>
            </w:r>
          </w:p>
        </w:tc>
      </w:tr>
    </w:tbl>
    <w:p w:rsidR="00B32880" w:rsidP="00B32880" w14:paraId="1890D6EE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ACC" w:rsidRPr="009D5ACC" w:rsidP="00B32880" w14:paraId="10CEF90E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Conteúdo flexível (quando houver)</w:t>
      </w:r>
    </w:p>
    <w:p w:rsidR="009D5ACC" w:rsidP="00B32880" w14:paraId="6F353B1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>- Divulgação de conteúdo institucional (</w:t>
      </w:r>
      <w:r w:rsidRPr="009D5ACC">
        <w:rPr>
          <w:rFonts w:ascii="Times New Roman" w:hAnsi="Times New Roman" w:cs="Times New Roman"/>
          <w:sz w:val="24"/>
          <w:szCs w:val="24"/>
        </w:rPr>
        <w:t>ex</w:t>
      </w:r>
      <w:r w:rsidRPr="009D5ACC">
        <w:rPr>
          <w:rFonts w:ascii="Times New Roman" w:hAnsi="Times New Roman" w:cs="Times New Roman"/>
          <w:sz w:val="24"/>
          <w:szCs w:val="24"/>
        </w:rPr>
        <w:t xml:space="preserve">: reunião de comissões, divulgação </w:t>
      </w:r>
      <w:r w:rsidRPr="009D5ACC">
        <w:rPr>
          <w:rFonts w:ascii="Times New Roman" w:hAnsi="Times New Roman" w:cs="Times New Roman"/>
          <w:sz w:val="24"/>
          <w:szCs w:val="24"/>
        </w:rPr>
        <w:t>pré</w:t>
      </w:r>
      <w:r w:rsidRPr="009D5ACC">
        <w:rPr>
          <w:rFonts w:ascii="Times New Roman" w:hAnsi="Times New Roman" w:cs="Times New Roman"/>
          <w:sz w:val="24"/>
          <w:szCs w:val="24"/>
        </w:rPr>
        <w:t xml:space="preserve"> e pós audiência, treinamentos, </w:t>
      </w:r>
      <w:r w:rsidRPr="009D5ACC">
        <w:rPr>
          <w:rFonts w:ascii="Times New Roman" w:hAnsi="Times New Roman" w:cs="Times New Roman"/>
          <w:sz w:val="24"/>
          <w:szCs w:val="24"/>
        </w:rPr>
        <w:t>etc</w:t>
      </w:r>
      <w:r w:rsidRPr="009D5AC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0018E" w:rsidRPr="009D5ACC" w:rsidP="00B32880" w14:paraId="12ADAFA4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ACC" w:rsidRPr="009D5ACC" w:rsidP="00B32880" w14:paraId="6829CE1B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2.2. FACEBOOK</w:t>
      </w:r>
    </w:p>
    <w:p w:rsidR="009D5ACC" w:rsidP="00B32880" w14:paraId="26D4C457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 xml:space="preserve">Propósito: ser a fonte de informação de referência sobre o Legislativo e canal de relacionamento munícipe-Câmara. Além de notícias da Câmara, o cidadão vai encontrar conteúdo em vídeo, possibilidade de interação, respostas às suas dúvidas e campanhas de utilidade pública. </w:t>
      </w:r>
    </w:p>
    <w:p w:rsidR="00F63AD4" w:rsidRPr="00F63AD4" w:rsidP="00F63AD4" w14:paraId="08EA1B28" w14:textId="77777777">
      <w:pPr>
        <w:pStyle w:val="Heading4"/>
        <w:jc w:val="right"/>
        <w:rPr>
          <w:sz w:val="18"/>
          <w:szCs w:val="18"/>
        </w:rPr>
      </w:pPr>
      <w:r w:rsidRPr="00F63AD4">
        <w:rPr>
          <w:sz w:val="18"/>
          <w:szCs w:val="18"/>
        </w:rPr>
        <w:t>ATO DA MESA Nº 23/2020</w:t>
      </w:r>
    </w:p>
    <w:p w:rsidR="00F63AD4" w:rsidRPr="00F63AD4" w:rsidP="00F63AD4" w14:paraId="18208A4D" w14:textId="77777777">
      <w:pPr>
        <w:spacing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63AD4">
        <w:rPr>
          <w:rFonts w:ascii="Times New Roman" w:hAnsi="Times New Roman" w:cs="Times New Roman"/>
          <w:bCs/>
          <w:sz w:val="18"/>
          <w:szCs w:val="18"/>
        </w:rPr>
        <w:t>de</w:t>
      </w:r>
      <w:r w:rsidRPr="00F63AD4">
        <w:rPr>
          <w:rFonts w:ascii="Times New Roman" w:hAnsi="Times New Roman" w:cs="Times New Roman"/>
          <w:bCs/>
          <w:sz w:val="18"/>
          <w:szCs w:val="18"/>
        </w:rPr>
        <w:t xml:space="preserve"> 10 de dezembro de 2020</w:t>
      </w:r>
    </w:p>
    <w:p w:rsidR="0090018E" w:rsidRPr="009D5ACC" w:rsidP="00B32880" w14:paraId="2C37DD6D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2257"/>
        <w:gridCol w:w="1831"/>
        <w:gridCol w:w="3320"/>
      </w:tblGrid>
      <w:tr w14:paraId="18276B88" w14:textId="77777777" w:rsidTr="009D5ACC">
        <w:tblPrEx>
          <w:tblW w:w="850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B7D11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CONTEÚDO FIXO</w:t>
            </w:r>
          </w:p>
        </w:tc>
      </w:tr>
      <w:tr w14:paraId="1B66271B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B54ED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422E2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POSTAGEM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945E6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FORMATO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9B54D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14:paraId="1DEDFC8A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8F6F8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Segunda (manhã)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5A32B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Programação nova na TV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FD728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Banner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4C3EBD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2BFBD9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DFE02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Segunda (tarde)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4C1A6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Chamada para sessão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421C1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Vídeo ao vivo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E01B9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Informações sobre pauta, alguma explicação adicional sobre rito da sessão, entrevista pontual com algum servidor (informações técnicas) ou vereador (informações políticas)</w:t>
            </w:r>
          </w:p>
        </w:tc>
      </w:tr>
      <w:tr w14:paraId="6B99DB28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969B7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Terça (manhã)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7BF28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Matéria sessão ordinária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B8165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Texto + foto (link de matéria no site)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1E1375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56C9D6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87990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Terça (manhã)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AA992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Matéria destaque sessão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659EF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Texto + foto (link de matéria no site)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34377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Assunto de destaque no Pequeno ou Grande Expediente ou fala de tribuna livre </w:t>
            </w:r>
            <w:r w:rsidRPr="009D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(quando houver relevância)</w:t>
            </w:r>
          </w:p>
        </w:tc>
      </w:tr>
      <w:tr w14:paraId="6FEB2F5B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289E7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Quarta (manhã)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F8665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 sessão em minutos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1E9CF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Vídeo gravado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61DCD5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9F2C01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C84BA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Quinta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AF7B2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Campanha/série especial do mês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B8AFC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Banner ou foto 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 texto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DF2B8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Todo mês, um motivo vira tema de campanha no 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: outubro rosa, conheça a câmara/site da câmara, junho verde, segurança no trânsito, aniversário da cidade, dicionário legislativo). </w:t>
            </w:r>
          </w:p>
        </w:tc>
      </w:tr>
      <w:tr w14:paraId="4B2621F6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C67E5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Sexta</w:t>
            </w:r>
          </w:p>
          <w:p w:rsidR="009D5ACC" w:rsidRPr="009D5ACC" w:rsidP="00B32880" w14:paraId="18CDD0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AC08F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Resumo da semana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8494A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Vídeo ao vivo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EAF03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Notícias da semana da Câmara, novidades da programação.</w:t>
            </w:r>
          </w:p>
        </w:tc>
      </w:tr>
      <w:tr w14:paraId="4609B103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0F1B9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Sexta (tarde)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4759D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Ordem do dia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F189B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Banner + texto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7E05F8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ACC" w:rsidRPr="009D5ACC" w:rsidP="00B32880" w14:paraId="7CD89308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ACC" w:rsidRPr="009D5ACC" w:rsidP="00B32880" w14:paraId="1B8D9D09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 xml:space="preserve">Conteúdo flexível (quando houver) </w:t>
      </w:r>
    </w:p>
    <w:p w:rsidR="009D5ACC" w:rsidP="00B32880" w14:paraId="22CE10F4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 xml:space="preserve">- Divulgação de conteúdo institucional. </w:t>
      </w:r>
    </w:p>
    <w:p w:rsidR="0090018E" w:rsidRPr="009D5ACC" w:rsidP="00B32880" w14:paraId="763676EF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ACC" w:rsidRPr="009D5ACC" w:rsidP="00B32880" w14:paraId="3EA94E03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2.3. INSTAGRAM</w:t>
      </w:r>
    </w:p>
    <w:p w:rsidR="009D5ACC" w:rsidP="00B32880" w14:paraId="0022AC00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 xml:space="preserve">Propósito: ser fonte de informação auxiliar sobre o Legislativo, utilizando linguagem moderna e interatividade para se aproximar da população jovem da cidade. É aqui que o munícipe percebe que o Legislativo é menos distante dele do que parece ser. </w:t>
      </w:r>
    </w:p>
    <w:p w:rsidR="00F63AD4" w:rsidP="00B32880" w14:paraId="393629C8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AD4" w:rsidP="00B32880" w14:paraId="6DEDC115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AD4" w:rsidRPr="00F63AD4" w:rsidP="00F63AD4" w14:paraId="2BE854BF" w14:textId="77777777">
      <w:pPr>
        <w:pStyle w:val="Heading4"/>
        <w:jc w:val="right"/>
        <w:rPr>
          <w:sz w:val="18"/>
          <w:szCs w:val="18"/>
        </w:rPr>
      </w:pPr>
      <w:r w:rsidRPr="00F63AD4">
        <w:rPr>
          <w:sz w:val="18"/>
          <w:szCs w:val="18"/>
        </w:rPr>
        <w:t>ATO DA MESA Nº 23/2020</w:t>
      </w:r>
    </w:p>
    <w:p w:rsidR="00F63AD4" w:rsidRPr="00F63AD4" w:rsidP="00F63AD4" w14:paraId="0B07E2C8" w14:textId="77777777">
      <w:pPr>
        <w:spacing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63AD4">
        <w:rPr>
          <w:rFonts w:ascii="Times New Roman" w:hAnsi="Times New Roman" w:cs="Times New Roman"/>
          <w:bCs/>
          <w:sz w:val="18"/>
          <w:szCs w:val="18"/>
        </w:rPr>
        <w:t>de</w:t>
      </w:r>
      <w:r w:rsidRPr="00F63AD4">
        <w:rPr>
          <w:rFonts w:ascii="Times New Roman" w:hAnsi="Times New Roman" w:cs="Times New Roman"/>
          <w:bCs/>
          <w:sz w:val="18"/>
          <w:szCs w:val="18"/>
        </w:rPr>
        <w:t xml:space="preserve"> 10 de dezembro de 2020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2092"/>
        <w:gridCol w:w="2001"/>
        <w:gridCol w:w="3315"/>
      </w:tblGrid>
      <w:tr w14:paraId="582A3C83" w14:textId="77777777" w:rsidTr="009D5ACC">
        <w:tblPrEx>
          <w:tblW w:w="850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D2D26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CONTEÚDO FIXO</w:t>
            </w:r>
          </w:p>
        </w:tc>
      </w:tr>
      <w:tr w14:paraId="151C1F58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76051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516C7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POSTAGEM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5FC9E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FORMATO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7474B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OBS.</w:t>
            </w:r>
          </w:p>
        </w:tc>
      </w:tr>
      <w:tr w14:paraId="25771B59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2EB41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Segunda (manhã)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63F46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Programação nova na TV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477A2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Banner no 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feed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7CAD75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99C5D0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560E0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Segunda (manhã)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09B01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Programação nova na TV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58872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 individuais direcionando link no 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3EA965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4AC426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D4664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Segunda (tarde)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092F4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Chamada para sessão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0C771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Vídeo ao vivo/IGTV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E4FED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Informações sobre pauta, alguma explicação adicional sobre rito da sessão, entrevista pontual com algum servidor (informações técnicas) ou vereador (informações políticas)</w:t>
            </w:r>
          </w:p>
        </w:tc>
      </w:tr>
      <w:tr w14:paraId="57543DB7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E538F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Segunda (noite)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6B0C1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Flashes da sessão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60B74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Vídeos no 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308E1F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308123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5D086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Terça (manhã)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BCF25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Matéria sessão ordinária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4F0F6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Foto + texto resumido (link de matéria no site)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7B1B87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C06085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1D709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Terça (manhã)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19977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Matéria destaque sessão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78E0A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Foto + texto resumido (link de matéria no site)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F24ED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Assunto de destaque no Pequeno ou Grande Expediente ou fala de tribuna livre </w:t>
            </w:r>
            <w:r w:rsidRPr="009D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(quando houver relevância)</w:t>
            </w:r>
          </w:p>
        </w:tc>
      </w:tr>
      <w:tr w14:paraId="75949A6B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D439C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Terça (manhã)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5D38C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Projetos aprovados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FC22B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 individuais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670994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3719C6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0F4F9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Quarta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11D1B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 interativo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4C723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6AEC1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Enquetes, pergunte ao vereador, marque a 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hashtag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etc...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 com intuito de interação com população</w:t>
            </w:r>
          </w:p>
        </w:tc>
      </w:tr>
      <w:tr w14:paraId="60C9BA31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1E47C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Quinta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58EBD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Campanha/série especial do mês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FFE3A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Banner + texto resumido no 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feed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71737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Todo mês, um motivo vira tema de campanha no Instagram. </w:t>
            </w:r>
          </w:p>
        </w:tc>
      </w:tr>
      <w:tr w14:paraId="4EB2C7C0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5F8D8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Quinta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6A977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Campanha/série especial do mês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E561F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 adaptados para banner do dia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590277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7DDF3F" w14:textId="77777777" w:rsidTr="009D5ACC">
        <w:tblPrEx>
          <w:tblW w:w="8505" w:type="dxa"/>
          <w:tblInd w:w="108" w:type="dxa"/>
          <w:tblLook w:val="04A0"/>
        </w:tblPrEx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BA600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Sexta (tarde)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A614F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Ordem do dia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22B58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440002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ACC" w:rsidRPr="009D5ACC" w:rsidP="00B32880" w14:paraId="796CCD79" w14:textId="513185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9D5ACC">
        <w:rPr>
          <w:rFonts w:ascii="Times New Roman" w:hAnsi="Times New Roman" w:cs="Times New Roman"/>
          <w:b/>
          <w:sz w:val="24"/>
          <w:szCs w:val="24"/>
        </w:rPr>
        <w:t xml:space="preserve">onteúdo flexível (quando houver) </w:t>
      </w:r>
    </w:p>
    <w:p w:rsidR="009D5ACC" w:rsidRPr="009D5ACC" w:rsidP="00B32880" w14:paraId="5E138EA5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 xml:space="preserve">- Divulgação de conteúdo institucional.  </w:t>
      </w:r>
    </w:p>
    <w:p w:rsidR="009D5ACC" w:rsidRPr="009D5ACC" w:rsidP="00B32880" w14:paraId="2F543B2A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 xml:space="preserve">- Flashes ao vivo no </w:t>
      </w:r>
      <w:r w:rsidRPr="009D5ACC">
        <w:rPr>
          <w:rFonts w:ascii="Times New Roman" w:hAnsi="Times New Roman" w:cs="Times New Roman"/>
          <w:sz w:val="24"/>
          <w:szCs w:val="24"/>
        </w:rPr>
        <w:t>stories</w:t>
      </w:r>
      <w:r w:rsidRPr="009D5ACC">
        <w:rPr>
          <w:rFonts w:ascii="Times New Roman" w:hAnsi="Times New Roman" w:cs="Times New Roman"/>
          <w:sz w:val="24"/>
          <w:szCs w:val="24"/>
        </w:rPr>
        <w:t xml:space="preserve"> de acontecimentos da Câmara (reunião comissão, treinamentos, audiências).</w:t>
      </w:r>
    </w:p>
    <w:p w:rsidR="009D5ACC" w:rsidP="00B32880" w14:paraId="4D6E9153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 xml:space="preserve">- Bastidores de gravações e de dia a dia da Câmara no </w:t>
      </w:r>
      <w:r w:rsidRPr="009D5ACC">
        <w:rPr>
          <w:rFonts w:ascii="Times New Roman" w:hAnsi="Times New Roman" w:cs="Times New Roman"/>
          <w:sz w:val="24"/>
          <w:szCs w:val="24"/>
        </w:rPr>
        <w:t>stories</w:t>
      </w:r>
      <w:r w:rsidRPr="009D5ACC">
        <w:rPr>
          <w:rFonts w:ascii="Times New Roman" w:hAnsi="Times New Roman" w:cs="Times New Roman"/>
          <w:sz w:val="24"/>
          <w:szCs w:val="24"/>
        </w:rPr>
        <w:t>.</w:t>
      </w:r>
    </w:p>
    <w:p w:rsidR="0090018E" w:rsidP="00B32880" w14:paraId="227DB4F3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AD4" w:rsidRPr="009D5ACC" w:rsidP="00B32880" w14:paraId="4893B965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AD4" w:rsidRPr="00F63AD4" w:rsidP="00F63AD4" w14:paraId="2DBDE628" w14:textId="77777777">
      <w:pPr>
        <w:pStyle w:val="Heading4"/>
        <w:jc w:val="right"/>
        <w:rPr>
          <w:sz w:val="18"/>
          <w:szCs w:val="18"/>
        </w:rPr>
      </w:pPr>
      <w:r w:rsidRPr="00F63AD4">
        <w:rPr>
          <w:sz w:val="18"/>
          <w:szCs w:val="18"/>
        </w:rPr>
        <w:t>ATO DA MESA Nº 23/2020</w:t>
      </w:r>
    </w:p>
    <w:p w:rsidR="00F63AD4" w:rsidRPr="00F63AD4" w:rsidP="00F63AD4" w14:paraId="693367CB" w14:textId="77777777">
      <w:pPr>
        <w:spacing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63AD4">
        <w:rPr>
          <w:rFonts w:ascii="Times New Roman" w:hAnsi="Times New Roman" w:cs="Times New Roman"/>
          <w:bCs/>
          <w:sz w:val="18"/>
          <w:szCs w:val="18"/>
        </w:rPr>
        <w:t>de</w:t>
      </w:r>
      <w:r w:rsidRPr="00F63AD4">
        <w:rPr>
          <w:rFonts w:ascii="Times New Roman" w:hAnsi="Times New Roman" w:cs="Times New Roman"/>
          <w:bCs/>
          <w:sz w:val="18"/>
          <w:szCs w:val="18"/>
        </w:rPr>
        <w:t xml:space="preserve"> 10 de dezembro de 2020</w:t>
      </w:r>
    </w:p>
    <w:p w:rsidR="009D5ACC" w:rsidRPr="009D5ACC" w:rsidP="00B32880" w14:paraId="25C9F98A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2.4. TV CÂMARA BOTUCATU</w:t>
      </w:r>
    </w:p>
    <w:p w:rsidR="009D5ACC" w:rsidP="00B32880" w14:paraId="5076FB8C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 xml:space="preserve">Propósito: além de ser canal de divulgação legislativa e transparência, se consolidar como a única emissora da cidade na rede aberta, trabalhando temas de relevância local, consolidando parcerias e elaborando uma grade semanal dos programas. </w:t>
      </w:r>
    </w:p>
    <w:p w:rsidR="00E506DD" w:rsidRPr="009D5ACC" w:rsidP="00B32880" w14:paraId="293D7B66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2"/>
        <w:gridCol w:w="1646"/>
        <w:gridCol w:w="2342"/>
        <w:gridCol w:w="121"/>
        <w:gridCol w:w="2344"/>
      </w:tblGrid>
      <w:tr w14:paraId="47922574" w14:textId="77777777" w:rsidTr="009D5ACC">
        <w:tblPrEx>
          <w:tblW w:w="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F9D10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CONTEÚDO LEGISLATIVO/TRANSPARÊNCIA</w:t>
            </w:r>
          </w:p>
        </w:tc>
      </w:tr>
      <w:tr w14:paraId="045B9E09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CB3C0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6F6C8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DURAÇÃO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47EE0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PERIODICIDADE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2676A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14:paraId="5FE667FB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9CA6C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Transmissões ao vivo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5BAE5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Indefinida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DFF90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Semanal (número flexível)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705AA1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F39E0F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52FF5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Câmara informa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BDEB0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10 minutos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92F55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Um para cada vereador por mês 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 divulgação de conteúdo institucional (11 + número flexível)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7F389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Focado nas notícias do Legislativo.</w:t>
            </w:r>
          </w:p>
        </w:tc>
      </w:tr>
      <w:tr w14:paraId="32FC6765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10384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Direto da Sessão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F0322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5 minutos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64A7E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4 por semana (incluindo Tribuna Livre)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62D8D1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86B95A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81766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Encontro parlamentar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4B220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15 minutos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09BF8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1 para cada vereador por semestre 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AA63D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Vereador expõe principais realizações do período.</w:t>
            </w:r>
          </w:p>
        </w:tc>
      </w:tr>
      <w:tr w14:paraId="6AB0A892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98173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Falas da tribuna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643A1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15 minutos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B9521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Semanal (número flexível)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323AC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Reprise das falas do Grande Expediente.</w:t>
            </w:r>
          </w:p>
        </w:tc>
      </w:tr>
      <w:tr w14:paraId="4CAF9BDD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63FE5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 sessão em minutos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C5407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5 minutos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EB6C6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1 semanal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34D78F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0C182E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7FB5A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Ideias e soluções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0BBA7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15 minutos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A18AB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1 mensal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F71E287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Reportagem (baseada em jornalismo de soluções) sobre tema de destaque do plenário que envolva vereadores (na coletividade), sociedade civil e poder público. </w:t>
            </w:r>
          </w:p>
        </w:tc>
      </w:tr>
      <w:tr w14:paraId="3448E173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E086C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CONTEÚDO UTILIDADE PÚBLICA/CIDADANIA</w:t>
            </w:r>
          </w:p>
        </w:tc>
      </w:tr>
      <w:tr w14:paraId="13DA183F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AFDC8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5049A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DURAÇÃO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CA423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PERIODICIDADE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FF5CD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14:paraId="13F9CB7E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0E0F3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Utilidade pública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0F944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10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5D31C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Flexível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EFB91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 xml:space="preserve">Focado nas notícias de utilidade pública local. </w:t>
            </w:r>
          </w:p>
        </w:tc>
      </w:tr>
      <w:tr w14:paraId="03B9CABD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10053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Conexão OAB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49BAD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30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36377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1 mensal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9F6FF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PARCERIA</w:t>
            </w:r>
          </w:p>
        </w:tc>
      </w:tr>
      <w:tr w14:paraId="44E6AD13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9A362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Estação Saúde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C12C1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40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698C9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1 mensal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E685D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PARCERIA</w:t>
            </w:r>
          </w:p>
        </w:tc>
      </w:tr>
      <w:tr w14:paraId="55884003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08A83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Aconteceu comigo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CD258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15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CA18F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1 mensal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0D140E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CEB94D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70C8A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Em pauta</w:t>
            </w:r>
            <w:bookmarkStart w:id="0" w:name="_GoBack"/>
            <w:bookmarkEnd w:id="0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733FB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30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052EA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1 mensal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80AD6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Programa de debate de temas em pauta na cidade (2 convidados ao menos).</w:t>
            </w:r>
          </w:p>
        </w:tc>
      </w:tr>
      <w:tr w14:paraId="13530532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FA7A1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Fala, Executivo!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CDA67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20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1B178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1 mensal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05977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Executivo explica a questão de destaque do mês (requerimentos, projetos, orçamento...). PARCERIA</w:t>
            </w:r>
          </w:p>
        </w:tc>
      </w:tr>
      <w:tr w14:paraId="3CC44B25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2FB14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Memória BTU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55B9F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20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70F37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1 trimestral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2DC369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4302C72A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183A9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INTERPROGRAMAS</w:t>
            </w:r>
          </w:p>
        </w:tc>
      </w:tr>
      <w:tr w14:paraId="06FEDDA1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C9F68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A68AE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DURAÇÃO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CFEC3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PERIODICIDADE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4936E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14:paraId="670B25AA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A8921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Fica a dica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9C9FA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5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548ECF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05C80F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69F5E8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1B0D6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Fala, botucatuense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82A93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5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447AF7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3C776B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43766F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80B92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Seu dinheiro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EED30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5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3C6CFC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3C19BB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99A79D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1234C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Chamadas programação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22A67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5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1FC796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46E1E8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CE21E2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8C023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Momento Cultura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E1DD9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5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7A268B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33BB26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6BFDB5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7F6A6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Você no Legislativo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C690B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5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54F15D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4AA6D5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2520B4" w14:textId="77777777" w:rsidTr="009D5ACC">
        <w:tblPrEx>
          <w:tblW w:w="0" w:type="dxa"/>
          <w:tblInd w:w="108" w:type="dxa"/>
          <w:tblLayout w:type="fixed"/>
          <w:tblLook w:val="04A0"/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2F10E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Campanhas/séries mensais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4D1A6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Até 5 minutos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59F399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157AA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Banners produzidos para redes sociais com narração.</w:t>
            </w:r>
          </w:p>
        </w:tc>
      </w:tr>
    </w:tbl>
    <w:p w:rsidR="009D5ACC" w:rsidRPr="009D5ACC" w:rsidP="00B32880" w14:paraId="6A64660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ACC" w:rsidRPr="009D5ACC" w:rsidP="00B32880" w14:paraId="28AB86DE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Conteúdo flexível (quando houver)</w:t>
      </w:r>
    </w:p>
    <w:p w:rsidR="009D5ACC" w:rsidRPr="009D5ACC" w:rsidP="00B32880" w14:paraId="5761C871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>- Campanhas institucionais.</w:t>
      </w:r>
    </w:p>
    <w:p w:rsidR="009D5ACC" w:rsidRPr="009D5ACC" w:rsidP="00B32880" w14:paraId="5D537010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Propostas de parcerias</w:t>
      </w:r>
    </w:p>
    <w:p w:rsidR="009D5ACC" w:rsidRPr="009D5ACC" w:rsidP="00B32880" w14:paraId="64FF0DEC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>Horário fixo na grade semanal a ser utilizado pelo parceiro (somente edição de material recebido, sem produção da TV Câmara). Possibilidades iniciais:</w:t>
      </w:r>
    </w:p>
    <w:p w:rsidR="009D5ACC" w:rsidP="00B32880" w14:paraId="786AB432" w14:textId="59A0E5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>- Instituto de Biociências (IB)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D5ACC">
        <w:rPr>
          <w:rFonts w:ascii="Times New Roman" w:hAnsi="Times New Roman" w:cs="Times New Roman"/>
          <w:sz w:val="24"/>
          <w:szCs w:val="24"/>
        </w:rPr>
        <w:t>HCFMB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D5ACC">
        <w:rPr>
          <w:rFonts w:ascii="Times New Roman" w:hAnsi="Times New Roman" w:cs="Times New Roman"/>
          <w:sz w:val="24"/>
          <w:szCs w:val="24"/>
        </w:rPr>
        <w:t>SISTEMA 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D5ACC">
        <w:rPr>
          <w:rFonts w:ascii="Times New Roman" w:hAnsi="Times New Roman" w:cs="Times New Roman"/>
          <w:sz w:val="24"/>
          <w:szCs w:val="24"/>
        </w:rPr>
        <w:t>Poder Executivo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D5ACC">
        <w:rPr>
          <w:rFonts w:ascii="Times New Roman" w:hAnsi="Times New Roman" w:cs="Times New Roman"/>
          <w:sz w:val="24"/>
          <w:szCs w:val="24"/>
        </w:rPr>
        <w:t>Poder Judiciário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D5ACC">
        <w:rPr>
          <w:rFonts w:ascii="Times New Roman" w:hAnsi="Times New Roman" w:cs="Times New Roman"/>
          <w:sz w:val="24"/>
          <w:szCs w:val="24"/>
        </w:rPr>
        <w:t>Secretaria de cultura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D5ACC">
        <w:rPr>
          <w:rFonts w:ascii="Times New Roman" w:hAnsi="Times New Roman" w:cs="Times New Roman"/>
          <w:sz w:val="24"/>
          <w:szCs w:val="24"/>
        </w:rPr>
        <w:t>Secretaria de educação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D5ACC">
        <w:rPr>
          <w:rFonts w:ascii="Times New Roman" w:hAnsi="Times New Roman" w:cs="Times New Roman"/>
          <w:sz w:val="24"/>
          <w:szCs w:val="24"/>
        </w:rPr>
        <w:t>Secretaria de esportes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D5ACC">
        <w:rPr>
          <w:rFonts w:ascii="Times New Roman" w:hAnsi="Times New Roman" w:cs="Times New Roman"/>
          <w:sz w:val="24"/>
          <w:szCs w:val="24"/>
        </w:rPr>
        <w:t>Conselhos municipais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D5ACC">
        <w:rPr>
          <w:rFonts w:ascii="Times New Roman" w:hAnsi="Times New Roman" w:cs="Times New Roman"/>
          <w:sz w:val="24"/>
          <w:szCs w:val="24"/>
        </w:rPr>
        <w:t>Escola do Meio Ambiente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D5ACC">
        <w:rPr>
          <w:rFonts w:ascii="Times New Roman" w:hAnsi="Times New Roman" w:cs="Times New Roman"/>
          <w:sz w:val="24"/>
          <w:szCs w:val="24"/>
        </w:rPr>
        <w:t>Entidades do terceiro setor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9D5ACC">
        <w:rPr>
          <w:rFonts w:ascii="Times New Roman" w:hAnsi="Times New Roman" w:cs="Times New Roman"/>
          <w:sz w:val="24"/>
          <w:szCs w:val="24"/>
        </w:rPr>
        <w:t>Imprensa local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18E" w:rsidRPr="009D5ACC" w:rsidP="00B32880" w14:paraId="4B938726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ACC" w:rsidRPr="009D5ACC" w:rsidP="00B32880" w14:paraId="308FE165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2.5. CONTATO COM A IMPRENSA</w:t>
      </w:r>
    </w:p>
    <w:p w:rsidR="00D81B01" w:rsidP="00B32880" w14:paraId="5BDD6BDD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01">
        <w:rPr>
          <w:rFonts w:ascii="Times New Roman" w:hAnsi="Times New Roman" w:cs="Times New Roman"/>
          <w:sz w:val="24"/>
          <w:szCs w:val="24"/>
        </w:rPr>
        <w:t xml:space="preserve">Propósito: fazer as notícias do Legislativo circularem junto ao público externo por meio de outros veículos de comunicação, de forma a atingir um número ainda maior de munícipes. </w:t>
      </w:r>
    </w:p>
    <w:p w:rsidR="00F63AD4" w:rsidP="00B32880" w14:paraId="7421B9B9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AD4" w:rsidP="00B32880" w14:paraId="4CDEEC63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AD4" w:rsidRPr="00F63AD4" w:rsidP="00F63AD4" w14:paraId="12CB1745" w14:textId="77777777">
      <w:pPr>
        <w:pStyle w:val="Heading4"/>
        <w:jc w:val="right"/>
        <w:rPr>
          <w:sz w:val="18"/>
          <w:szCs w:val="18"/>
        </w:rPr>
      </w:pPr>
      <w:r w:rsidRPr="00F63AD4">
        <w:rPr>
          <w:sz w:val="18"/>
          <w:szCs w:val="18"/>
        </w:rPr>
        <w:t>ATO DA MESA Nº 23/2020</w:t>
      </w:r>
    </w:p>
    <w:p w:rsidR="00F63AD4" w:rsidRPr="00F63AD4" w:rsidP="00F63AD4" w14:paraId="1448762E" w14:textId="77777777">
      <w:pPr>
        <w:spacing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63AD4">
        <w:rPr>
          <w:rFonts w:ascii="Times New Roman" w:hAnsi="Times New Roman" w:cs="Times New Roman"/>
          <w:bCs/>
          <w:sz w:val="18"/>
          <w:szCs w:val="18"/>
        </w:rPr>
        <w:t>de</w:t>
      </w:r>
      <w:r w:rsidRPr="00F63AD4">
        <w:rPr>
          <w:rFonts w:ascii="Times New Roman" w:hAnsi="Times New Roman" w:cs="Times New Roman"/>
          <w:bCs/>
          <w:sz w:val="18"/>
          <w:szCs w:val="18"/>
        </w:rPr>
        <w:t xml:space="preserve"> 10 de dezembro de 2020</w:t>
      </w:r>
    </w:p>
    <w:p w:rsidR="00F63AD4" w:rsidRPr="00D81B01" w:rsidP="00B32880" w14:paraId="1F1F674F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3"/>
        <w:gridCol w:w="3652"/>
        <w:gridCol w:w="3260"/>
      </w:tblGrid>
      <w:tr w14:paraId="5EFCD894" w14:textId="77777777" w:rsidTr="009D5ACC">
        <w:tblPrEx>
          <w:tblW w:w="850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1810D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CONTEÚDO FIXO</w:t>
            </w:r>
          </w:p>
        </w:tc>
      </w:tr>
      <w:tr w14:paraId="1FF6796D" w14:textId="77777777" w:rsidTr="009D5ACC">
        <w:tblPrEx>
          <w:tblW w:w="8505" w:type="dxa"/>
          <w:tblInd w:w="108" w:type="dxa"/>
          <w:tblLook w:val="04A0"/>
        </w:tblPrEx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50DA0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6C1D6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56147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b/>
                <w:sz w:val="24"/>
                <w:szCs w:val="24"/>
              </w:rPr>
              <w:t>FORMATO</w:t>
            </w:r>
          </w:p>
        </w:tc>
      </w:tr>
      <w:tr w14:paraId="246FF5D4" w14:textId="77777777" w:rsidTr="009D5ACC">
        <w:tblPrEx>
          <w:tblW w:w="8505" w:type="dxa"/>
          <w:tblInd w:w="108" w:type="dxa"/>
          <w:tblLook w:val="04A0"/>
        </w:tblPrEx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D9D20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Segunda (manhã)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FE215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Ordem do dia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F7271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Áudio para as rádios.</w:t>
            </w:r>
          </w:p>
        </w:tc>
      </w:tr>
      <w:tr w14:paraId="1178C001" w14:textId="77777777" w:rsidTr="009D5ACC">
        <w:tblPrEx>
          <w:tblW w:w="8505" w:type="dxa"/>
          <w:tblInd w:w="108" w:type="dxa"/>
          <w:tblLook w:val="04A0"/>
        </w:tblPrEx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6367B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Segunda (noite)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232785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Relatório aprovações pequeno expediente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3E2E4E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Arte pronta WhatsApp.</w:t>
            </w:r>
          </w:p>
        </w:tc>
      </w:tr>
      <w:tr w14:paraId="65D42CCC" w14:textId="77777777" w:rsidTr="009D5ACC">
        <w:tblPrEx>
          <w:tblW w:w="8505" w:type="dxa"/>
          <w:tblInd w:w="108" w:type="dxa"/>
          <w:tblLook w:val="04A0"/>
        </w:tblPrEx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06AA2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Terça (manhã)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5EFCF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Matérias relacionadas à sessão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BF8E0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Newsletter site, WhatsApp.</w:t>
            </w:r>
          </w:p>
        </w:tc>
      </w:tr>
      <w:tr w14:paraId="2282B157" w14:textId="77777777" w:rsidTr="009D5ACC">
        <w:tblPrEx>
          <w:tblW w:w="8505" w:type="dxa"/>
          <w:tblInd w:w="108" w:type="dxa"/>
          <w:tblLook w:val="04A0"/>
        </w:tblPrEx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7C78D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Quinta (manhã)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5D9185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Envio de material ao semanário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32CAA0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AC75A9" w14:textId="77777777" w:rsidTr="009D5ACC">
        <w:tblPrEx>
          <w:tblW w:w="8505" w:type="dxa"/>
          <w:tblInd w:w="108" w:type="dxa"/>
          <w:tblLook w:val="04A0"/>
        </w:tblPrEx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0ADA1B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Sexta (tarde)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6C651A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Ordem do dia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7DC62C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Arte pronta WhatsApp, e-mail (texto e banner).</w:t>
            </w:r>
          </w:p>
        </w:tc>
      </w:tr>
      <w:tr w14:paraId="591F8942" w14:textId="77777777" w:rsidTr="009D5ACC">
        <w:tblPrEx>
          <w:tblW w:w="8505" w:type="dxa"/>
          <w:tblInd w:w="108" w:type="dxa"/>
          <w:tblLook w:val="04A0"/>
        </w:tblPrEx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112AB0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Uma vez na semana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CC" w:rsidRPr="009D5ACC" w:rsidP="00B32880" w14:paraId="2DC701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CC" w:rsidRPr="009D5ACC" w:rsidP="00B32880" w14:paraId="468AE2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C">
              <w:rPr>
                <w:rFonts w:ascii="Times New Roman" w:hAnsi="Times New Roman" w:cs="Times New Roman"/>
                <w:sz w:val="24"/>
                <w:szCs w:val="24"/>
              </w:rPr>
              <w:t>Agendamento de entrevista institucional nas rádios.</w:t>
            </w:r>
          </w:p>
        </w:tc>
      </w:tr>
    </w:tbl>
    <w:p w:rsidR="009D5ACC" w:rsidRPr="009D5ACC" w:rsidP="00B32880" w14:paraId="29E19D7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ACC" w:rsidRPr="009D5ACC" w:rsidP="00B32880" w14:paraId="4F63AF8F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Conteúdo flexível</w:t>
      </w:r>
    </w:p>
    <w:p w:rsidR="009D5ACC" w:rsidRPr="009D5ACC" w:rsidP="00B32880" w14:paraId="3E52D10C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 xml:space="preserve">- Divulgação de conteúdo institucional. </w:t>
      </w:r>
    </w:p>
    <w:p w:rsidR="009D5ACC" w:rsidP="00B32880" w14:paraId="0C81F229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ACC" w:rsidRPr="009D5ACC" w:rsidP="00B32880" w14:paraId="0A2A99DF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3. AÇÕES COMPLEMENTARES</w:t>
      </w:r>
    </w:p>
    <w:p w:rsidR="009D5ACC" w:rsidRPr="009D5ACC" w:rsidP="00B32880" w14:paraId="1F5DB1B1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CC">
        <w:rPr>
          <w:rFonts w:ascii="Times New Roman" w:hAnsi="Times New Roman" w:cs="Times New Roman"/>
          <w:sz w:val="24"/>
          <w:szCs w:val="24"/>
        </w:rPr>
        <w:t>Suporte no planejamento e execução de eventos, cerimonial, organização e edição de vídeos para homenagens.</w:t>
      </w:r>
    </w:p>
    <w:p w:rsidR="009D5ACC" w:rsidRPr="009D5ACC" w:rsidP="00B32880" w14:paraId="6876972F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ACC" w:rsidRPr="009D5ACC" w:rsidP="00B32880" w14:paraId="2892D5A5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ACC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1F42F4" w:rsidP="00B32880" w14:paraId="0D8046BA" w14:textId="1E4C4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F4">
        <w:rPr>
          <w:rFonts w:ascii="Times New Roman" w:hAnsi="Times New Roman" w:cs="Times New Roman"/>
          <w:sz w:val="24"/>
          <w:szCs w:val="24"/>
        </w:rPr>
        <w:t xml:space="preserve">Este plano integrado de ações para cada mídia fortalece a comunicação legislativa e consolida uma imagem institucional positiva da Câmara Municipal de Botucatu. A fim de alcançar os resultados desejados, o planejamento e a execução das atividades devem levar em conta metas e necessidades a curto, médio e longo prazo e ser constantemente reavaliados com a equipe, gestão técnica e </w:t>
      </w:r>
      <w:r>
        <w:rPr>
          <w:rFonts w:ascii="Times New Roman" w:hAnsi="Times New Roman" w:cs="Times New Roman"/>
          <w:sz w:val="24"/>
          <w:szCs w:val="24"/>
        </w:rPr>
        <w:t>mesa diretora</w:t>
      </w:r>
      <w:r w:rsidRPr="001F42F4">
        <w:rPr>
          <w:rFonts w:ascii="Times New Roman" w:hAnsi="Times New Roman" w:cs="Times New Roman"/>
          <w:sz w:val="24"/>
          <w:szCs w:val="24"/>
        </w:rPr>
        <w:t xml:space="preserve"> da Casa.</w:t>
      </w:r>
    </w:p>
    <w:p w:rsidR="009D5ACC" w:rsidP="00B32880" w14:paraId="04B658DE" w14:textId="1F73D05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018E">
        <w:rPr>
          <w:rFonts w:ascii="Times New Roman" w:hAnsi="Times New Roman" w:cs="Times New Roman"/>
          <w:bCs/>
          <w:sz w:val="24"/>
          <w:szCs w:val="24"/>
        </w:rPr>
        <w:t>Botucatu, 10 de dezembro de 2020.</w:t>
      </w:r>
    </w:p>
    <w:p w:rsidR="0090018E" w:rsidP="00B32880" w14:paraId="2C3C46C5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53A84B70" w14:textId="77777777" w:rsidTr="001F5976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90018E" w:rsidRPr="00D84FC4" w:rsidP="001F5976" w14:paraId="32149B11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Vereador Ednei Lázaro da Costa Carreira</w:t>
            </w:r>
          </w:p>
          <w:p w:rsidR="0090018E" w:rsidRPr="00D84FC4" w:rsidP="001F5976" w14:paraId="5B8DAD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Presidente</w:t>
            </w:r>
          </w:p>
        </w:tc>
        <w:tc>
          <w:tcPr>
            <w:tcW w:w="4820" w:type="dxa"/>
          </w:tcPr>
          <w:p w:rsidR="0090018E" w:rsidRPr="00D84FC4" w:rsidP="001F5976" w14:paraId="653B399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Vereador 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Antonio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 Carlos Vaz de Almeida</w:t>
            </w:r>
          </w:p>
          <w:p w:rsidR="0090018E" w:rsidRPr="00D84FC4" w:rsidP="001F5976" w14:paraId="2C1C9C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Vice-Presidente</w:t>
            </w:r>
          </w:p>
          <w:p w:rsidR="0090018E" w:rsidRPr="00D84FC4" w:rsidP="001F5976" w14:paraId="60A84F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18E" w:rsidP="001F5976" w14:paraId="1941B68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18E" w:rsidRPr="00D84FC4" w:rsidP="001F5976" w14:paraId="340234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192CD6" w14:textId="77777777" w:rsidTr="001F5976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90018E" w:rsidRPr="00D84FC4" w:rsidP="001F5976" w14:paraId="7A62E5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Vereadora 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Jamila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 Cury 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Dorini</w:t>
            </w:r>
          </w:p>
          <w:p w:rsidR="0090018E" w:rsidRPr="00D84FC4" w:rsidP="001F5976" w14:paraId="3F0E02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1ª Secretária</w:t>
            </w:r>
          </w:p>
        </w:tc>
        <w:tc>
          <w:tcPr>
            <w:tcW w:w="4820" w:type="dxa"/>
            <w:hideMark/>
          </w:tcPr>
          <w:p w:rsidR="0090018E" w:rsidRPr="00D84FC4" w:rsidP="001F5976" w14:paraId="178BA0F8" w14:textId="77777777">
            <w:pPr>
              <w:ind w:left="-250" w:righ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Vereadora Alessandra Lucchesi</w:t>
            </w: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 xml:space="preserve"> de Oliveira</w:t>
            </w:r>
          </w:p>
          <w:p w:rsidR="0090018E" w:rsidRPr="00D84FC4" w:rsidP="001F5976" w14:paraId="62AB062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C4">
              <w:rPr>
                <w:rFonts w:ascii="Times New Roman" w:hAnsi="Times New Roman" w:cs="Times New Roman"/>
                <w:sz w:val="20"/>
                <w:szCs w:val="20"/>
              </w:rPr>
              <w:t>2ª Secretária</w:t>
            </w:r>
          </w:p>
        </w:tc>
      </w:tr>
    </w:tbl>
    <w:p w:rsidR="0090018E" w:rsidRPr="009D5ACC" w:rsidP="00F63AD4" w14:paraId="6ADCC23D" w14:textId="777777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256196"/>
      <w:docPartObj>
        <w:docPartGallery w:val="Page Numbers (Bottom of Page)"/>
        <w:docPartUnique/>
      </w:docPartObj>
    </w:sdtPr>
    <w:sdtContent>
      <w:p w:rsidR="00E506DD" w14:paraId="6379B39E" w14:textId="67DF606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506DD" w14:paraId="3958AFD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E80CD8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DC72AF"/>
    <w:multiLevelType w:val="hybridMultilevel"/>
    <w:tmpl w:val="021C6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02B0B"/>
    <w:multiLevelType w:val="hybridMultilevel"/>
    <w:tmpl w:val="A4F28B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CE"/>
    <w:rsid w:val="000358BD"/>
    <w:rsid w:val="00050FEA"/>
    <w:rsid w:val="000719DF"/>
    <w:rsid w:val="000C379E"/>
    <w:rsid w:val="000E15EC"/>
    <w:rsid w:val="000E4971"/>
    <w:rsid w:val="000E5EFB"/>
    <w:rsid w:val="00101A38"/>
    <w:rsid w:val="001129FE"/>
    <w:rsid w:val="00131AE0"/>
    <w:rsid w:val="001440CF"/>
    <w:rsid w:val="00154203"/>
    <w:rsid w:val="00172198"/>
    <w:rsid w:val="00172BCB"/>
    <w:rsid w:val="001F42F4"/>
    <w:rsid w:val="001F5976"/>
    <w:rsid w:val="00226229"/>
    <w:rsid w:val="00256553"/>
    <w:rsid w:val="00265C30"/>
    <w:rsid w:val="00283045"/>
    <w:rsid w:val="002B52C7"/>
    <w:rsid w:val="002C7111"/>
    <w:rsid w:val="002D7146"/>
    <w:rsid w:val="00364C06"/>
    <w:rsid w:val="00384CE1"/>
    <w:rsid w:val="003C0E8D"/>
    <w:rsid w:val="003C7F40"/>
    <w:rsid w:val="003E15D6"/>
    <w:rsid w:val="00415681"/>
    <w:rsid w:val="00437DFB"/>
    <w:rsid w:val="00463498"/>
    <w:rsid w:val="004D31E6"/>
    <w:rsid w:val="004F6E07"/>
    <w:rsid w:val="00513637"/>
    <w:rsid w:val="005943CC"/>
    <w:rsid w:val="005C499B"/>
    <w:rsid w:val="005C7954"/>
    <w:rsid w:val="006806AA"/>
    <w:rsid w:val="006877C1"/>
    <w:rsid w:val="00694453"/>
    <w:rsid w:val="006E34D1"/>
    <w:rsid w:val="00722723"/>
    <w:rsid w:val="0073584C"/>
    <w:rsid w:val="007543AE"/>
    <w:rsid w:val="00762A8C"/>
    <w:rsid w:val="00767BCA"/>
    <w:rsid w:val="007804BB"/>
    <w:rsid w:val="00791F83"/>
    <w:rsid w:val="007C7E94"/>
    <w:rsid w:val="007E0A61"/>
    <w:rsid w:val="007E47AE"/>
    <w:rsid w:val="008621C5"/>
    <w:rsid w:val="00863B5D"/>
    <w:rsid w:val="00872B71"/>
    <w:rsid w:val="00892608"/>
    <w:rsid w:val="008A0CFF"/>
    <w:rsid w:val="008A0F74"/>
    <w:rsid w:val="008B5854"/>
    <w:rsid w:val="008C1A4C"/>
    <w:rsid w:val="0090018E"/>
    <w:rsid w:val="00962ECB"/>
    <w:rsid w:val="00980DC3"/>
    <w:rsid w:val="00994E95"/>
    <w:rsid w:val="009B203B"/>
    <w:rsid w:val="009B6916"/>
    <w:rsid w:val="009C74A6"/>
    <w:rsid w:val="009D5ACC"/>
    <w:rsid w:val="009D643A"/>
    <w:rsid w:val="009F09F3"/>
    <w:rsid w:val="00A43B81"/>
    <w:rsid w:val="00A47481"/>
    <w:rsid w:val="00A90EA4"/>
    <w:rsid w:val="00AA143A"/>
    <w:rsid w:val="00B15EA8"/>
    <w:rsid w:val="00B32880"/>
    <w:rsid w:val="00B37CD7"/>
    <w:rsid w:val="00B52FC6"/>
    <w:rsid w:val="00B64414"/>
    <w:rsid w:val="00B709EE"/>
    <w:rsid w:val="00BB63CE"/>
    <w:rsid w:val="00BC7CC6"/>
    <w:rsid w:val="00C057CE"/>
    <w:rsid w:val="00C06D36"/>
    <w:rsid w:val="00C42BDA"/>
    <w:rsid w:val="00C67305"/>
    <w:rsid w:val="00C7027B"/>
    <w:rsid w:val="00C745BE"/>
    <w:rsid w:val="00CC3920"/>
    <w:rsid w:val="00D04AAF"/>
    <w:rsid w:val="00D2458A"/>
    <w:rsid w:val="00D371F3"/>
    <w:rsid w:val="00D81B01"/>
    <w:rsid w:val="00D84FC4"/>
    <w:rsid w:val="00D95CEF"/>
    <w:rsid w:val="00DB65C8"/>
    <w:rsid w:val="00DC39CB"/>
    <w:rsid w:val="00E005F7"/>
    <w:rsid w:val="00E12BAE"/>
    <w:rsid w:val="00E506DD"/>
    <w:rsid w:val="00E7137B"/>
    <w:rsid w:val="00E96C7A"/>
    <w:rsid w:val="00F3108F"/>
    <w:rsid w:val="00F55752"/>
    <w:rsid w:val="00F62DD4"/>
    <w:rsid w:val="00F63AD4"/>
    <w:rsid w:val="00F71D0D"/>
    <w:rsid w:val="00F80E2D"/>
    <w:rsid w:val="00FF70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29B8C6-71D2-4997-BB90-3592F98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5420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C745B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6E07"/>
    <w:rPr>
      <w:b/>
      <w:bCs/>
    </w:rPr>
  </w:style>
  <w:style w:type="character" w:customStyle="1" w:styleId="Ttulo4Char">
    <w:name w:val="Título 4 Char"/>
    <w:basedOn w:val="DefaultParagraphFont"/>
    <w:link w:val="Heading4"/>
    <w:semiHidden/>
    <w:rsid w:val="00154203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154203"/>
    <w:pPr>
      <w:spacing w:after="120" w:line="256" w:lineRule="auto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154203"/>
  </w:style>
  <w:style w:type="paragraph" w:styleId="BodyText2">
    <w:name w:val="Body Text 2"/>
    <w:basedOn w:val="Normal"/>
    <w:link w:val="Corpodetexto2Char"/>
    <w:semiHidden/>
    <w:unhideWhenUsed/>
    <w:rsid w:val="001542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semiHidden/>
    <w:rsid w:val="00154203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leGrid">
    <w:name w:val="Table Grid"/>
    <w:basedOn w:val="TableNormal"/>
    <w:uiPriority w:val="39"/>
    <w:rsid w:val="00154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90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01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E50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506DD"/>
  </w:style>
  <w:style w:type="paragraph" w:styleId="Footer">
    <w:name w:val="footer"/>
    <w:basedOn w:val="Normal"/>
    <w:link w:val="RodapChar"/>
    <w:uiPriority w:val="99"/>
    <w:unhideWhenUsed/>
    <w:rsid w:val="00E50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5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2B39F-57A2-4D15-A0A0-47611767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1630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</dc:creator>
  <cp:lastModifiedBy>Silmara</cp:lastModifiedBy>
  <cp:revision>26</cp:revision>
  <cp:lastPrinted>2020-12-10T13:25:00Z</cp:lastPrinted>
  <dcterms:created xsi:type="dcterms:W3CDTF">2020-12-03T13:15:00Z</dcterms:created>
  <dcterms:modified xsi:type="dcterms:W3CDTF">2020-12-10T13:27:00Z</dcterms:modified>
</cp:coreProperties>
</file>