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8CB6" w14:textId="2AB24276" w:rsidR="00196F8C" w:rsidRPr="00D84FC4" w:rsidRDefault="000C1112" w:rsidP="00196F8C">
      <w:pPr>
        <w:pStyle w:val="Ttulo4"/>
        <w:rPr>
          <w:sz w:val="26"/>
          <w:szCs w:val="26"/>
        </w:rPr>
      </w:pPr>
      <w:r>
        <w:rPr>
          <w:sz w:val="26"/>
          <w:szCs w:val="26"/>
        </w:rPr>
        <w:t>ATO DA MESA Nº 02</w:t>
      </w:r>
      <w:r w:rsidR="00196F8C">
        <w:rPr>
          <w:sz w:val="26"/>
          <w:szCs w:val="26"/>
        </w:rPr>
        <w:t>/2021</w:t>
      </w:r>
    </w:p>
    <w:p w14:paraId="2BC5E913" w14:textId="77777777" w:rsidR="00196F8C" w:rsidRDefault="00196F8C" w:rsidP="00196F8C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de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22 de janeiro de 2021</w:t>
      </w:r>
    </w:p>
    <w:p w14:paraId="7422A8D8" w14:textId="77777777" w:rsidR="00196F8C" w:rsidRPr="008468A2" w:rsidRDefault="00196F8C" w:rsidP="00196F8C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0B45F7A" w14:textId="0FB97103" w:rsidR="00196F8C" w:rsidRPr="008468A2" w:rsidRDefault="00196F8C" w:rsidP="00196F8C">
      <w:pPr>
        <w:ind w:left="26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8A2">
        <w:rPr>
          <w:rFonts w:ascii="Times New Roman" w:hAnsi="Times New Roman" w:cs="Times New Roman"/>
          <w:i/>
          <w:sz w:val="24"/>
          <w:szCs w:val="24"/>
        </w:rPr>
        <w:t>“Dispõe sobre a realização das sessõ</w:t>
      </w:r>
      <w:r w:rsidR="000C1112">
        <w:rPr>
          <w:rFonts w:ascii="Times New Roman" w:hAnsi="Times New Roman" w:cs="Times New Roman"/>
          <w:i/>
          <w:sz w:val="24"/>
          <w:szCs w:val="24"/>
        </w:rPr>
        <w:t>es ordinárias e extraordinárias</w:t>
      </w:r>
      <w:r w:rsidRPr="008468A2">
        <w:rPr>
          <w:rFonts w:ascii="Times New Roman" w:hAnsi="Times New Roman" w:cs="Times New Roman"/>
          <w:i/>
          <w:sz w:val="24"/>
          <w:szCs w:val="24"/>
        </w:rPr>
        <w:t xml:space="preserve"> da Câmara Municipal de Botucatu durante a emergência de saúde pública relacionada à pandemia da Covid-19”.</w:t>
      </w:r>
    </w:p>
    <w:p w14:paraId="1F35505D" w14:textId="77777777" w:rsidR="00196F8C" w:rsidRPr="008468A2" w:rsidRDefault="00196F8C" w:rsidP="00196F8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468A2">
        <w:rPr>
          <w:rFonts w:ascii="Times New Roman" w:hAnsi="Times New Roman" w:cs="Times New Roman"/>
          <w:sz w:val="24"/>
          <w:szCs w:val="24"/>
        </w:rPr>
        <w:t>Considerando os avanços da pandemia da Covid-19 e os protocolos emitidos pela Organização Mundial de Saúde, pelo Ministério da Saúde e pela Secretaria Estadual de Saúde;</w:t>
      </w:r>
    </w:p>
    <w:p w14:paraId="5B58D341" w14:textId="77777777" w:rsidR="00196F8C" w:rsidRPr="008468A2" w:rsidRDefault="00196F8C" w:rsidP="00196F8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468A2">
        <w:rPr>
          <w:rFonts w:ascii="Times New Roman" w:hAnsi="Times New Roman" w:cs="Times New Roman"/>
          <w:sz w:val="24"/>
          <w:szCs w:val="24"/>
        </w:rPr>
        <w:t>Considerando a necessária o</w:t>
      </w:r>
      <w:bookmarkStart w:id="0" w:name="_GoBack"/>
      <w:bookmarkEnd w:id="0"/>
      <w:r w:rsidRPr="008468A2">
        <w:rPr>
          <w:rFonts w:ascii="Times New Roman" w:hAnsi="Times New Roman" w:cs="Times New Roman"/>
          <w:sz w:val="24"/>
          <w:szCs w:val="24"/>
        </w:rPr>
        <w:t>bediência às orientações expedidas pelos órgãos de saúde pública para a contenção da propagação do vírus,</w:t>
      </w:r>
    </w:p>
    <w:p w14:paraId="79AD4BC9" w14:textId="77777777" w:rsidR="00196F8C" w:rsidRPr="008468A2" w:rsidRDefault="00196F8C" w:rsidP="00196F8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468A2">
        <w:rPr>
          <w:rFonts w:ascii="Times New Roman" w:hAnsi="Times New Roman" w:cs="Times New Roman"/>
          <w:sz w:val="24"/>
          <w:szCs w:val="24"/>
        </w:rPr>
        <w:t>Considerando a necessidade de serem editadas as medidas necessárias à regularidade dos trabalhos legislativos,</w:t>
      </w:r>
    </w:p>
    <w:p w14:paraId="381AED67" w14:textId="77777777" w:rsidR="008468A2" w:rsidRDefault="008468A2" w:rsidP="00196F8C">
      <w:pPr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7DA7D" w14:textId="77777777" w:rsidR="00196F8C" w:rsidRPr="008468A2" w:rsidRDefault="00196F8C" w:rsidP="00196F8C">
      <w:pPr>
        <w:ind w:left="2124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8468A2"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 w:rsidRPr="008468A2">
        <w:rPr>
          <w:rFonts w:ascii="Times New Roman" w:hAnsi="Times New Roman" w:cs="Times New Roman"/>
          <w:sz w:val="24"/>
          <w:szCs w:val="24"/>
        </w:rPr>
        <w:t>, no uso de suas atribuições regimentais,</w:t>
      </w:r>
    </w:p>
    <w:p w14:paraId="517FBF8F" w14:textId="77777777" w:rsidR="00850097" w:rsidRDefault="00850097" w:rsidP="00196F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AB715" w14:textId="77777777" w:rsidR="00196F8C" w:rsidRDefault="00196F8C" w:rsidP="00196F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8A2">
        <w:rPr>
          <w:rFonts w:ascii="Times New Roman" w:hAnsi="Times New Roman" w:cs="Times New Roman"/>
          <w:b/>
          <w:sz w:val="24"/>
          <w:szCs w:val="24"/>
          <w:u w:val="single"/>
        </w:rPr>
        <w:t>RESOLVE:</w:t>
      </w:r>
    </w:p>
    <w:p w14:paraId="2CE4BECC" w14:textId="77777777" w:rsidR="00850097" w:rsidRPr="008468A2" w:rsidRDefault="00850097" w:rsidP="00196F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2DFD11" w14:textId="77777777" w:rsidR="00196F8C" w:rsidRPr="008468A2" w:rsidRDefault="00196F8C" w:rsidP="00196F8C">
      <w:pPr>
        <w:pStyle w:val="Corpodetexto2"/>
        <w:rPr>
          <w:szCs w:val="24"/>
        </w:rPr>
      </w:pPr>
      <w:r w:rsidRPr="008468A2">
        <w:rPr>
          <w:b/>
          <w:szCs w:val="24"/>
        </w:rPr>
        <w:t>Art. 1°.</w:t>
      </w:r>
      <w:r w:rsidRPr="008468A2">
        <w:rPr>
          <w:szCs w:val="24"/>
        </w:rPr>
        <w:t xml:space="preserve"> Fica instituída a modalidade de deliberação remota nas sessões ordinárias e extraordinárias da Câmara Municipal de Botucatu, exclusivamente durante a emergência de saúde pública relacionada à pandemia da COVID-19.</w:t>
      </w:r>
    </w:p>
    <w:p w14:paraId="4A52554F" w14:textId="77777777" w:rsidR="00196F8C" w:rsidRPr="008468A2" w:rsidRDefault="00196F8C" w:rsidP="00196F8C">
      <w:pPr>
        <w:pStyle w:val="Corpodetexto2"/>
        <w:rPr>
          <w:szCs w:val="24"/>
        </w:rPr>
      </w:pPr>
    </w:p>
    <w:p w14:paraId="4B3C2A39" w14:textId="77777777" w:rsidR="00990198" w:rsidRDefault="00990198" w:rsidP="00990198">
      <w:pPr>
        <w:pStyle w:val="Corpodetexto2"/>
        <w:rPr>
          <w:szCs w:val="24"/>
        </w:rPr>
      </w:pPr>
      <w:r w:rsidRPr="00990198">
        <w:rPr>
          <w:b/>
          <w:szCs w:val="24"/>
        </w:rPr>
        <w:t>§1º.</w:t>
      </w:r>
      <w:r>
        <w:rPr>
          <w:szCs w:val="24"/>
        </w:rPr>
        <w:t xml:space="preserve"> </w:t>
      </w:r>
      <w:r w:rsidRPr="008468A2">
        <w:rPr>
          <w:szCs w:val="24"/>
        </w:rPr>
        <w:t>Excepcionalmente, durante as deliberações remotas será adotado o processo nominal para as votações.</w:t>
      </w:r>
    </w:p>
    <w:p w14:paraId="62E33706" w14:textId="77777777" w:rsidR="00990198" w:rsidRDefault="00990198" w:rsidP="00990198">
      <w:pPr>
        <w:pStyle w:val="Corpodetexto2"/>
        <w:rPr>
          <w:szCs w:val="24"/>
        </w:rPr>
      </w:pPr>
    </w:p>
    <w:p w14:paraId="509E3EDB" w14:textId="3310A879" w:rsidR="00990198" w:rsidRPr="00990198" w:rsidRDefault="00990198" w:rsidP="00990198">
      <w:pPr>
        <w:pStyle w:val="Corpodetexto2"/>
        <w:rPr>
          <w:szCs w:val="24"/>
        </w:rPr>
      </w:pPr>
      <w:r w:rsidRPr="00990198">
        <w:rPr>
          <w:b/>
          <w:szCs w:val="24"/>
        </w:rPr>
        <w:t>§2º.</w:t>
      </w:r>
      <w:r w:rsidRPr="00990198">
        <w:rPr>
          <w:szCs w:val="24"/>
        </w:rPr>
        <w:t xml:space="preserve">  A Mesa da Câmara definirá conforme a situação do momento sobre a modalidade a ser aplicada para cada sessão, e deliberará no sentido da retomada das sessões presenciais assim que a situação de emergência se estabilize no município.</w:t>
      </w:r>
    </w:p>
    <w:p w14:paraId="61DE4913" w14:textId="77777777" w:rsidR="00990198" w:rsidRPr="00990198" w:rsidRDefault="00990198" w:rsidP="00990198">
      <w:pPr>
        <w:pStyle w:val="Corpodetexto2"/>
        <w:rPr>
          <w:szCs w:val="24"/>
        </w:rPr>
      </w:pPr>
    </w:p>
    <w:p w14:paraId="27A63EDD" w14:textId="786320FC" w:rsidR="00990198" w:rsidRPr="00990198" w:rsidRDefault="00990198" w:rsidP="00990198">
      <w:pPr>
        <w:pStyle w:val="Corpodetexto2"/>
        <w:rPr>
          <w:szCs w:val="24"/>
        </w:rPr>
      </w:pPr>
      <w:r w:rsidRPr="00266811">
        <w:rPr>
          <w:b/>
          <w:szCs w:val="24"/>
        </w:rPr>
        <w:t>§3º.</w:t>
      </w:r>
      <w:r w:rsidRPr="00990198">
        <w:rPr>
          <w:szCs w:val="24"/>
        </w:rPr>
        <w:t xml:space="preserve"> Fica permitida a realização de sessões de maneira híbrida.</w:t>
      </w:r>
    </w:p>
    <w:p w14:paraId="772B3BB3" w14:textId="77777777" w:rsidR="00990198" w:rsidRPr="008468A2" w:rsidRDefault="00990198" w:rsidP="00196F8C">
      <w:pPr>
        <w:pStyle w:val="Corpodetexto2"/>
        <w:rPr>
          <w:szCs w:val="24"/>
        </w:rPr>
      </w:pPr>
    </w:p>
    <w:p w14:paraId="7CDA37B5" w14:textId="77777777" w:rsidR="00196F8C" w:rsidRPr="008468A2" w:rsidRDefault="00196F8C" w:rsidP="00196F8C">
      <w:pPr>
        <w:pStyle w:val="Corpodetexto2"/>
        <w:rPr>
          <w:szCs w:val="24"/>
        </w:rPr>
      </w:pPr>
      <w:r w:rsidRPr="008468A2">
        <w:rPr>
          <w:b/>
          <w:szCs w:val="24"/>
        </w:rPr>
        <w:t>Art. 2°.</w:t>
      </w:r>
      <w:r w:rsidRPr="008468A2">
        <w:rPr>
          <w:szCs w:val="24"/>
        </w:rPr>
        <w:t xml:space="preserve"> A administração disporá de estrutura e meios técnicos que possibilitem a conexão remota do vereador à sessão plenária, garantindo a transparência dos trabalhos legislativos pela TV Câmara, </w:t>
      </w:r>
      <w:proofErr w:type="spellStart"/>
      <w:r w:rsidRPr="008468A2">
        <w:rPr>
          <w:szCs w:val="24"/>
        </w:rPr>
        <w:t>facebook</w:t>
      </w:r>
      <w:proofErr w:type="spellEnd"/>
      <w:r w:rsidRPr="008468A2">
        <w:rPr>
          <w:szCs w:val="24"/>
        </w:rPr>
        <w:t xml:space="preserve"> e site.</w:t>
      </w:r>
    </w:p>
    <w:p w14:paraId="5A9817F5" w14:textId="77777777" w:rsidR="00196F8C" w:rsidRPr="008468A2" w:rsidRDefault="00196F8C" w:rsidP="00196F8C">
      <w:pPr>
        <w:pStyle w:val="Corpodetexto2"/>
        <w:rPr>
          <w:szCs w:val="24"/>
        </w:rPr>
      </w:pPr>
    </w:p>
    <w:p w14:paraId="5E7861FD" w14:textId="77777777" w:rsidR="00850097" w:rsidRDefault="00850097" w:rsidP="00196F8C">
      <w:pPr>
        <w:pStyle w:val="Corpodetexto2"/>
        <w:rPr>
          <w:b/>
          <w:szCs w:val="24"/>
        </w:rPr>
      </w:pPr>
    </w:p>
    <w:p w14:paraId="4B54047F" w14:textId="77777777" w:rsidR="00850097" w:rsidRDefault="00850097" w:rsidP="00196F8C">
      <w:pPr>
        <w:pStyle w:val="Corpodetexto2"/>
        <w:rPr>
          <w:b/>
          <w:szCs w:val="24"/>
        </w:rPr>
      </w:pPr>
    </w:p>
    <w:p w14:paraId="17DBFFED" w14:textId="77777777" w:rsidR="00196F8C" w:rsidRPr="008468A2" w:rsidRDefault="00196F8C" w:rsidP="00196F8C">
      <w:pPr>
        <w:pStyle w:val="Corpodetexto2"/>
        <w:rPr>
          <w:szCs w:val="24"/>
        </w:rPr>
      </w:pPr>
      <w:r w:rsidRPr="008468A2">
        <w:rPr>
          <w:b/>
          <w:szCs w:val="24"/>
        </w:rPr>
        <w:t>Art. 3°.</w:t>
      </w:r>
      <w:r w:rsidRPr="008468A2">
        <w:rPr>
          <w:szCs w:val="24"/>
        </w:rPr>
        <w:t xml:space="preserve"> O vereador deverá dispor, às suas expensas e responsabilidade, de meios de comunicação adequados (smartphone, computador, </w:t>
      </w:r>
      <w:proofErr w:type="spellStart"/>
      <w:r w:rsidRPr="008468A2">
        <w:rPr>
          <w:szCs w:val="24"/>
        </w:rPr>
        <w:t>tablet</w:t>
      </w:r>
      <w:proofErr w:type="spellEnd"/>
      <w:r w:rsidRPr="008468A2">
        <w:rPr>
          <w:szCs w:val="24"/>
        </w:rPr>
        <w:t xml:space="preserve"> ou notebook e conexão com internet) e com capacidade suficiente para transmitir e receber imagem e áudio com boa qualidade. </w:t>
      </w:r>
    </w:p>
    <w:p w14:paraId="6DF5EC7B" w14:textId="77777777" w:rsidR="00196F8C" w:rsidRPr="008468A2" w:rsidRDefault="00196F8C" w:rsidP="00196F8C">
      <w:pPr>
        <w:pStyle w:val="Corpodetexto2"/>
        <w:rPr>
          <w:szCs w:val="24"/>
        </w:rPr>
      </w:pPr>
    </w:p>
    <w:p w14:paraId="0E7E0C2B" w14:textId="77777777" w:rsidR="00196F8C" w:rsidRPr="008468A2" w:rsidRDefault="00196F8C" w:rsidP="00196F8C">
      <w:pPr>
        <w:pStyle w:val="Corpodetexto2"/>
        <w:rPr>
          <w:szCs w:val="24"/>
        </w:rPr>
      </w:pPr>
      <w:r w:rsidRPr="008468A2">
        <w:rPr>
          <w:b/>
          <w:szCs w:val="24"/>
        </w:rPr>
        <w:t>Art. 4º</w:t>
      </w:r>
      <w:r w:rsidRPr="008468A2">
        <w:rPr>
          <w:szCs w:val="24"/>
        </w:rPr>
        <w:t>. A administração enviará ao vereador, com 30 (trinta) minutos de antecedência, o endereço eletrônico para a conexão virtual, mantidos os demais prazos já utilizados pela Casa no tocante ao envio de pauta.</w:t>
      </w:r>
    </w:p>
    <w:p w14:paraId="14A58D3D" w14:textId="77777777" w:rsidR="00196F8C" w:rsidRPr="008468A2" w:rsidRDefault="00196F8C" w:rsidP="00196F8C">
      <w:pPr>
        <w:pStyle w:val="Corpodetexto2"/>
        <w:ind w:left="720"/>
        <w:rPr>
          <w:szCs w:val="24"/>
        </w:rPr>
      </w:pPr>
    </w:p>
    <w:p w14:paraId="15C410E1" w14:textId="1B455FD0" w:rsidR="00196F8C" w:rsidRPr="008468A2" w:rsidRDefault="00990198" w:rsidP="00965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196F8C" w:rsidRPr="00EF5A1F">
        <w:rPr>
          <w:rFonts w:ascii="Times New Roman" w:hAnsi="Times New Roman" w:cs="Times New Roman"/>
          <w:b/>
          <w:sz w:val="24"/>
          <w:szCs w:val="24"/>
        </w:rPr>
        <w:t>º.</w:t>
      </w:r>
      <w:r w:rsidR="00196F8C" w:rsidRPr="008468A2">
        <w:rPr>
          <w:rFonts w:ascii="Times New Roman" w:hAnsi="Times New Roman" w:cs="Times New Roman"/>
          <w:sz w:val="24"/>
          <w:szCs w:val="24"/>
        </w:rPr>
        <w:t xml:space="preserve"> A publicidade das sessões será dada pela TV Câmara, mediante transmissão ao vivo pelo canal 31.3 da rede aberta digital e canal 2 da Claro Net TV, pelo site e </w:t>
      </w:r>
      <w:proofErr w:type="spellStart"/>
      <w:r w:rsidR="00196F8C" w:rsidRPr="008468A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196F8C" w:rsidRPr="008468A2">
        <w:rPr>
          <w:rFonts w:ascii="Times New Roman" w:hAnsi="Times New Roman" w:cs="Times New Roman"/>
          <w:sz w:val="24"/>
          <w:szCs w:val="24"/>
        </w:rPr>
        <w:t xml:space="preserve"> da Câmara.</w:t>
      </w:r>
    </w:p>
    <w:p w14:paraId="1DC857FD" w14:textId="7DD59542" w:rsidR="00196F8C" w:rsidRPr="008468A2" w:rsidRDefault="00990198" w:rsidP="00965B54">
      <w:pPr>
        <w:pStyle w:val="Corpodetexto2"/>
        <w:rPr>
          <w:szCs w:val="24"/>
        </w:rPr>
      </w:pPr>
      <w:r>
        <w:rPr>
          <w:b/>
          <w:szCs w:val="24"/>
        </w:rPr>
        <w:t>Art. 6</w:t>
      </w:r>
      <w:r w:rsidR="00196F8C" w:rsidRPr="00EF5A1F">
        <w:rPr>
          <w:b/>
          <w:szCs w:val="24"/>
        </w:rPr>
        <w:t>º.</w:t>
      </w:r>
      <w:r w:rsidR="00196F8C" w:rsidRPr="008468A2">
        <w:rPr>
          <w:szCs w:val="24"/>
        </w:rPr>
        <w:t xml:space="preserve"> Ficam mantidas as medidas vigentes de contenção de propagação do novo </w:t>
      </w:r>
      <w:proofErr w:type="spellStart"/>
      <w:r w:rsidR="00196F8C" w:rsidRPr="008468A2">
        <w:rPr>
          <w:szCs w:val="24"/>
        </w:rPr>
        <w:t>coronavírus</w:t>
      </w:r>
      <w:proofErr w:type="spellEnd"/>
      <w:r w:rsidR="00196F8C" w:rsidRPr="008468A2">
        <w:rPr>
          <w:szCs w:val="24"/>
        </w:rPr>
        <w:t xml:space="preserve">, notadamente a restrição de acesso </w:t>
      </w:r>
      <w:r w:rsidR="00965B54">
        <w:rPr>
          <w:szCs w:val="24"/>
        </w:rPr>
        <w:t>do</w:t>
      </w:r>
      <w:r w:rsidR="00196F8C" w:rsidRPr="008468A2">
        <w:rPr>
          <w:szCs w:val="24"/>
        </w:rPr>
        <w:t xml:space="preserve"> público.</w:t>
      </w:r>
    </w:p>
    <w:p w14:paraId="7A5E7BE6" w14:textId="77777777" w:rsidR="00196F8C" w:rsidRPr="008468A2" w:rsidRDefault="00196F8C" w:rsidP="00196F8C">
      <w:pPr>
        <w:pStyle w:val="Corpodetexto2"/>
        <w:rPr>
          <w:szCs w:val="24"/>
        </w:rPr>
      </w:pPr>
    </w:p>
    <w:p w14:paraId="342A09F0" w14:textId="006DD630" w:rsidR="00196F8C" w:rsidRPr="008468A2" w:rsidRDefault="00990198" w:rsidP="00196F8C">
      <w:pPr>
        <w:pStyle w:val="Corpodetexto2"/>
        <w:rPr>
          <w:szCs w:val="24"/>
        </w:rPr>
      </w:pPr>
      <w:r>
        <w:rPr>
          <w:b/>
          <w:szCs w:val="24"/>
        </w:rPr>
        <w:t>Art. 7</w:t>
      </w:r>
      <w:r w:rsidR="00196F8C" w:rsidRPr="008468A2">
        <w:rPr>
          <w:b/>
          <w:szCs w:val="24"/>
        </w:rPr>
        <w:t>°.</w:t>
      </w:r>
      <w:r w:rsidR="00196F8C" w:rsidRPr="008468A2">
        <w:rPr>
          <w:szCs w:val="24"/>
        </w:rPr>
        <w:t xml:space="preserve"> Este Ato da Mesa entra em vigor na presente data.</w:t>
      </w:r>
    </w:p>
    <w:p w14:paraId="218FAC99" w14:textId="77777777" w:rsidR="00196F8C" w:rsidRPr="008468A2" w:rsidRDefault="00196F8C" w:rsidP="00196F8C">
      <w:pPr>
        <w:pStyle w:val="Corpodetexto2"/>
        <w:rPr>
          <w:szCs w:val="24"/>
        </w:rPr>
      </w:pPr>
    </w:p>
    <w:p w14:paraId="1FDD21DB" w14:textId="7049FAD4" w:rsidR="00196F8C" w:rsidRPr="008468A2" w:rsidRDefault="00990198" w:rsidP="00196F8C">
      <w:pPr>
        <w:pStyle w:val="Corpodetexto2"/>
        <w:rPr>
          <w:szCs w:val="24"/>
        </w:rPr>
      </w:pPr>
      <w:r>
        <w:rPr>
          <w:b/>
          <w:szCs w:val="24"/>
        </w:rPr>
        <w:t>Art. 8º</w:t>
      </w:r>
      <w:r w:rsidR="00196F8C" w:rsidRPr="00EF5A1F">
        <w:rPr>
          <w:b/>
          <w:szCs w:val="24"/>
        </w:rPr>
        <w:t>.</w:t>
      </w:r>
      <w:r w:rsidR="00196F8C" w:rsidRPr="008468A2">
        <w:rPr>
          <w:szCs w:val="24"/>
        </w:rPr>
        <w:t xml:space="preserve"> Fica revogado o Ato da Mesa n°</w:t>
      </w:r>
      <w:r w:rsidR="00EF5A1F">
        <w:rPr>
          <w:szCs w:val="24"/>
        </w:rPr>
        <w:t xml:space="preserve"> 12, de 01/07/2020.</w:t>
      </w:r>
      <w:r w:rsidR="00196F8C" w:rsidRPr="008468A2">
        <w:rPr>
          <w:szCs w:val="24"/>
        </w:rPr>
        <w:t xml:space="preserve"> </w:t>
      </w:r>
    </w:p>
    <w:p w14:paraId="7B35A967" w14:textId="77777777" w:rsidR="00EF285D" w:rsidRDefault="00EF285D" w:rsidP="002E6B50">
      <w:pPr>
        <w:pStyle w:val="Corpodetexto2"/>
        <w:rPr>
          <w:sz w:val="26"/>
          <w:szCs w:val="26"/>
        </w:rPr>
      </w:pPr>
    </w:p>
    <w:p w14:paraId="360BCA2A" w14:textId="77777777" w:rsidR="002E6B50" w:rsidRPr="00D84FC4" w:rsidRDefault="002E6B50" w:rsidP="002E6B50">
      <w:pPr>
        <w:pStyle w:val="Corpodetexto2"/>
        <w:rPr>
          <w:sz w:val="26"/>
          <w:szCs w:val="26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  <w:gridCol w:w="9572"/>
      </w:tblGrid>
      <w:tr w:rsidR="008468A2" w14:paraId="7BADE6D9" w14:textId="77777777" w:rsidTr="00BC1B7B">
        <w:tc>
          <w:tcPr>
            <w:tcW w:w="4536" w:type="dxa"/>
            <w:hideMark/>
          </w:tcPr>
          <w:p w14:paraId="21B2DE15" w14:textId="1BD74494" w:rsidR="008468A2" w:rsidRPr="00D84FC4" w:rsidRDefault="008468A2" w:rsidP="00846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367AEE9" w14:textId="77777777" w:rsidR="008468A2" w:rsidRPr="00D84FC4" w:rsidRDefault="008468A2" w:rsidP="00846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A2" w14:paraId="44FF7050" w14:textId="77777777" w:rsidTr="00BC1B7B">
        <w:tc>
          <w:tcPr>
            <w:tcW w:w="4536" w:type="dxa"/>
            <w:hideMark/>
          </w:tcPr>
          <w:tbl>
            <w:tblPr>
              <w:tblStyle w:val="Tabelacomgrade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20"/>
            </w:tblGrid>
            <w:tr w:rsidR="008468A2" w:rsidRPr="00991E09" w14:paraId="4A9BF716" w14:textId="77777777" w:rsidTr="00144028">
              <w:tc>
                <w:tcPr>
                  <w:tcW w:w="4536" w:type="dxa"/>
                  <w:hideMark/>
                </w:tcPr>
                <w:p w14:paraId="2C1D9DA4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Vereador Rodrigo Rodrigues</w:t>
                  </w:r>
                </w:p>
                <w:p w14:paraId="07356DE1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820" w:type="dxa"/>
                </w:tcPr>
                <w:p w14:paraId="27C5074A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Vereadora Erika Cristina </w:t>
                  </w:r>
                  <w:proofErr w:type="spellStart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Liao</w:t>
                  </w:r>
                  <w:proofErr w:type="spellEnd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Tiago</w:t>
                  </w:r>
                </w:p>
                <w:p w14:paraId="4CB55E59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Vice-Presidente</w:t>
                  </w:r>
                </w:p>
                <w:p w14:paraId="64F16C93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DF20FE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015EBB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8A2" w:rsidRPr="00991E09" w14:paraId="48537BA6" w14:textId="77777777" w:rsidTr="00144028">
              <w:tc>
                <w:tcPr>
                  <w:tcW w:w="4536" w:type="dxa"/>
                  <w:hideMark/>
                </w:tcPr>
                <w:p w14:paraId="5C62E7F3" w14:textId="77777777" w:rsidR="008468A2" w:rsidRPr="00991E09" w:rsidRDefault="008468A2" w:rsidP="008468A2">
                  <w:pPr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Vereadora Cláudia Maria Gabriel</w:t>
                  </w:r>
                </w:p>
                <w:p w14:paraId="596930C3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1ª Secretária</w:t>
                  </w:r>
                </w:p>
              </w:tc>
              <w:tc>
                <w:tcPr>
                  <w:tcW w:w="4820" w:type="dxa"/>
                  <w:hideMark/>
                </w:tcPr>
                <w:p w14:paraId="3380A0BA" w14:textId="77777777" w:rsidR="008468A2" w:rsidRPr="00991E09" w:rsidRDefault="008468A2" w:rsidP="008468A2">
                  <w:pPr>
                    <w:spacing w:line="252" w:lineRule="auto"/>
                    <w:ind w:left="-250" w:right="-21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 </w:t>
                  </w:r>
                  <w:proofErr w:type="spellStart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Antonio</w:t>
                  </w:r>
                  <w:proofErr w:type="spellEnd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Carlos Vaz de Almeida </w:t>
                  </w:r>
                </w:p>
                <w:p w14:paraId="68A2CB05" w14:textId="77777777" w:rsidR="008468A2" w:rsidRPr="00991E09" w:rsidRDefault="008468A2" w:rsidP="008468A2">
                  <w:pPr>
                    <w:spacing w:line="252" w:lineRule="auto"/>
                    <w:ind w:left="-250" w:right="-21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2º Secretário</w:t>
                  </w:r>
                </w:p>
              </w:tc>
            </w:tr>
          </w:tbl>
          <w:p w14:paraId="55CF64E1" w14:textId="2C6EA786" w:rsidR="008468A2" w:rsidRPr="00D84FC4" w:rsidRDefault="008468A2" w:rsidP="00846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hideMark/>
          </w:tcPr>
          <w:tbl>
            <w:tblPr>
              <w:tblStyle w:val="Tabelacomgrade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20"/>
            </w:tblGrid>
            <w:tr w:rsidR="008468A2" w:rsidRPr="00991E09" w14:paraId="1DEEB0EE" w14:textId="77777777" w:rsidTr="00144028">
              <w:tc>
                <w:tcPr>
                  <w:tcW w:w="4536" w:type="dxa"/>
                  <w:hideMark/>
                </w:tcPr>
                <w:p w14:paraId="3F845BB8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Vereador Rodrigo Rodrigues</w:t>
                  </w:r>
                </w:p>
                <w:p w14:paraId="53BF8593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820" w:type="dxa"/>
                </w:tcPr>
                <w:p w14:paraId="7574292C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Vereadora Erika Cristina </w:t>
                  </w:r>
                  <w:proofErr w:type="spellStart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Liao</w:t>
                  </w:r>
                  <w:proofErr w:type="spellEnd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Tiago</w:t>
                  </w:r>
                </w:p>
                <w:p w14:paraId="045C75D9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Vice-Presidente</w:t>
                  </w:r>
                </w:p>
                <w:p w14:paraId="6A21B8DB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BD9E26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68E38F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68A2" w:rsidRPr="00991E09" w14:paraId="0CE49453" w14:textId="77777777" w:rsidTr="00144028">
              <w:tc>
                <w:tcPr>
                  <w:tcW w:w="4536" w:type="dxa"/>
                  <w:hideMark/>
                </w:tcPr>
                <w:p w14:paraId="690654FA" w14:textId="77777777" w:rsidR="008468A2" w:rsidRPr="00991E09" w:rsidRDefault="008468A2" w:rsidP="008468A2">
                  <w:pPr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Vereadora Cláudia Maria Gabriel</w:t>
                  </w:r>
                </w:p>
                <w:p w14:paraId="32F6F5B4" w14:textId="77777777" w:rsidR="008468A2" w:rsidRPr="00991E09" w:rsidRDefault="008468A2" w:rsidP="008468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1ª Secretária</w:t>
                  </w:r>
                </w:p>
              </w:tc>
              <w:tc>
                <w:tcPr>
                  <w:tcW w:w="4820" w:type="dxa"/>
                  <w:hideMark/>
                </w:tcPr>
                <w:p w14:paraId="473CD009" w14:textId="77777777" w:rsidR="008468A2" w:rsidRPr="00991E09" w:rsidRDefault="008468A2" w:rsidP="008468A2">
                  <w:pPr>
                    <w:spacing w:line="252" w:lineRule="auto"/>
                    <w:ind w:left="-250" w:right="-21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 </w:t>
                  </w:r>
                  <w:proofErr w:type="spellStart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Antonio</w:t>
                  </w:r>
                  <w:proofErr w:type="spellEnd"/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Carlos Vaz de Almeida </w:t>
                  </w:r>
                </w:p>
                <w:p w14:paraId="0305B45A" w14:textId="77777777" w:rsidR="008468A2" w:rsidRPr="00991E09" w:rsidRDefault="008468A2" w:rsidP="008468A2">
                  <w:pPr>
                    <w:spacing w:line="252" w:lineRule="auto"/>
                    <w:ind w:left="-250" w:right="-21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E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2º Secretário</w:t>
                  </w:r>
                </w:p>
              </w:tc>
            </w:tr>
          </w:tbl>
          <w:p w14:paraId="7E094740" w14:textId="45BB5A4F" w:rsidR="008468A2" w:rsidRPr="00D84FC4" w:rsidRDefault="008468A2" w:rsidP="00846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495E4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7703B9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FD62C2" w14:textId="77777777" w:rsidR="00CE7269" w:rsidRDefault="00CE7269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3D50F4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579228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EE991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A31BC5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6D21F8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CF2EC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01AAE" w14:textId="77777777" w:rsidR="00850097" w:rsidRDefault="00850097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6BD61" w14:textId="77777777" w:rsidR="002E6B50" w:rsidRDefault="002E6B50" w:rsidP="002E6B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FC4">
        <w:rPr>
          <w:rFonts w:ascii="Times New Roman" w:hAnsi="Times New Roman" w:cs="Times New Roman"/>
          <w:sz w:val="20"/>
          <w:szCs w:val="20"/>
        </w:rPr>
        <w:t>Publicada e Registrada na Secretaria da Câmara Municipal na mesma data. A Diretora Administrativa da Câmara,</w:t>
      </w:r>
    </w:p>
    <w:p w14:paraId="5C50E31A" w14:textId="06C255D7" w:rsidR="002E6B50" w:rsidRPr="002E6B50" w:rsidRDefault="002E6B50" w:rsidP="00CE72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FC4">
        <w:rPr>
          <w:rFonts w:ascii="Times New Roman" w:hAnsi="Times New Roman" w:cs="Times New Roman"/>
          <w:bCs/>
          <w:sz w:val="20"/>
          <w:szCs w:val="20"/>
        </w:rPr>
        <w:t>Silmara Ferrari de Barros</w:t>
      </w:r>
    </w:p>
    <w:sectPr w:rsidR="002E6B50" w:rsidRPr="002E6B5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335AA" w14:textId="77777777" w:rsidR="00052DDC" w:rsidRDefault="00052DDC">
      <w:pPr>
        <w:spacing w:after="0" w:line="240" w:lineRule="auto"/>
      </w:pPr>
      <w:r>
        <w:separator/>
      </w:r>
    </w:p>
  </w:endnote>
  <w:endnote w:type="continuationSeparator" w:id="0">
    <w:p w14:paraId="000254B3" w14:textId="77777777" w:rsidR="00052DDC" w:rsidRDefault="0005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56196"/>
      <w:docPartObj>
        <w:docPartGallery w:val="Page Numbers (Bottom of Page)"/>
        <w:docPartUnique/>
      </w:docPartObj>
    </w:sdtPr>
    <w:sdtEndPr/>
    <w:sdtContent>
      <w:p w14:paraId="6379B39E" w14:textId="67DF6060" w:rsidR="00E506DD" w:rsidRDefault="00975C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112">
          <w:rPr>
            <w:noProof/>
          </w:rPr>
          <w:t>2</w:t>
        </w:r>
        <w:r>
          <w:fldChar w:fldCharType="end"/>
        </w:r>
      </w:p>
    </w:sdtContent>
  </w:sdt>
  <w:p w14:paraId="3958AFDD" w14:textId="77777777" w:rsidR="00E506DD" w:rsidRDefault="00E506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9E5CD" w14:textId="77777777" w:rsidR="00052DDC" w:rsidRDefault="00052DDC">
      <w:pPr>
        <w:spacing w:after="0" w:line="240" w:lineRule="auto"/>
      </w:pPr>
      <w:r>
        <w:separator/>
      </w:r>
    </w:p>
  </w:footnote>
  <w:footnote w:type="continuationSeparator" w:id="0">
    <w:p w14:paraId="03619457" w14:textId="77777777" w:rsidR="00052DDC" w:rsidRDefault="0005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0CD8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DC72AF"/>
    <w:multiLevelType w:val="hybridMultilevel"/>
    <w:tmpl w:val="021C6326"/>
    <w:lvl w:ilvl="0" w:tplc="5EBA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A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A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F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29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6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2D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E1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02B0B"/>
    <w:multiLevelType w:val="hybridMultilevel"/>
    <w:tmpl w:val="A4F28B1E"/>
    <w:lvl w:ilvl="0" w:tplc="1FECE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168A50" w:tentative="1">
      <w:start w:val="1"/>
      <w:numFmt w:val="lowerLetter"/>
      <w:lvlText w:val="%2."/>
      <w:lvlJc w:val="left"/>
      <w:pPr>
        <w:ind w:left="1440" w:hanging="360"/>
      </w:pPr>
    </w:lvl>
    <w:lvl w:ilvl="2" w:tplc="A8EE316C" w:tentative="1">
      <w:start w:val="1"/>
      <w:numFmt w:val="lowerRoman"/>
      <w:lvlText w:val="%3."/>
      <w:lvlJc w:val="right"/>
      <w:pPr>
        <w:ind w:left="2160" w:hanging="180"/>
      </w:pPr>
    </w:lvl>
    <w:lvl w:ilvl="3" w:tplc="7D4ADFBE" w:tentative="1">
      <w:start w:val="1"/>
      <w:numFmt w:val="decimal"/>
      <w:lvlText w:val="%4."/>
      <w:lvlJc w:val="left"/>
      <w:pPr>
        <w:ind w:left="2880" w:hanging="360"/>
      </w:pPr>
    </w:lvl>
    <w:lvl w:ilvl="4" w:tplc="19A41F10" w:tentative="1">
      <w:start w:val="1"/>
      <w:numFmt w:val="lowerLetter"/>
      <w:lvlText w:val="%5."/>
      <w:lvlJc w:val="left"/>
      <w:pPr>
        <w:ind w:left="3600" w:hanging="360"/>
      </w:pPr>
    </w:lvl>
    <w:lvl w:ilvl="5" w:tplc="F9EC81E0" w:tentative="1">
      <w:start w:val="1"/>
      <w:numFmt w:val="lowerRoman"/>
      <w:lvlText w:val="%6."/>
      <w:lvlJc w:val="right"/>
      <w:pPr>
        <w:ind w:left="4320" w:hanging="180"/>
      </w:pPr>
    </w:lvl>
    <w:lvl w:ilvl="6" w:tplc="044E9C90" w:tentative="1">
      <w:start w:val="1"/>
      <w:numFmt w:val="decimal"/>
      <w:lvlText w:val="%7."/>
      <w:lvlJc w:val="left"/>
      <w:pPr>
        <w:ind w:left="5040" w:hanging="360"/>
      </w:pPr>
    </w:lvl>
    <w:lvl w:ilvl="7" w:tplc="B512E37A" w:tentative="1">
      <w:start w:val="1"/>
      <w:numFmt w:val="lowerLetter"/>
      <w:lvlText w:val="%8."/>
      <w:lvlJc w:val="left"/>
      <w:pPr>
        <w:ind w:left="5760" w:hanging="360"/>
      </w:pPr>
    </w:lvl>
    <w:lvl w:ilvl="8" w:tplc="624A50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CE"/>
    <w:rsid w:val="000358BD"/>
    <w:rsid w:val="00050FEA"/>
    <w:rsid w:val="00052DDC"/>
    <w:rsid w:val="000719DF"/>
    <w:rsid w:val="000A670D"/>
    <w:rsid w:val="000C1112"/>
    <w:rsid w:val="000C379E"/>
    <w:rsid w:val="000E15EC"/>
    <w:rsid w:val="000E4971"/>
    <w:rsid w:val="000E5EFB"/>
    <w:rsid w:val="000F4087"/>
    <w:rsid w:val="00101A38"/>
    <w:rsid w:val="001129FE"/>
    <w:rsid w:val="00131AE0"/>
    <w:rsid w:val="001440CF"/>
    <w:rsid w:val="00154048"/>
    <w:rsid w:val="00154203"/>
    <w:rsid w:val="00155127"/>
    <w:rsid w:val="00172198"/>
    <w:rsid w:val="00172BCB"/>
    <w:rsid w:val="00196F8C"/>
    <w:rsid w:val="001F42F4"/>
    <w:rsid w:val="001F5976"/>
    <w:rsid w:val="00226229"/>
    <w:rsid w:val="00256553"/>
    <w:rsid w:val="00265C30"/>
    <w:rsid w:val="00266811"/>
    <w:rsid w:val="00283045"/>
    <w:rsid w:val="002B52C7"/>
    <w:rsid w:val="002C7111"/>
    <w:rsid w:val="002D7146"/>
    <w:rsid w:val="002E1576"/>
    <w:rsid w:val="002E6B50"/>
    <w:rsid w:val="00364C06"/>
    <w:rsid w:val="00384CE1"/>
    <w:rsid w:val="003C0E8D"/>
    <w:rsid w:val="003C7F40"/>
    <w:rsid w:val="003E15D6"/>
    <w:rsid w:val="00415681"/>
    <w:rsid w:val="00437DFB"/>
    <w:rsid w:val="00463498"/>
    <w:rsid w:val="004D31E6"/>
    <w:rsid w:val="004F6E07"/>
    <w:rsid w:val="00513637"/>
    <w:rsid w:val="005943CC"/>
    <w:rsid w:val="005C499B"/>
    <w:rsid w:val="005C7954"/>
    <w:rsid w:val="006806AA"/>
    <w:rsid w:val="006877C1"/>
    <w:rsid w:val="00694453"/>
    <w:rsid w:val="006E34D1"/>
    <w:rsid w:val="00722723"/>
    <w:rsid w:val="0073584C"/>
    <w:rsid w:val="007543AE"/>
    <w:rsid w:val="00762A8C"/>
    <w:rsid w:val="00767BCA"/>
    <w:rsid w:val="007804BB"/>
    <w:rsid w:val="00791F83"/>
    <w:rsid w:val="007C7E94"/>
    <w:rsid w:val="007E0A61"/>
    <w:rsid w:val="007E47AE"/>
    <w:rsid w:val="008327B7"/>
    <w:rsid w:val="008468A2"/>
    <w:rsid w:val="00850097"/>
    <w:rsid w:val="008621C5"/>
    <w:rsid w:val="00863B5D"/>
    <w:rsid w:val="00872B71"/>
    <w:rsid w:val="00892608"/>
    <w:rsid w:val="008A0CFF"/>
    <w:rsid w:val="008A0F74"/>
    <w:rsid w:val="008B5854"/>
    <w:rsid w:val="008C1A4C"/>
    <w:rsid w:val="0090018E"/>
    <w:rsid w:val="00962ECB"/>
    <w:rsid w:val="00965B54"/>
    <w:rsid w:val="00975C39"/>
    <w:rsid w:val="00980DC3"/>
    <w:rsid w:val="00990198"/>
    <w:rsid w:val="00994E95"/>
    <w:rsid w:val="009B203B"/>
    <w:rsid w:val="009B6916"/>
    <w:rsid w:val="009C74A6"/>
    <w:rsid w:val="009D5ACC"/>
    <w:rsid w:val="009D643A"/>
    <w:rsid w:val="009F09F3"/>
    <w:rsid w:val="00A43B81"/>
    <w:rsid w:val="00A47481"/>
    <w:rsid w:val="00A90EA4"/>
    <w:rsid w:val="00AA143A"/>
    <w:rsid w:val="00B15EA8"/>
    <w:rsid w:val="00B32880"/>
    <w:rsid w:val="00B369B6"/>
    <w:rsid w:val="00B37CD7"/>
    <w:rsid w:val="00B52FC6"/>
    <w:rsid w:val="00B64414"/>
    <w:rsid w:val="00B709EE"/>
    <w:rsid w:val="00BB63CE"/>
    <w:rsid w:val="00BC7CC6"/>
    <w:rsid w:val="00BF2BDB"/>
    <w:rsid w:val="00C057CE"/>
    <w:rsid w:val="00C06D36"/>
    <w:rsid w:val="00C42BDA"/>
    <w:rsid w:val="00C67305"/>
    <w:rsid w:val="00C7027B"/>
    <w:rsid w:val="00C745BE"/>
    <w:rsid w:val="00CC3920"/>
    <w:rsid w:val="00CE7269"/>
    <w:rsid w:val="00D04AAF"/>
    <w:rsid w:val="00D2458A"/>
    <w:rsid w:val="00D371F3"/>
    <w:rsid w:val="00D81B01"/>
    <w:rsid w:val="00D84FC4"/>
    <w:rsid w:val="00D95CEF"/>
    <w:rsid w:val="00DB65C8"/>
    <w:rsid w:val="00DC39CB"/>
    <w:rsid w:val="00E005F7"/>
    <w:rsid w:val="00E12BAE"/>
    <w:rsid w:val="00E506DD"/>
    <w:rsid w:val="00E7137B"/>
    <w:rsid w:val="00E96C7A"/>
    <w:rsid w:val="00EF285D"/>
    <w:rsid w:val="00EF5A1F"/>
    <w:rsid w:val="00F3108F"/>
    <w:rsid w:val="00F55752"/>
    <w:rsid w:val="00F62DD4"/>
    <w:rsid w:val="00F63AD4"/>
    <w:rsid w:val="00F71D0D"/>
    <w:rsid w:val="00F80E2D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B8C6-71D2-4997-BB90-3592F98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542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C745BE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C745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6E07"/>
    <w:rPr>
      <w:b/>
      <w:bCs/>
    </w:rPr>
  </w:style>
  <w:style w:type="character" w:customStyle="1" w:styleId="Ttulo4Char">
    <w:name w:val="Título 4 Char"/>
    <w:basedOn w:val="Fontepargpadro"/>
    <w:link w:val="Ttulo4"/>
    <w:semiHidden/>
    <w:rsid w:val="00154203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4203"/>
    <w:pPr>
      <w:spacing w:after="120" w:line="25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4203"/>
  </w:style>
  <w:style w:type="paragraph" w:styleId="Corpodetexto2">
    <w:name w:val="Body Text 2"/>
    <w:basedOn w:val="Normal"/>
    <w:link w:val="Corpodetexto2Char"/>
    <w:semiHidden/>
    <w:unhideWhenUsed/>
    <w:rsid w:val="001542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54203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1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18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6DD"/>
  </w:style>
  <w:style w:type="paragraph" w:styleId="Rodap">
    <w:name w:val="footer"/>
    <w:basedOn w:val="Normal"/>
    <w:link w:val="RodapChar"/>
    <w:uiPriority w:val="99"/>
    <w:unhideWhenUsed/>
    <w:rsid w:val="00E5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FDBB-76CB-4EF6-9C1B-1EB78552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Silmara</cp:lastModifiedBy>
  <cp:revision>11</cp:revision>
  <cp:lastPrinted>2021-01-22T12:19:00Z</cp:lastPrinted>
  <dcterms:created xsi:type="dcterms:W3CDTF">2021-01-21T18:53:00Z</dcterms:created>
  <dcterms:modified xsi:type="dcterms:W3CDTF">2021-01-22T12:21:00Z</dcterms:modified>
</cp:coreProperties>
</file>