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49866" w14:textId="77777777" w:rsidR="001179BA" w:rsidRPr="003D0779" w:rsidRDefault="001179BA" w:rsidP="001179BA">
      <w:pPr>
        <w:rPr>
          <w:rFonts w:ascii="Arial" w:hAnsi="Arial" w:cs="Arial"/>
          <w:sz w:val="20"/>
          <w:szCs w:val="20"/>
        </w:rPr>
      </w:pPr>
    </w:p>
    <w:p w14:paraId="573C7C40" w14:textId="02F49465" w:rsidR="001E4C78" w:rsidRDefault="00647C80" w:rsidP="001E4C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>024</w:t>
      </w:r>
    </w:p>
    <w:p w14:paraId="733733CE" w14:textId="2D7838A4" w:rsidR="001E4C78" w:rsidRPr="001E4C78" w:rsidRDefault="00647C80" w:rsidP="001E4C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8/2/2021</w:t>
      </w:r>
      <w:r>
        <w:rPr>
          <w:rFonts w:ascii="Arial" w:hAnsi="Arial" w:cs="Arial"/>
          <w:sz w:val="24"/>
          <w:szCs w:val="24"/>
        </w:rPr>
        <w:t xml:space="preserve">       </w:t>
      </w:r>
    </w:p>
    <w:p w14:paraId="27CB679D" w14:textId="77777777" w:rsidR="001E4C78" w:rsidRDefault="00647C80" w:rsidP="001E4C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152BC97" w14:textId="77777777" w:rsidR="001E4C78" w:rsidRDefault="001E4C78" w:rsidP="001E4C78">
      <w:pPr>
        <w:jc w:val="both"/>
        <w:rPr>
          <w:rFonts w:ascii="Arial" w:hAnsi="Arial" w:cs="Arial"/>
          <w:sz w:val="24"/>
          <w:szCs w:val="24"/>
        </w:rPr>
      </w:pPr>
    </w:p>
    <w:p w14:paraId="3A6511B0" w14:textId="77777777" w:rsidR="001622C2" w:rsidRDefault="001622C2" w:rsidP="001622C2">
      <w:pPr>
        <w:jc w:val="both"/>
        <w:rPr>
          <w:rFonts w:ascii="Arial" w:hAnsi="Arial" w:cs="Arial"/>
          <w:b/>
          <w:sz w:val="24"/>
          <w:szCs w:val="24"/>
        </w:rPr>
      </w:pPr>
    </w:p>
    <w:p w14:paraId="035FF017" w14:textId="77777777" w:rsidR="001622C2" w:rsidRDefault="001622C2" w:rsidP="001622C2">
      <w:pPr>
        <w:jc w:val="both"/>
        <w:rPr>
          <w:rFonts w:ascii="Arial" w:hAnsi="Arial" w:cs="Arial"/>
          <w:sz w:val="24"/>
          <w:szCs w:val="24"/>
        </w:rPr>
      </w:pPr>
    </w:p>
    <w:p w14:paraId="52646C8C" w14:textId="0B80D337" w:rsidR="001622C2" w:rsidRDefault="00647C80" w:rsidP="001622C2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violência contra a mulher vem sendo um d</w:t>
      </w:r>
      <w:r w:rsidR="00DA4084">
        <w:rPr>
          <w:rFonts w:ascii="Arial" w:hAnsi="Arial" w:cs="Arial"/>
          <w:sz w:val="24"/>
          <w:szCs w:val="24"/>
        </w:rPr>
        <w:t>esafio enfrentado nos últimos vinte</w:t>
      </w:r>
      <w:r>
        <w:rPr>
          <w:rFonts w:ascii="Arial" w:hAnsi="Arial" w:cs="Arial"/>
          <w:sz w:val="24"/>
          <w:szCs w:val="24"/>
        </w:rPr>
        <w:t xml:space="preserve"> anos, com a implantação de diversas políticas públicas e legislações específicas que visam à proteção e a defesa da mulher brasileira vítima de violência;</w:t>
      </w:r>
    </w:p>
    <w:p w14:paraId="633103B3" w14:textId="767A67AB" w:rsidR="001622C2" w:rsidRDefault="00647C80" w:rsidP="001622C2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2483D">
        <w:rPr>
          <w:rFonts w:ascii="Arial" w:hAnsi="Arial" w:cs="Arial"/>
          <w:sz w:val="24"/>
          <w:szCs w:val="24"/>
        </w:rPr>
        <w:t>lém da</w:t>
      </w:r>
      <w:r>
        <w:rPr>
          <w:rFonts w:ascii="Arial" w:hAnsi="Arial" w:cs="Arial"/>
          <w:sz w:val="24"/>
          <w:szCs w:val="24"/>
        </w:rPr>
        <w:t xml:space="preserve"> violência ocorrida nas ruas, as mulheres brasileiras têm de enfrentar a violência que ocorr</w:t>
      </w:r>
      <w:r w:rsidR="006338D8">
        <w:rPr>
          <w:rFonts w:ascii="Arial" w:hAnsi="Arial" w:cs="Arial"/>
          <w:sz w:val="24"/>
          <w:szCs w:val="24"/>
        </w:rPr>
        <w:t>e dentro de suas próprias casas.</w:t>
      </w:r>
    </w:p>
    <w:p w14:paraId="24E376A8" w14:textId="5AA7BFF9" w:rsidR="006338D8" w:rsidRDefault="00647C80" w:rsidP="006338D8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dos mecanismos institucionais criados pela </w:t>
      </w:r>
      <w:r>
        <w:rPr>
          <w:rFonts w:ascii="Arial" w:hAnsi="Arial" w:cs="Arial"/>
          <w:i/>
          <w:sz w:val="24"/>
          <w:szCs w:val="24"/>
        </w:rPr>
        <w:t>Lei Maria da Penha</w:t>
      </w:r>
      <w:r>
        <w:rPr>
          <w:rFonts w:ascii="Arial" w:hAnsi="Arial" w:cs="Arial"/>
          <w:sz w:val="24"/>
          <w:szCs w:val="24"/>
        </w:rPr>
        <w:t xml:space="preserve"> para coibir a violência contra a mulher é a criação dos “</w:t>
      </w:r>
      <w:r>
        <w:rPr>
          <w:rFonts w:ascii="Arial" w:hAnsi="Arial" w:cs="Arial"/>
          <w:i/>
          <w:sz w:val="24"/>
          <w:szCs w:val="24"/>
        </w:rPr>
        <w:t>Juizados de Violência Doméstica e Familiar contra a Mulher</w:t>
      </w:r>
      <w:r>
        <w:rPr>
          <w:rFonts w:ascii="Arial" w:hAnsi="Arial" w:cs="Arial"/>
          <w:sz w:val="24"/>
          <w:szCs w:val="24"/>
        </w:rPr>
        <w:t>”, órgãos da Justiça Ordinária</w:t>
      </w:r>
      <w:r w:rsidR="009248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 competência cível e criminal, que poderão ser criados pelos estados, para o processo, o julgamento e a execução das causas decorrentes da prática de violência doméstica e familiar contra a mulher.</w:t>
      </w:r>
    </w:p>
    <w:p w14:paraId="0BDFA310" w14:textId="411C9C31" w:rsidR="006338D8" w:rsidRDefault="00760A4B" w:rsidP="006338D8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Essas m</w:t>
      </w:r>
      <w:r w:rsidR="00647C80">
        <w:rPr>
          <w:rFonts w:ascii="Arial" w:hAnsi="Arial" w:cs="Arial"/>
          <w:sz w:val="24"/>
          <w:szCs w:val="24"/>
        </w:rPr>
        <w:t>ulheres que sofrem as mais sórdidas viol</w:t>
      </w:r>
      <w:r w:rsidR="0092483D">
        <w:rPr>
          <w:rFonts w:ascii="Arial" w:hAnsi="Arial" w:cs="Arial"/>
          <w:sz w:val="24"/>
          <w:szCs w:val="24"/>
        </w:rPr>
        <w:t xml:space="preserve">ências e ameaças, </w:t>
      </w:r>
      <w:r w:rsidR="00647C80">
        <w:rPr>
          <w:rFonts w:ascii="Arial" w:hAnsi="Arial" w:cs="Arial"/>
          <w:sz w:val="24"/>
          <w:szCs w:val="24"/>
        </w:rPr>
        <w:t>ainda são obrigadas a permanecer no convívio do agressor, por falta de lugar para onde ir. Por conta disso, muitas sofrem caladas e não denunciam o agressor, resultando em estatísticas que, embora elevadas, mostram-se subestimadas em relação à realidade.</w:t>
      </w:r>
    </w:p>
    <w:p w14:paraId="3AFAD94E" w14:textId="77777777" w:rsidR="006338D8" w:rsidRDefault="00647C80" w:rsidP="006338D8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necessidade de um local aonde abrigue essas mulheres que sofrem violência doméstica e familiar.</w:t>
      </w:r>
    </w:p>
    <w:p w14:paraId="1D1F3685" w14:textId="7E25908E" w:rsidR="001622C2" w:rsidRDefault="00760A4B" w:rsidP="006338D8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políticas públicas voltadas à</w:t>
      </w:r>
      <w:r w:rsidR="00647C80">
        <w:rPr>
          <w:rFonts w:ascii="Arial" w:hAnsi="Arial" w:cs="Arial"/>
          <w:sz w:val="24"/>
          <w:szCs w:val="24"/>
        </w:rPr>
        <w:t>s mulheres vítimas de violência doméstica são de competência da Secretária Municipal de Assistência Social em conjunto com as Forças de Segurança.</w:t>
      </w:r>
    </w:p>
    <w:p w14:paraId="517B57EB" w14:textId="56A7E963" w:rsidR="001622C2" w:rsidRDefault="00647C80" w:rsidP="001622C2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6338D8">
        <w:rPr>
          <w:rFonts w:ascii="Arial" w:hAnsi="Arial" w:cs="Arial"/>
          <w:sz w:val="24"/>
          <w:szCs w:val="24"/>
        </w:rPr>
        <w:t>Diante disso,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à Secretária de Assistência Social, </w:t>
      </w:r>
      <w:r>
        <w:rPr>
          <w:rFonts w:ascii="Arial" w:hAnsi="Arial" w:cs="Arial"/>
          <w:b/>
          <w:caps/>
          <w:sz w:val="24"/>
          <w:szCs w:val="24"/>
        </w:rPr>
        <w:t>Rosemary ferreira dos santos Pinton</w:t>
      </w:r>
      <w:r w:rsidR="00760A4B">
        <w:rPr>
          <w:rFonts w:ascii="Arial" w:hAnsi="Arial" w:cs="Arial"/>
          <w:sz w:val="24"/>
          <w:szCs w:val="24"/>
        </w:rPr>
        <w:t xml:space="preserve">, e ao Delegado </w:t>
      </w:r>
      <w:r>
        <w:rPr>
          <w:rFonts w:ascii="Arial" w:hAnsi="Arial" w:cs="Arial"/>
          <w:sz w:val="24"/>
          <w:szCs w:val="24"/>
        </w:rPr>
        <w:t xml:space="preserve">Seccional de Botucatu, </w:t>
      </w:r>
      <w:r>
        <w:rPr>
          <w:rFonts w:ascii="Arial" w:hAnsi="Arial" w:cs="Arial"/>
          <w:b/>
          <w:caps/>
          <w:sz w:val="24"/>
          <w:szCs w:val="24"/>
        </w:rPr>
        <w:t>DR. Lourenço Talamonte Neto</w:t>
      </w:r>
      <w:r>
        <w:rPr>
          <w:rFonts w:ascii="Arial" w:hAnsi="Arial" w:cs="Arial"/>
          <w:sz w:val="24"/>
          <w:szCs w:val="24"/>
        </w:rPr>
        <w:t xml:space="preserve"> solicitando, nos termos da Lei Orgânica do Município, informar a situação e a realização de políticas públicas sobre a “Casa Abrigo” de competência e abrangê</w:t>
      </w:r>
      <w:r w:rsidR="00760A4B">
        <w:rPr>
          <w:rFonts w:ascii="Arial" w:hAnsi="Arial" w:cs="Arial"/>
          <w:sz w:val="24"/>
          <w:szCs w:val="24"/>
        </w:rPr>
        <w:t>ncia do município de Botucatu.</w:t>
      </w:r>
    </w:p>
    <w:p w14:paraId="03E8B6C7" w14:textId="77777777" w:rsidR="001622C2" w:rsidRDefault="001622C2" w:rsidP="001622C2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11B8B30F" w14:textId="77777777" w:rsidR="001622C2" w:rsidRDefault="00647C80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 8 de fevereiro de 2021.</w:t>
      </w:r>
    </w:p>
    <w:p w14:paraId="75B9F3DA" w14:textId="77777777" w:rsidR="001622C2" w:rsidRDefault="001622C2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9CCF53E" w14:textId="77777777" w:rsidR="001622C2" w:rsidRDefault="001622C2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6E93FE3" w14:textId="77777777" w:rsidR="001622C2" w:rsidRDefault="001622C2" w:rsidP="001622C2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D44C4BF" w14:textId="77777777" w:rsidR="001622C2" w:rsidRDefault="00647C80" w:rsidP="001622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ERIKA DA LIGA DO BEM</w:t>
      </w:r>
    </w:p>
    <w:p w14:paraId="523CD90F" w14:textId="175CD43E" w:rsidR="001622C2" w:rsidRPr="00503E66" w:rsidRDefault="00647C80" w:rsidP="001622C2">
      <w:pPr>
        <w:spacing w:after="0" w:line="240" w:lineRule="auto"/>
        <w:jc w:val="center"/>
        <w:rPr>
          <w:rFonts w:ascii="Arial" w:hAnsi="Arial" w:cs="Arial"/>
          <w:color w:val="D9D9D9"/>
          <w:sz w:val="16"/>
          <w:szCs w:val="16"/>
        </w:rPr>
      </w:pPr>
      <w:bookmarkStart w:id="0" w:name="_GoBack"/>
      <w:r w:rsidRPr="00503E66">
        <w:rPr>
          <w:rFonts w:ascii="Arial" w:hAnsi="Arial" w:cs="Arial"/>
          <w:bCs/>
          <w:sz w:val="24"/>
          <w:szCs w:val="24"/>
        </w:rPr>
        <w:t>REPUBLICANO</w:t>
      </w:r>
      <w:r w:rsidR="00CB302D" w:rsidRPr="00503E66">
        <w:rPr>
          <w:rFonts w:ascii="Arial" w:hAnsi="Arial" w:cs="Arial"/>
          <w:bCs/>
          <w:sz w:val="24"/>
          <w:szCs w:val="24"/>
        </w:rPr>
        <w:t>S</w:t>
      </w:r>
    </w:p>
    <w:bookmarkEnd w:id="0"/>
    <w:p w14:paraId="13CCFEB7" w14:textId="77777777" w:rsidR="001622C2" w:rsidRDefault="001622C2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5D7767E8" w14:textId="77777777" w:rsidR="001622C2" w:rsidRDefault="001622C2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48DA261E" w14:textId="5E56BE35" w:rsidR="001622C2" w:rsidRPr="006E0E96" w:rsidRDefault="00C1166A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>
        <w:rPr>
          <w:rFonts w:ascii="Arial" w:hAnsi="Arial" w:cs="Arial"/>
          <w:color w:val="D9D9D9" w:themeColor="background1" w:themeShade="D9"/>
          <w:sz w:val="16"/>
          <w:szCs w:val="16"/>
        </w:rPr>
        <w:t>ECLT/</w:t>
      </w:r>
      <w:proofErr w:type="spellStart"/>
      <w:r>
        <w:rPr>
          <w:rFonts w:ascii="Arial" w:hAnsi="Arial" w:cs="Arial"/>
          <w:color w:val="D9D9D9" w:themeColor="background1" w:themeShade="D9"/>
          <w:sz w:val="16"/>
          <w:szCs w:val="16"/>
        </w:rPr>
        <w:t>rr</w:t>
      </w:r>
      <w:proofErr w:type="spellEnd"/>
    </w:p>
    <w:sectPr w:rsidR="001622C2" w:rsidRPr="006E0E96" w:rsidSect="001622C2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03F"/>
    <w:multiLevelType w:val="hybridMultilevel"/>
    <w:tmpl w:val="57003000"/>
    <w:lvl w:ilvl="0" w:tplc="51E8CC70">
      <w:start w:val="1"/>
      <w:numFmt w:val="lowerLetter"/>
      <w:lvlText w:val="%1."/>
      <w:lvlJc w:val="left"/>
      <w:pPr>
        <w:ind w:left="2628" w:hanging="360"/>
      </w:pPr>
    </w:lvl>
    <w:lvl w:ilvl="1" w:tplc="A0BE1056">
      <w:start w:val="1"/>
      <w:numFmt w:val="lowerLetter"/>
      <w:lvlText w:val="%2."/>
      <w:lvlJc w:val="left"/>
      <w:pPr>
        <w:ind w:left="3348" w:hanging="360"/>
      </w:pPr>
    </w:lvl>
    <w:lvl w:ilvl="2" w:tplc="2AF2090E">
      <w:start w:val="1"/>
      <w:numFmt w:val="lowerRoman"/>
      <w:lvlText w:val="%3."/>
      <w:lvlJc w:val="right"/>
      <w:pPr>
        <w:ind w:left="4068" w:hanging="180"/>
      </w:pPr>
    </w:lvl>
    <w:lvl w:ilvl="3" w:tplc="99B8A6B6">
      <w:start w:val="1"/>
      <w:numFmt w:val="decimal"/>
      <w:lvlText w:val="%4."/>
      <w:lvlJc w:val="left"/>
      <w:pPr>
        <w:ind w:left="4788" w:hanging="360"/>
      </w:pPr>
    </w:lvl>
    <w:lvl w:ilvl="4" w:tplc="1E5069C4">
      <w:start w:val="1"/>
      <w:numFmt w:val="lowerLetter"/>
      <w:lvlText w:val="%5."/>
      <w:lvlJc w:val="left"/>
      <w:pPr>
        <w:ind w:left="5508" w:hanging="360"/>
      </w:pPr>
    </w:lvl>
    <w:lvl w:ilvl="5" w:tplc="0BB46346">
      <w:start w:val="1"/>
      <w:numFmt w:val="lowerRoman"/>
      <w:lvlText w:val="%6."/>
      <w:lvlJc w:val="right"/>
      <w:pPr>
        <w:ind w:left="6228" w:hanging="180"/>
      </w:pPr>
    </w:lvl>
    <w:lvl w:ilvl="6" w:tplc="EFFACAD0">
      <w:start w:val="1"/>
      <w:numFmt w:val="decimal"/>
      <w:lvlText w:val="%7."/>
      <w:lvlJc w:val="left"/>
      <w:pPr>
        <w:ind w:left="6948" w:hanging="360"/>
      </w:pPr>
    </w:lvl>
    <w:lvl w:ilvl="7" w:tplc="0B12F082">
      <w:start w:val="1"/>
      <w:numFmt w:val="lowerLetter"/>
      <w:lvlText w:val="%8."/>
      <w:lvlJc w:val="left"/>
      <w:pPr>
        <w:ind w:left="7668" w:hanging="360"/>
      </w:pPr>
    </w:lvl>
    <w:lvl w:ilvl="8" w:tplc="6CA6A6B8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36AD1"/>
    <w:rsid w:val="00072000"/>
    <w:rsid w:val="000D5FC3"/>
    <w:rsid w:val="000E1D25"/>
    <w:rsid w:val="001179BA"/>
    <w:rsid w:val="001622C2"/>
    <w:rsid w:val="001E4C78"/>
    <w:rsid w:val="00227460"/>
    <w:rsid w:val="002459FC"/>
    <w:rsid w:val="00246686"/>
    <w:rsid w:val="002B6778"/>
    <w:rsid w:val="002C1C31"/>
    <w:rsid w:val="0030347E"/>
    <w:rsid w:val="003242A3"/>
    <w:rsid w:val="003C6496"/>
    <w:rsid w:val="003D0779"/>
    <w:rsid w:val="0040490F"/>
    <w:rsid w:val="00467B0F"/>
    <w:rsid w:val="00503E66"/>
    <w:rsid w:val="005203BE"/>
    <w:rsid w:val="00591BA9"/>
    <w:rsid w:val="005F501A"/>
    <w:rsid w:val="00631767"/>
    <w:rsid w:val="006338D8"/>
    <w:rsid w:val="00647C80"/>
    <w:rsid w:val="00674E9B"/>
    <w:rsid w:val="006A6030"/>
    <w:rsid w:val="006E0E96"/>
    <w:rsid w:val="00760A4B"/>
    <w:rsid w:val="00764A9F"/>
    <w:rsid w:val="008A2735"/>
    <w:rsid w:val="008E7B6F"/>
    <w:rsid w:val="0092483D"/>
    <w:rsid w:val="00931265"/>
    <w:rsid w:val="00984521"/>
    <w:rsid w:val="00A22CAF"/>
    <w:rsid w:val="00AE416B"/>
    <w:rsid w:val="00B20619"/>
    <w:rsid w:val="00B7103E"/>
    <w:rsid w:val="00C1166A"/>
    <w:rsid w:val="00C5617D"/>
    <w:rsid w:val="00C84BEB"/>
    <w:rsid w:val="00CA49D3"/>
    <w:rsid w:val="00CB302D"/>
    <w:rsid w:val="00D41C86"/>
    <w:rsid w:val="00D46AC9"/>
    <w:rsid w:val="00D8665B"/>
    <w:rsid w:val="00DA4084"/>
    <w:rsid w:val="00E94495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7456"/>
  <w15:docId w15:val="{5C471B15-7B8C-4703-B514-ADB29FB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E4C78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1E4C78"/>
    <w:rPr>
      <w:rFonts w:ascii="Garamond" w:eastAsia="Times New Roman" w:hAnsi="Garamond" w:cs="Times New Roman"/>
      <w:b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83183-2BE0-467D-920A-7DED4741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23</cp:revision>
  <dcterms:created xsi:type="dcterms:W3CDTF">2021-01-22T20:24:00Z</dcterms:created>
  <dcterms:modified xsi:type="dcterms:W3CDTF">2021-02-05T12:39:00Z</dcterms:modified>
</cp:coreProperties>
</file>