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CC3" w:rsidRDefault="009B3CC3" w:rsidP="00756835">
      <w:pPr>
        <w:ind w:right="-142"/>
        <w:rPr>
          <w:rFonts w:ascii="Arial" w:hAnsi="Arial" w:cs="Arial"/>
          <w:sz w:val="24"/>
          <w:szCs w:val="24"/>
        </w:rPr>
      </w:pPr>
    </w:p>
    <w:p w:rsidR="00756835" w:rsidRDefault="005D7427" w:rsidP="00756835">
      <w:pPr>
        <w:ind w:right="-142"/>
        <w:rPr>
          <w:rFonts w:ascii="Arial" w:hAnsi="Arial" w:cs="Arial"/>
          <w:sz w:val="24"/>
          <w:szCs w:val="24"/>
        </w:rPr>
      </w:pPr>
      <w:r>
        <w:rPr>
          <w:rFonts w:ascii="Arial" w:hAnsi="Arial" w:cs="Arial"/>
          <w:sz w:val="24"/>
          <w:szCs w:val="24"/>
        </w:rPr>
        <w:t xml:space="preserve">Ofício nº 11/2021/OP – </w:t>
      </w:r>
      <w:r w:rsidR="00703D18">
        <w:rPr>
          <w:rFonts w:ascii="Arial" w:hAnsi="Arial" w:cs="Arial"/>
          <w:sz w:val="24"/>
          <w:szCs w:val="24"/>
        </w:rPr>
        <w:t>ALO</w:t>
      </w:r>
      <w:r w:rsidR="00703D18">
        <w:rPr>
          <w:rFonts w:ascii="Arial" w:hAnsi="Arial" w:cs="Arial"/>
          <w:sz w:val="24"/>
          <w:szCs w:val="24"/>
        </w:rPr>
        <w:tab/>
      </w:r>
      <w:r w:rsidR="00703D18">
        <w:rPr>
          <w:rFonts w:ascii="Arial" w:hAnsi="Arial" w:cs="Arial"/>
          <w:sz w:val="24"/>
          <w:szCs w:val="24"/>
        </w:rPr>
        <w:tab/>
      </w:r>
    </w:p>
    <w:p w:rsidR="00756835" w:rsidRDefault="00756835" w:rsidP="00756835">
      <w:pPr>
        <w:ind w:right="-142"/>
        <w:jc w:val="right"/>
        <w:rPr>
          <w:rFonts w:ascii="Arial" w:hAnsi="Arial" w:cs="Arial"/>
          <w:sz w:val="24"/>
          <w:szCs w:val="24"/>
        </w:rPr>
      </w:pPr>
    </w:p>
    <w:p w:rsidR="00756835" w:rsidRDefault="005D7427" w:rsidP="00756835">
      <w:pPr>
        <w:ind w:right="-142"/>
        <w:jc w:val="right"/>
        <w:rPr>
          <w:rFonts w:ascii="Arial" w:hAnsi="Arial" w:cs="Arial"/>
          <w:sz w:val="24"/>
          <w:szCs w:val="24"/>
        </w:rPr>
      </w:pPr>
      <w:r>
        <w:rPr>
          <w:rFonts w:ascii="Arial" w:hAnsi="Arial" w:cs="Arial"/>
          <w:sz w:val="24"/>
          <w:szCs w:val="24"/>
        </w:rPr>
        <w:t>Botucatu, 1° de fevereiro</w:t>
      </w:r>
      <w:r w:rsidR="00703D18">
        <w:rPr>
          <w:rFonts w:ascii="Arial" w:hAnsi="Arial" w:cs="Arial"/>
          <w:sz w:val="24"/>
          <w:szCs w:val="24"/>
        </w:rPr>
        <w:t xml:space="preserve"> de 2021.</w:t>
      </w:r>
    </w:p>
    <w:p w:rsidR="00756835" w:rsidRDefault="00756835" w:rsidP="00756835">
      <w:pPr>
        <w:ind w:right="-142"/>
        <w:jc w:val="right"/>
        <w:rPr>
          <w:rFonts w:ascii="Arial" w:hAnsi="Arial" w:cs="Arial"/>
          <w:sz w:val="24"/>
          <w:szCs w:val="24"/>
        </w:rPr>
      </w:pPr>
    </w:p>
    <w:p w:rsidR="00756835" w:rsidRDefault="00756835" w:rsidP="00756835">
      <w:pPr>
        <w:ind w:right="-142"/>
        <w:rPr>
          <w:rFonts w:ascii="Arial" w:hAnsi="Arial" w:cs="Arial"/>
          <w:sz w:val="24"/>
          <w:szCs w:val="24"/>
        </w:rPr>
      </w:pPr>
    </w:p>
    <w:p w:rsidR="00F220C2" w:rsidRDefault="00E64949" w:rsidP="00F220C2">
      <w:pPr>
        <w:ind w:right="-142"/>
        <w:rPr>
          <w:rFonts w:ascii="Arial" w:hAnsi="Arial" w:cs="Arial"/>
          <w:sz w:val="24"/>
          <w:szCs w:val="24"/>
        </w:rPr>
      </w:pPr>
      <w:r>
        <w:rPr>
          <w:rFonts w:ascii="Arial" w:hAnsi="Arial" w:cs="Arial"/>
          <w:sz w:val="24"/>
          <w:szCs w:val="24"/>
        </w:rPr>
        <w:t>À Senhora</w:t>
      </w:r>
    </w:p>
    <w:p w:rsidR="00F220C2" w:rsidRDefault="00E64949" w:rsidP="00F220C2">
      <w:pPr>
        <w:ind w:right="-142"/>
        <w:rPr>
          <w:rFonts w:ascii="Arial" w:hAnsi="Arial" w:cs="Arial"/>
          <w:sz w:val="24"/>
          <w:szCs w:val="24"/>
        </w:rPr>
      </w:pPr>
      <w:r>
        <w:rPr>
          <w:rFonts w:ascii="Arial" w:hAnsi="Arial" w:cs="Arial"/>
          <w:sz w:val="24"/>
          <w:szCs w:val="24"/>
        </w:rPr>
        <w:t>Secretária</w:t>
      </w:r>
      <w:r w:rsidR="00F220C2">
        <w:rPr>
          <w:rFonts w:ascii="Arial" w:hAnsi="Arial" w:cs="Arial"/>
          <w:sz w:val="24"/>
          <w:szCs w:val="24"/>
        </w:rPr>
        <w:t xml:space="preserve"> Municipal de Educação</w:t>
      </w:r>
    </w:p>
    <w:p w:rsidR="00F220C2" w:rsidRPr="00E64949" w:rsidRDefault="00F220C2" w:rsidP="00F220C2">
      <w:pPr>
        <w:ind w:right="-142"/>
        <w:rPr>
          <w:rFonts w:ascii="Arial" w:hAnsi="Arial" w:cs="Arial"/>
          <w:sz w:val="24"/>
          <w:szCs w:val="24"/>
        </w:rPr>
      </w:pPr>
      <w:r w:rsidRPr="00E64949">
        <w:rPr>
          <w:rFonts w:ascii="Arial" w:hAnsi="Arial" w:cs="Arial"/>
          <w:sz w:val="24"/>
          <w:szCs w:val="24"/>
        </w:rPr>
        <w:t>Cristiane Amorim Rodrigues</w:t>
      </w:r>
    </w:p>
    <w:p w:rsidR="00F220C2" w:rsidRDefault="00F220C2" w:rsidP="00F220C2">
      <w:pPr>
        <w:ind w:right="-142"/>
        <w:rPr>
          <w:rFonts w:ascii="Arial" w:hAnsi="Arial" w:cs="Arial"/>
          <w:sz w:val="24"/>
          <w:szCs w:val="24"/>
        </w:rPr>
      </w:pPr>
    </w:p>
    <w:p w:rsidR="00F220C2" w:rsidRDefault="00F220C2" w:rsidP="00F220C2">
      <w:pPr>
        <w:ind w:right="-142"/>
        <w:rPr>
          <w:rFonts w:ascii="Arial" w:hAnsi="Arial" w:cs="Arial"/>
          <w:sz w:val="24"/>
          <w:szCs w:val="24"/>
        </w:rPr>
      </w:pPr>
    </w:p>
    <w:p w:rsidR="00F220C2" w:rsidRDefault="00F220C2" w:rsidP="00F220C2">
      <w:pPr>
        <w:ind w:right="-142"/>
        <w:jc w:val="both"/>
        <w:rPr>
          <w:rFonts w:ascii="Arial" w:hAnsi="Arial" w:cs="Arial"/>
          <w:b/>
          <w:i/>
          <w:sz w:val="24"/>
          <w:szCs w:val="24"/>
        </w:rPr>
      </w:pPr>
    </w:p>
    <w:p w:rsidR="00F220C2" w:rsidRDefault="00F220C2" w:rsidP="00F220C2">
      <w:pPr>
        <w:ind w:right="-142"/>
        <w:jc w:val="both"/>
        <w:rPr>
          <w:rFonts w:ascii="Arial" w:hAnsi="Arial" w:cs="Arial"/>
          <w:b/>
          <w:i/>
          <w:sz w:val="24"/>
          <w:szCs w:val="24"/>
        </w:rPr>
      </w:pPr>
      <w:r>
        <w:rPr>
          <w:rFonts w:ascii="Arial" w:hAnsi="Arial" w:cs="Arial"/>
          <w:b/>
          <w:i/>
          <w:sz w:val="24"/>
          <w:szCs w:val="24"/>
        </w:rPr>
        <w:t xml:space="preserve">Assunto: </w:t>
      </w:r>
      <w:r w:rsidR="00E64949">
        <w:rPr>
          <w:rFonts w:ascii="Arial" w:hAnsi="Arial" w:cs="Arial"/>
          <w:b/>
          <w:i/>
          <w:sz w:val="24"/>
          <w:szCs w:val="24"/>
        </w:rPr>
        <w:t>Retorno as Aulas Presenciais e a</w:t>
      </w:r>
      <w:r>
        <w:rPr>
          <w:rFonts w:ascii="Arial" w:hAnsi="Arial" w:cs="Arial"/>
          <w:b/>
          <w:i/>
          <w:sz w:val="24"/>
          <w:szCs w:val="24"/>
        </w:rPr>
        <w:t xml:space="preserve"> COVID</w:t>
      </w:r>
      <w:r w:rsidR="00E64949">
        <w:rPr>
          <w:rFonts w:ascii="Arial" w:hAnsi="Arial" w:cs="Arial"/>
          <w:b/>
          <w:i/>
          <w:sz w:val="24"/>
          <w:szCs w:val="24"/>
        </w:rPr>
        <w:t xml:space="preserve"> </w:t>
      </w:r>
      <w:r w:rsidR="00980CBC">
        <w:rPr>
          <w:rFonts w:ascii="Arial" w:hAnsi="Arial" w:cs="Arial"/>
          <w:b/>
          <w:i/>
          <w:sz w:val="24"/>
          <w:szCs w:val="24"/>
        </w:rPr>
        <w:t>–</w:t>
      </w:r>
      <w:r w:rsidR="00E64949">
        <w:rPr>
          <w:rFonts w:ascii="Arial" w:hAnsi="Arial" w:cs="Arial"/>
          <w:b/>
          <w:i/>
          <w:sz w:val="24"/>
          <w:szCs w:val="24"/>
        </w:rPr>
        <w:t xml:space="preserve"> </w:t>
      </w:r>
      <w:r w:rsidR="00980CBC">
        <w:rPr>
          <w:rFonts w:ascii="Arial" w:hAnsi="Arial" w:cs="Arial"/>
          <w:b/>
          <w:i/>
          <w:sz w:val="24"/>
          <w:szCs w:val="24"/>
        </w:rPr>
        <w:t>19.</w:t>
      </w:r>
    </w:p>
    <w:p w:rsidR="00F220C2" w:rsidRDefault="00F220C2" w:rsidP="00F220C2">
      <w:pPr>
        <w:ind w:right="-142"/>
        <w:rPr>
          <w:rFonts w:ascii="Arial" w:hAnsi="Arial" w:cs="Arial"/>
          <w:sz w:val="24"/>
          <w:szCs w:val="24"/>
        </w:rPr>
      </w:pPr>
    </w:p>
    <w:p w:rsidR="00F220C2" w:rsidRDefault="00F220C2" w:rsidP="00F220C2">
      <w:pPr>
        <w:ind w:right="-142"/>
        <w:jc w:val="both"/>
        <w:rPr>
          <w:rFonts w:ascii="Arial" w:hAnsi="Arial" w:cs="Arial"/>
          <w:sz w:val="24"/>
          <w:szCs w:val="24"/>
        </w:rPr>
      </w:pPr>
    </w:p>
    <w:p w:rsidR="00F220C2" w:rsidRDefault="00F220C2" w:rsidP="00F220C2">
      <w:pPr>
        <w:ind w:right="-142"/>
        <w:jc w:val="both"/>
        <w:rPr>
          <w:rFonts w:ascii="Arial" w:hAnsi="Arial" w:cs="Arial"/>
          <w:sz w:val="24"/>
          <w:szCs w:val="24"/>
        </w:rPr>
      </w:pPr>
    </w:p>
    <w:p w:rsidR="00F220C2" w:rsidRDefault="00F220C2" w:rsidP="00F220C2">
      <w:pPr>
        <w:ind w:right="-142" w:firstLine="1418"/>
        <w:jc w:val="both"/>
        <w:rPr>
          <w:rFonts w:ascii="Arial" w:hAnsi="Arial" w:cs="Arial"/>
          <w:sz w:val="24"/>
          <w:szCs w:val="24"/>
        </w:rPr>
      </w:pPr>
      <w:r>
        <w:rPr>
          <w:rFonts w:ascii="Arial" w:hAnsi="Arial" w:cs="Arial"/>
          <w:sz w:val="24"/>
          <w:szCs w:val="24"/>
        </w:rPr>
        <w:t>Prezada Senhora,</w:t>
      </w:r>
    </w:p>
    <w:p w:rsidR="00F220C2" w:rsidRDefault="00F220C2" w:rsidP="00F220C2">
      <w:pPr>
        <w:pStyle w:val="Corpodetexto"/>
        <w:ind w:right="-142" w:firstLine="1134"/>
        <w:rPr>
          <w:rFonts w:ascii="Arial" w:hAnsi="Arial" w:cs="Arial"/>
          <w:sz w:val="24"/>
          <w:szCs w:val="24"/>
        </w:rPr>
      </w:pPr>
    </w:p>
    <w:p w:rsidR="00F220C2" w:rsidRDefault="00523C0D" w:rsidP="00F220C2">
      <w:pPr>
        <w:pStyle w:val="Corpodetexto"/>
        <w:numPr>
          <w:ilvl w:val="0"/>
          <w:numId w:val="2"/>
        </w:numPr>
        <w:tabs>
          <w:tab w:val="left" w:pos="1418"/>
        </w:tabs>
        <w:ind w:left="0" w:right="-142" w:firstLine="0"/>
        <w:rPr>
          <w:rFonts w:ascii="Arial" w:hAnsi="Arial" w:cs="Arial"/>
          <w:sz w:val="24"/>
          <w:szCs w:val="24"/>
        </w:rPr>
      </w:pPr>
      <w:r>
        <w:rPr>
          <w:rFonts w:ascii="Arial" w:hAnsi="Arial" w:cs="Arial"/>
          <w:sz w:val="24"/>
          <w:szCs w:val="24"/>
        </w:rPr>
        <w:t>O</w:t>
      </w:r>
      <w:r w:rsidR="00F220C2">
        <w:rPr>
          <w:rFonts w:ascii="Arial" w:hAnsi="Arial" w:cs="Arial"/>
          <w:sz w:val="24"/>
          <w:szCs w:val="24"/>
        </w:rPr>
        <w:t xml:space="preserve"> Decreto nº 12.169 de 30 de dezembro de 2020 “Prorroga o prazo do estado de calamidade Pública no Município de Botucatu declarado pelo Decreto pelo Decreto nº11.954 de 26 de março de 2020, em razão dos efeitos decorrentes da pandemia de covid-19 (novo coronavírus) ”. – COBRADE 1.5.1.1.0.</w:t>
      </w:r>
    </w:p>
    <w:p w:rsidR="00F220C2" w:rsidRDefault="00F220C2" w:rsidP="00F220C2">
      <w:pPr>
        <w:pStyle w:val="Corpodetexto"/>
        <w:tabs>
          <w:tab w:val="left" w:pos="1418"/>
        </w:tabs>
        <w:ind w:right="-142"/>
        <w:rPr>
          <w:rFonts w:ascii="Arial" w:hAnsi="Arial" w:cs="Arial"/>
          <w:sz w:val="24"/>
          <w:szCs w:val="24"/>
        </w:rPr>
      </w:pPr>
    </w:p>
    <w:p w:rsidR="00F220C2" w:rsidRDefault="00523C0D" w:rsidP="00F220C2">
      <w:pPr>
        <w:pStyle w:val="Corpodetexto"/>
        <w:numPr>
          <w:ilvl w:val="0"/>
          <w:numId w:val="2"/>
        </w:numPr>
        <w:tabs>
          <w:tab w:val="left" w:pos="1418"/>
        </w:tabs>
        <w:ind w:left="0" w:right="-142" w:firstLine="0"/>
        <w:rPr>
          <w:rFonts w:ascii="Arial" w:hAnsi="Arial" w:cs="Arial"/>
          <w:sz w:val="24"/>
          <w:szCs w:val="24"/>
        </w:rPr>
      </w:pPr>
      <w:r>
        <w:rPr>
          <w:rFonts w:ascii="Arial" w:hAnsi="Arial" w:cs="Arial"/>
          <w:sz w:val="24"/>
          <w:szCs w:val="24"/>
        </w:rPr>
        <w:t xml:space="preserve"> O</w:t>
      </w:r>
      <w:r w:rsidR="00F220C2">
        <w:rPr>
          <w:rFonts w:ascii="Arial" w:hAnsi="Arial" w:cs="Arial"/>
          <w:sz w:val="24"/>
          <w:szCs w:val="24"/>
        </w:rPr>
        <w:t xml:space="preserve"> Decreto nº12.193 de 26 de janeiro de 2021 “Dispõe sobre a adoção de medidas no Município de Botucatu para enfrentamento de saúde pública, decorrente das pandemia e contágio pelo Coronavírus – COVID-19 e dá outras providências” </w:t>
      </w:r>
      <w:r>
        <w:rPr>
          <w:rFonts w:ascii="Arial" w:hAnsi="Arial" w:cs="Arial"/>
          <w:sz w:val="24"/>
          <w:szCs w:val="24"/>
        </w:rPr>
        <w:t xml:space="preserve">e </w:t>
      </w:r>
      <w:r w:rsidR="00F220C2">
        <w:rPr>
          <w:rFonts w:ascii="Arial" w:hAnsi="Arial" w:cs="Arial"/>
          <w:sz w:val="24"/>
          <w:szCs w:val="24"/>
        </w:rPr>
        <w:t>desta forma observa-se:</w:t>
      </w:r>
    </w:p>
    <w:p w:rsidR="00F220C2" w:rsidRDefault="00F220C2" w:rsidP="00F220C2">
      <w:pPr>
        <w:pStyle w:val="PargrafodaLista"/>
        <w:rPr>
          <w:rFonts w:ascii="Arial" w:hAnsi="Arial" w:cs="Arial"/>
          <w:sz w:val="24"/>
          <w:szCs w:val="24"/>
        </w:rPr>
      </w:pPr>
    </w:p>
    <w:p w:rsidR="00F220C2" w:rsidRDefault="00F220C2" w:rsidP="00F220C2">
      <w:pPr>
        <w:pStyle w:val="Corpodetexto"/>
        <w:tabs>
          <w:tab w:val="left" w:pos="1418"/>
        </w:tabs>
        <w:ind w:left="3119" w:right="-142"/>
        <w:rPr>
          <w:rFonts w:ascii="Arial" w:hAnsi="Arial" w:cs="Arial"/>
          <w:sz w:val="24"/>
          <w:szCs w:val="24"/>
        </w:rPr>
      </w:pPr>
      <w:r>
        <w:rPr>
          <w:rFonts w:ascii="Arial" w:hAnsi="Arial" w:cs="Arial"/>
          <w:sz w:val="24"/>
          <w:szCs w:val="24"/>
        </w:rPr>
        <w:t>Art. 1 -  Face o momento com o grande epidemiológico, com o grande aumento do número de casos de COVID19, ficam suspensas as atividades escolares presenciais, nas redes municipal, estadual de ensino e nas instituições particulares de ensino.</w:t>
      </w:r>
    </w:p>
    <w:p w:rsidR="00F220C2" w:rsidRDefault="00F220C2" w:rsidP="00F220C2">
      <w:pPr>
        <w:pStyle w:val="Corpodetexto"/>
        <w:tabs>
          <w:tab w:val="left" w:pos="1418"/>
        </w:tabs>
        <w:ind w:left="3119" w:right="-142"/>
        <w:rPr>
          <w:rFonts w:ascii="Arial" w:hAnsi="Arial" w:cs="Arial"/>
          <w:sz w:val="24"/>
          <w:szCs w:val="24"/>
        </w:rPr>
      </w:pPr>
    </w:p>
    <w:p w:rsidR="00F220C2" w:rsidRDefault="00F220C2" w:rsidP="00F220C2">
      <w:pPr>
        <w:pStyle w:val="Corpodetexto"/>
        <w:tabs>
          <w:tab w:val="left" w:pos="1418"/>
        </w:tabs>
        <w:ind w:left="3119" w:right="-142"/>
        <w:rPr>
          <w:rFonts w:ascii="Arial" w:hAnsi="Arial" w:cs="Arial"/>
          <w:sz w:val="24"/>
          <w:szCs w:val="24"/>
        </w:rPr>
      </w:pPr>
      <w:r>
        <w:rPr>
          <w:rFonts w:ascii="Arial" w:hAnsi="Arial" w:cs="Arial"/>
          <w:sz w:val="24"/>
          <w:szCs w:val="24"/>
        </w:rPr>
        <w:t xml:space="preserve">Parágrafo único: </w:t>
      </w:r>
      <w:r>
        <w:rPr>
          <w:rFonts w:ascii="Arial" w:hAnsi="Arial" w:cs="Arial"/>
          <w:b/>
          <w:sz w:val="24"/>
          <w:szCs w:val="24"/>
          <w:u w:val="single"/>
        </w:rPr>
        <w:t>Semanalmente será avaliado o cenário da situação epidemiológica</w:t>
      </w:r>
      <w:r>
        <w:rPr>
          <w:rFonts w:ascii="Arial" w:hAnsi="Arial" w:cs="Arial"/>
          <w:sz w:val="24"/>
          <w:szCs w:val="24"/>
        </w:rPr>
        <w:t xml:space="preserve"> no Município, para definição do retorno presencial das atividades escolares. </w:t>
      </w:r>
      <w:r>
        <w:rPr>
          <w:rFonts w:ascii="Arial" w:hAnsi="Arial" w:cs="Arial"/>
          <w:b/>
          <w:sz w:val="24"/>
          <w:szCs w:val="24"/>
          <w:u w:val="single"/>
        </w:rPr>
        <w:t>(Grifo Nosso).</w:t>
      </w:r>
    </w:p>
    <w:p w:rsidR="00F220C2" w:rsidRDefault="00F220C2" w:rsidP="00D4111B">
      <w:pPr>
        <w:pStyle w:val="Corpodetexto"/>
        <w:tabs>
          <w:tab w:val="left" w:pos="1418"/>
        </w:tabs>
        <w:ind w:right="-142"/>
        <w:rPr>
          <w:rFonts w:ascii="Arial" w:hAnsi="Arial" w:cs="Arial"/>
          <w:sz w:val="24"/>
          <w:szCs w:val="24"/>
        </w:rPr>
      </w:pPr>
    </w:p>
    <w:p w:rsidR="00523C0D" w:rsidRPr="00D4111B" w:rsidRDefault="00F220C2" w:rsidP="00D4111B">
      <w:pPr>
        <w:pStyle w:val="Corpodetexto"/>
        <w:numPr>
          <w:ilvl w:val="0"/>
          <w:numId w:val="3"/>
        </w:numPr>
        <w:tabs>
          <w:tab w:val="left" w:pos="1418"/>
        </w:tabs>
        <w:ind w:left="0" w:right="-142" w:firstLine="0"/>
        <w:rPr>
          <w:rFonts w:ascii="Arial" w:hAnsi="Arial" w:cs="Arial"/>
          <w:sz w:val="24"/>
          <w:szCs w:val="24"/>
        </w:rPr>
      </w:pPr>
      <w:r>
        <w:rPr>
          <w:rFonts w:ascii="Arial" w:hAnsi="Arial" w:cs="Arial"/>
          <w:sz w:val="24"/>
          <w:szCs w:val="24"/>
        </w:rPr>
        <w:t xml:space="preserve">É sabido que, em 1° de fevereiro de 2021, percorreu pela rede mundial de computadores (internet) e nas redes sociais a “Manifestação dos professores da Rede Municipal de Botucatu” que discorre em síntese sobre a necessidade de realizar o </w:t>
      </w:r>
      <w:r>
        <w:rPr>
          <w:rFonts w:ascii="Arial" w:hAnsi="Arial" w:cs="Arial"/>
          <w:b/>
          <w:i/>
          <w:sz w:val="24"/>
          <w:szCs w:val="24"/>
        </w:rPr>
        <w:t>planejamento estratégico</w:t>
      </w:r>
      <w:r>
        <w:rPr>
          <w:rFonts w:ascii="Arial" w:hAnsi="Arial" w:cs="Arial"/>
          <w:sz w:val="24"/>
          <w:szCs w:val="24"/>
        </w:rPr>
        <w:t xml:space="preserve"> para o retorno gradativo das aulas e a importância do cumprimento da Resolução CNE/CP nº2, de 10 de dezembro de 2020.</w:t>
      </w:r>
    </w:p>
    <w:p w:rsidR="00F220C2" w:rsidRDefault="00F220C2" w:rsidP="00F220C2">
      <w:pPr>
        <w:pStyle w:val="Corpodetexto"/>
        <w:tabs>
          <w:tab w:val="left" w:pos="1418"/>
        </w:tabs>
        <w:ind w:right="-142"/>
        <w:jc w:val="right"/>
        <w:rPr>
          <w:rFonts w:ascii="Arial" w:hAnsi="Arial" w:cs="Arial"/>
          <w:sz w:val="24"/>
          <w:szCs w:val="24"/>
        </w:rPr>
      </w:pPr>
    </w:p>
    <w:p w:rsidR="00F220C2" w:rsidRDefault="00F220C2" w:rsidP="00F220C2">
      <w:pPr>
        <w:pStyle w:val="Corpodetexto"/>
        <w:numPr>
          <w:ilvl w:val="0"/>
          <w:numId w:val="3"/>
        </w:numPr>
        <w:tabs>
          <w:tab w:val="left" w:pos="1418"/>
        </w:tabs>
        <w:ind w:left="0" w:right="-142" w:firstLine="0"/>
        <w:rPr>
          <w:rFonts w:ascii="Arial" w:hAnsi="Arial" w:cs="Arial"/>
          <w:sz w:val="24"/>
          <w:szCs w:val="24"/>
        </w:rPr>
      </w:pPr>
      <w:r>
        <w:rPr>
          <w:rFonts w:ascii="Arial" w:hAnsi="Arial" w:cs="Arial"/>
          <w:sz w:val="24"/>
          <w:szCs w:val="24"/>
        </w:rPr>
        <w:t xml:space="preserve">A apresentação da execução do PME (Plano Municipal de Educação) que é regido pela Lei Municipal nº 5710 de 16 de junho de 2015, transcreve em seu </w:t>
      </w:r>
      <w:r>
        <w:rPr>
          <w:rFonts w:ascii="Arial" w:hAnsi="Arial" w:cs="Arial"/>
          <w:b/>
          <w:sz w:val="24"/>
          <w:szCs w:val="24"/>
        </w:rPr>
        <w:t>Art.3</w:t>
      </w:r>
      <w:r>
        <w:rPr>
          <w:rFonts w:ascii="Arial" w:hAnsi="Arial" w:cs="Arial"/>
          <w:sz w:val="24"/>
          <w:szCs w:val="24"/>
        </w:rPr>
        <w:t xml:space="preserve"> “A execução do PME e o cumprimento de suas metas serão objeto de monitoramento contínuo e de avaliações periódicas, realizados pelas seguintes instâncias: </w:t>
      </w:r>
      <w:r>
        <w:rPr>
          <w:rFonts w:ascii="Arial" w:hAnsi="Arial" w:cs="Arial"/>
          <w:b/>
          <w:sz w:val="24"/>
          <w:szCs w:val="24"/>
        </w:rPr>
        <w:t>II</w:t>
      </w:r>
      <w:r>
        <w:rPr>
          <w:rFonts w:ascii="Arial" w:hAnsi="Arial" w:cs="Arial"/>
          <w:sz w:val="24"/>
          <w:szCs w:val="24"/>
        </w:rPr>
        <w:t xml:space="preserve"> -  Comissão de Educação da Câmara Municipal de Botucatu’. </w:t>
      </w:r>
    </w:p>
    <w:p w:rsidR="00F220C2" w:rsidRDefault="00F220C2" w:rsidP="00F220C2">
      <w:pPr>
        <w:pStyle w:val="Corpodetexto"/>
        <w:tabs>
          <w:tab w:val="left" w:pos="1418"/>
        </w:tabs>
        <w:ind w:right="-142"/>
        <w:rPr>
          <w:rFonts w:ascii="Arial" w:hAnsi="Arial" w:cs="Arial"/>
          <w:sz w:val="24"/>
          <w:szCs w:val="24"/>
        </w:rPr>
      </w:pPr>
    </w:p>
    <w:p w:rsidR="00D4111B" w:rsidRDefault="00D4111B" w:rsidP="00F220C2">
      <w:pPr>
        <w:pStyle w:val="Corpodetexto"/>
        <w:tabs>
          <w:tab w:val="left" w:pos="1418"/>
        </w:tabs>
        <w:ind w:right="-142"/>
        <w:rPr>
          <w:rFonts w:ascii="Arial" w:hAnsi="Arial" w:cs="Arial"/>
          <w:sz w:val="24"/>
          <w:szCs w:val="24"/>
        </w:rPr>
      </w:pPr>
    </w:p>
    <w:p w:rsidR="00D4111B" w:rsidRDefault="00D4111B" w:rsidP="00F220C2">
      <w:pPr>
        <w:pStyle w:val="Corpodetexto"/>
        <w:tabs>
          <w:tab w:val="left" w:pos="1418"/>
        </w:tabs>
        <w:ind w:right="-142"/>
        <w:rPr>
          <w:rFonts w:ascii="Arial" w:hAnsi="Arial" w:cs="Arial"/>
          <w:sz w:val="24"/>
          <w:szCs w:val="24"/>
        </w:rPr>
      </w:pPr>
    </w:p>
    <w:p w:rsidR="00D4111B" w:rsidRPr="00F220C2" w:rsidRDefault="00D4111B" w:rsidP="00D4111B">
      <w:pPr>
        <w:pStyle w:val="Corpodetexto"/>
        <w:tabs>
          <w:tab w:val="left" w:pos="1418"/>
        </w:tabs>
        <w:ind w:right="-142"/>
        <w:jc w:val="right"/>
        <w:rPr>
          <w:rFonts w:ascii="Arial" w:hAnsi="Arial" w:cs="Arial"/>
          <w:b/>
          <w:sz w:val="24"/>
          <w:szCs w:val="24"/>
        </w:rPr>
      </w:pPr>
      <w:r w:rsidRPr="00F220C2">
        <w:rPr>
          <w:rFonts w:ascii="Arial" w:hAnsi="Arial" w:cs="Arial"/>
          <w:b/>
          <w:sz w:val="24"/>
          <w:szCs w:val="24"/>
        </w:rPr>
        <w:t>Parte integrante do ofício n° 11/2021</w:t>
      </w:r>
    </w:p>
    <w:p w:rsidR="00D4111B" w:rsidRDefault="00D4111B" w:rsidP="00F220C2">
      <w:pPr>
        <w:pStyle w:val="Corpodetexto"/>
        <w:tabs>
          <w:tab w:val="left" w:pos="1418"/>
        </w:tabs>
        <w:ind w:right="-142"/>
        <w:rPr>
          <w:rFonts w:ascii="Arial" w:hAnsi="Arial" w:cs="Arial"/>
          <w:sz w:val="24"/>
          <w:szCs w:val="24"/>
        </w:rPr>
      </w:pPr>
      <w:bookmarkStart w:id="0" w:name="_GoBack"/>
      <w:bookmarkEnd w:id="0"/>
    </w:p>
    <w:p w:rsidR="00F220C2" w:rsidRDefault="00F220C2" w:rsidP="00F220C2">
      <w:pPr>
        <w:pStyle w:val="Corpodetexto"/>
        <w:numPr>
          <w:ilvl w:val="0"/>
          <w:numId w:val="3"/>
        </w:numPr>
        <w:tabs>
          <w:tab w:val="left" w:pos="1418"/>
        </w:tabs>
        <w:ind w:left="0" w:right="-142" w:firstLine="0"/>
        <w:rPr>
          <w:rFonts w:ascii="Arial" w:hAnsi="Arial" w:cs="Arial"/>
          <w:sz w:val="24"/>
          <w:szCs w:val="24"/>
        </w:rPr>
      </w:pPr>
      <w:r>
        <w:rPr>
          <w:rFonts w:ascii="Arial" w:hAnsi="Arial" w:cs="Arial"/>
          <w:sz w:val="24"/>
          <w:szCs w:val="24"/>
        </w:rPr>
        <w:t xml:space="preserve">A qualidade da Educação será fomentada em todas as etapas e modalidades, com melhorias no fluxo escolar e da aprendizagem, considerando, estimular o processo continuo de </w:t>
      </w:r>
      <w:r w:rsidR="00B35646">
        <w:rPr>
          <w:rFonts w:ascii="Arial" w:hAnsi="Arial" w:cs="Arial"/>
          <w:sz w:val="24"/>
          <w:szCs w:val="24"/>
        </w:rPr>
        <w:t>auto avaliação</w:t>
      </w:r>
      <w:r>
        <w:rPr>
          <w:rFonts w:ascii="Arial" w:hAnsi="Arial" w:cs="Arial"/>
          <w:sz w:val="24"/>
          <w:szCs w:val="24"/>
        </w:rPr>
        <w:t xml:space="preserve"> das escolas de Educação Básica, por meio de instrumentos que orientem as dimensões a serem fortalecidas, destacando-se a elaboração de </w:t>
      </w:r>
      <w:r w:rsidRPr="00773FBF">
        <w:rPr>
          <w:rFonts w:ascii="Arial" w:hAnsi="Arial" w:cs="Arial"/>
          <w:sz w:val="24"/>
          <w:szCs w:val="24"/>
        </w:rPr>
        <w:t>planejamento estratégico</w:t>
      </w:r>
      <w:r>
        <w:rPr>
          <w:rFonts w:ascii="Arial" w:hAnsi="Arial" w:cs="Arial"/>
          <w:sz w:val="24"/>
          <w:szCs w:val="24"/>
        </w:rPr>
        <w:t>, a melhoria continua da qualidade educacional, a formação continuada dos profissionais da Educação e o aprimoramento da gestão democrática (art.63, I da Lei Municipal nº5710/2015).</w:t>
      </w:r>
    </w:p>
    <w:p w:rsidR="00F220C2" w:rsidRDefault="00F220C2" w:rsidP="00F220C2">
      <w:pPr>
        <w:pStyle w:val="Corpodetexto"/>
        <w:tabs>
          <w:tab w:val="left" w:pos="1418"/>
        </w:tabs>
        <w:ind w:right="-142"/>
        <w:rPr>
          <w:rFonts w:ascii="Arial" w:hAnsi="Arial" w:cs="Arial"/>
          <w:sz w:val="24"/>
          <w:szCs w:val="24"/>
        </w:rPr>
      </w:pPr>
    </w:p>
    <w:p w:rsidR="00F220C2" w:rsidRDefault="00F220C2" w:rsidP="00F220C2">
      <w:pPr>
        <w:pStyle w:val="Corpodetexto"/>
        <w:numPr>
          <w:ilvl w:val="0"/>
          <w:numId w:val="4"/>
        </w:numPr>
        <w:tabs>
          <w:tab w:val="left" w:pos="1418"/>
        </w:tabs>
        <w:ind w:left="0" w:right="-142" w:firstLine="0"/>
        <w:rPr>
          <w:rFonts w:ascii="Arial" w:hAnsi="Arial" w:cs="Arial"/>
          <w:sz w:val="24"/>
          <w:szCs w:val="24"/>
        </w:rPr>
      </w:pPr>
      <w:r>
        <w:rPr>
          <w:rFonts w:ascii="Arial" w:hAnsi="Arial" w:cs="Arial"/>
          <w:sz w:val="24"/>
          <w:szCs w:val="24"/>
        </w:rPr>
        <w:t>Solicitamos</w:t>
      </w:r>
      <w:r w:rsidR="00E64949">
        <w:rPr>
          <w:rFonts w:ascii="Arial" w:hAnsi="Arial" w:cs="Arial"/>
          <w:sz w:val="24"/>
          <w:szCs w:val="24"/>
        </w:rPr>
        <w:t xml:space="preserve"> a Secretária de Educação, </w:t>
      </w:r>
      <w:r>
        <w:rPr>
          <w:rFonts w:ascii="Arial" w:hAnsi="Arial" w:cs="Arial"/>
          <w:sz w:val="24"/>
          <w:szCs w:val="24"/>
        </w:rPr>
        <w:t xml:space="preserve">Cristiane Amorim Rodrigues o encaminhamento a essa Casa de Leis </w:t>
      </w:r>
      <w:r w:rsidR="00E64949">
        <w:rPr>
          <w:rFonts w:ascii="Arial" w:hAnsi="Arial" w:cs="Arial"/>
          <w:sz w:val="24"/>
          <w:szCs w:val="24"/>
        </w:rPr>
        <w:t>d</w:t>
      </w:r>
      <w:r>
        <w:rPr>
          <w:rFonts w:ascii="Arial" w:hAnsi="Arial" w:cs="Arial"/>
          <w:sz w:val="24"/>
          <w:szCs w:val="24"/>
        </w:rPr>
        <w:t>o planejamento estratégico da Secretaria de Educação sobre as ações, atividades, projetos e programas que irão compor o plano de retorno as aulas.</w:t>
      </w:r>
    </w:p>
    <w:p w:rsidR="00F220C2" w:rsidRDefault="00F220C2" w:rsidP="00F220C2">
      <w:pPr>
        <w:pStyle w:val="Corpodetexto"/>
        <w:tabs>
          <w:tab w:val="left" w:pos="1418"/>
        </w:tabs>
        <w:ind w:right="-142"/>
        <w:rPr>
          <w:rFonts w:ascii="Arial" w:hAnsi="Arial" w:cs="Arial"/>
          <w:sz w:val="24"/>
          <w:szCs w:val="24"/>
        </w:rPr>
      </w:pPr>
    </w:p>
    <w:p w:rsidR="00F220C2" w:rsidRDefault="00F220C2" w:rsidP="00F220C2">
      <w:pPr>
        <w:pStyle w:val="Corpodetexto"/>
        <w:numPr>
          <w:ilvl w:val="0"/>
          <w:numId w:val="4"/>
        </w:numPr>
        <w:tabs>
          <w:tab w:val="left" w:pos="1418"/>
        </w:tabs>
        <w:ind w:left="0" w:right="-142" w:firstLine="0"/>
        <w:rPr>
          <w:rFonts w:ascii="Arial" w:hAnsi="Arial" w:cs="Arial"/>
          <w:sz w:val="24"/>
          <w:szCs w:val="24"/>
        </w:rPr>
      </w:pPr>
      <w:r>
        <w:rPr>
          <w:rFonts w:ascii="Arial" w:hAnsi="Arial" w:cs="Arial"/>
          <w:sz w:val="24"/>
          <w:szCs w:val="24"/>
        </w:rPr>
        <w:t>Solici</w:t>
      </w:r>
      <w:r w:rsidR="00E64949">
        <w:rPr>
          <w:rFonts w:ascii="Arial" w:hAnsi="Arial" w:cs="Arial"/>
          <w:sz w:val="24"/>
          <w:szCs w:val="24"/>
        </w:rPr>
        <w:t>tamos à</w:t>
      </w:r>
      <w:r>
        <w:rPr>
          <w:rFonts w:ascii="Arial" w:hAnsi="Arial" w:cs="Arial"/>
          <w:sz w:val="24"/>
          <w:szCs w:val="24"/>
        </w:rPr>
        <w:t xml:space="preserve"> Secretária de Educação para elencar e demonstrar a transversalidade e respaldo dos profissionais de saúde e assistência social na elaboração do Plano de Retorno as Aulas.</w:t>
      </w:r>
    </w:p>
    <w:p w:rsidR="00F220C2" w:rsidRDefault="00F220C2" w:rsidP="00F220C2">
      <w:pPr>
        <w:pStyle w:val="PargrafodaLista"/>
        <w:rPr>
          <w:rFonts w:ascii="Arial" w:hAnsi="Arial" w:cs="Arial"/>
          <w:sz w:val="24"/>
          <w:szCs w:val="24"/>
        </w:rPr>
      </w:pPr>
    </w:p>
    <w:p w:rsidR="00F220C2" w:rsidRPr="00F220C2" w:rsidRDefault="00F220C2" w:rsidP="00F220C2">
      <w:pPr>
        <w:pStyle w:val="Corpodetexto"/>
        <w:numPr>
          <w:ilvl w:val="0"/>
          <w:numId w:val="4"/>
        </w:numPr>
        <w:tabs>
          <w:tab w:val="left" w:pos="1418"/>
        </w:tabs>
        <w:ind w:left="0" w:right="-142" w:firstLine="0"/>
        <w:rPr>
          <w:rFonts w:ascii="Arial" w:hAnsi="Arial" w:cs="Arial"/>
          <w:sz w:val="24"/>
          <w:szCs w:val="24"/>
        </w:rPr>
      </w:pPr>
      <w:r w:rsidRPr="00F220C2">
        <w:rPr>
          <w:rFonts w:ascii="Arial" w:hAnsi="Arial" w:cs="Arial"/>
          <w:sz w:val="24"/>
          <w:szCs w:val="24"/>
        </w:rPr>
        <w:t>Finalmente, os (as) vereadores (as) colocam-se a disposição de vossa senhoria no auxilio em qualquer fase desse processo, ressaltando e preservando o processo democrático.</w:t>
      </w:r>
    </w:p>
    <w:p w:rsidR="00756835" w:rsidRDefault="00756835" w:rsidP="00756835">
      <w:pPr>
        <w:pStyle w:val="rtejustify"/>
        <w:spacing w:before="0" w:beforeAutospacing="0" w:after="0" w:afterAutospacing="0"/>
        <w:jc w:val="both"/>
        <w:rPr>
          <w:rFonts w:ascii="Arial" w:hAnsi="Arial" w:cs="Arial"/>
        </w:rPr>
      </w:pPr>
    </w:p>
    <w:p w:rsidR="00E64949" w:rsidRDefault="00E64949" w:rsidP="00E64949">
      <w:pPr>
        <w:pStyle w:val="Corpodetexto"/>
        <w:ind w:left="720" w:right="-142" w:firstLine="720"/>
        <w:rPr>
          <w:rFonts w:ascii="Arial" w:hAnsi="Arial" w:cs="Arial"/>
          <w:sz w:val="24"/>
          <w:szCs w:val="24"/>
        </w:rPr>
      </w:pPr>
      <w:r>
        <w:rPr>
          <w:rFonts w:ascii="Arial" w:hAnsi="Arial" w:cs="Arial"/>
          <w:sz w:val="24"/>
          <w:szCs w:val="24"/>
        </w:rPr>
        <w:t xml:space="preserve">Respeitosamente. </w:t>
      </w:r>
    </w:p>
    <w:p w:rsidR="00F37FB3" w:rsidRDefault="00F37FB3" w:rsidP="00E64949">
      <w:pPr>
        <w:pStyle w:val="Corpodetexto"/>
        <w:ind w:left="720" w:right="-142" w:firstLine="720"/>
        <w:rPr>
          <w:rFonts w:ascii="Arial" w:hAnsi="Arial" w:cs="Arial"/>
          <w:sz w:val="24"/>
          <w:szCs w:val="24"/>
        </w:rPr>
      </w:pPr>
    </w:p>
    <w:p w:rsidR="00F37FB3" w:rsidRDefault="00F37FB3" w:rsidP="00E64949">
      <w:pPr>
        <w:pStyle w:val="Corpodetexto"/>
        <w:ind w:left="720" w:right="-142" w:firstLine="720"/>
        <w:rPr>
          <w:rFonts w:ascii="Arial" w:hAnsi="Arial" w:cs="Arial"/>
          <w:sz w:val="24"/>
          <w:szCs w:val="24"/>
        </w:rPr>
      </w:pPr>
    </w:p>
    <w:p w:rsidR="009B3CC3" w:rsidRDefault="009B3CC3" w:rsidP="00E64949">
      <w:pPr>
        <w:pStyle w:val="Corpodetexto"/>
        <w:ind w:left="720" w:right="-142" w:firstLine="720"/>
        <w:rPr>
          <w:rFonts w:ascii="Arial" w:hAnsi="Arial" w:cs="Arial"/>
          <w:sz w:val="24"/>
          <w:szCs w:val="24"/>
        </w:rPr>
      </w:pPr>
    </w:p>
    <w:p w:rsidR="00523C0D" w:rsidRDefault="009B3CC3" w:rsidP="00523C0D">
      <w:pPr>
        <w:pStyle w:val="Corpodetexto"/>
        <w:ind w:right="-142"/>
        <w:jc w:val="center"/>
        <w:rPr>
          <w:rFonts w:ascii="Arial" w:hAnsi="Arial" w:cs="Arial"/>
          <w:sz w:val="24"/>
          <w:szCs w:val="24"/>
        </w:rPr>
      </w:pPr>
      <w:r>
        <w:rPr>
          <w:rFonts w:ascii="Arial" w:hAnsi="Arial" w:cs="Arial"/>
          <w:sz w:val="24"/>
          <w:szCs w:val="24"/>
        </w:rPr>
        <w:t>Vereadora ALESSANDRA LUCCHESI DE OLIVEIRA</w:t>
      </w:r>
    </w:p>
    <w:p w:rsidR="009B3CC3" w:rsidRDefault="009B3CC3" w:rsidP="009B3CC3">
      <w:pPr>
        <w:pStyle w:val="Corpodetexto"/>
        <w:ind w:right="-142"/>
        <w:jc w:val="center"/>
        <w:rPr>
          <w:rFonts w:ascii="Arial" w:hAnsi="Arial" w:cs="Arial"/>
          <w:sz w:val="24"/>
          <w:szCs w:val="24"/>
        </w:rPr>
      </w:pPr>
      <w:r>
        <w:rPr>
          <w:rFonts w:ascii="Arial" w:hAnsi="Arial" w:cs="Arial"/>
          <w:sz w:val="24"/>
          <w:szCs w:val="24"/>
        </w:rPr>
        <w:t>PSDB</w:t>
      </w:r>
    </w:p>
    <w:p w:rsidR="00F37FB3" w:rsidRDefault="00F37FB3" w:rsidP="00E64949">
      <w:pPr>
        <w:pStyle w:val="Corpodetexto"/>
        <w:ind w:left="720" w:right="-142" w:firstLine="720"/>
        <w:rPr>
          <w:rFonts w:ascii="Arial" w:hAnsi="Arial" w:cs="Arial"/>
          <w:sz w:val="24"/>
          <w:szCs w:val="24"/>
        </w:rPr>
      </w:pPr>
    </w:p>
    <w:p w:rsidR="00F37FB3" w:rsidRDefault="00F37FB3" w:rsidP="00E64949">
      <w:pPr>
        <w:pStyle w:val="Corpodetexto"/>
        <w:ind w:left="720" w:right="-142" w:firstLine="720"/>
        <w:rPr>
          <w:rFonts w:ascii="Arial" w:hAnsi="Arial" w:cs="Arial"/>
          <w:sz w:val="24"/>
          <w:szCs w:val="24"/>
        </w:rPr>
      </w:pPr>
    </w:p>
    <w:p w:rsidR="00523C0D" w:rsidRDefault="00523C0D" w:rsidP="00E64949">
      <w:pPr>
        <w:pStyle w:val="Corpodetexto"/>
        <w:ind w:left="720" w:right="-142" w:firstLine="720"/>
        <w:rPr>
          <w:rFonts w:ascii="Arial" w:hAnsi="Arial" w:cs="Arial"/>
          <w:sz w:val="24"/>
          <w:szCs w:val="24"/>
        </w:rPr>
      </w:pPr>
    </w:p>
    <w:p w:rsidR="00523C0D" w:rsidRDefault="00523C0D" w:rsidP="00523C0D">
      <w:pPr>
        <w:pStyle w:val="Corpodetexto"/>
        <w:ind w:right="-142"/>
        <w:jc w:val="center"/>
        <w:rPr>
          <w:rFonts w:ascii="Arial" w:hAnsi="Arial" w:cs="Arial"/>
          <w:sz w:val="24"/>
          <w:szCs w:val="24"/>
        </w:rPr>
      </w:pPr>
      <w:r>
        <w:rPr>
          <w:rFonts w:ascii="Arial" w:hAnsi="Arial" w:cs="Arial"/>
          <w:sz w:val="24"/>
          <w:szCs w:val="24"/>
        </w:rPr>
        <w:t>Vereador RODRIGO RODRIGUES</w:t>
      </w:r>
    </w:p>
    <w:p w:rsidR="00523C0D" w:rsidRDefault="00523C0D" w:rsidP="00523C0D">
      <w:pPr>
        <w:pStyle w:val="Corpodetexto"/>
        <w:ind w:right="-142"/>
        <w:jc w:val="center"/>
        <w:rPr>
          <w:rFonts w:ascii="Arial" w:hAnsi="Arial" w:cs="Arial"/>
          <w:sz w:val="24"/>
          <w:szCs w:val="24"/>
        </w:rPr>
      </w:pPr>
      <w:r>
        <w:rPr>
          <w:rFonts w:ascii="Arial" w:hAnsi="Arial" w:cs="Arial"/>
          <w:sz w:val="24"/>
          <w:szCs w:val="24"/>
        </w:rPr>
        <w:t>DEM</w:t>
      </w:r>
    </w:p>
    <w:p w:rsidR="00E64949" w:rsidRDefault="00E64949" w:rsidP="009B3CC3">
      <w:pPr>
        <w:ind w:right="-142"/>
        <w:rPr>
          <w:rFonts w:ascii="Arial" w:hAnsi="Arial" w:cs="Arial"/>
          <w:sz w:val="24"/>
          <w:szCs w:val="24"/>
        </w:rPr>
      </w:pPr>
    </w:p>
    <w:p w:rsidR="00523C0D" w:rsidRDefault="00523C0D" w:rsidP="009B3CC3">
      <w:pPr>
        <w:ind w:right="-142"/>
        <w:rPr>
          <w:rFonts w:ascii="Arial" w:hAnsi="Arial" w:cs="Arial"/>
          <w:sz w:val="24"/>
          <w:szCs w:val="24"/>
        </w:rPr>
      </w:pPr>
    </w:p>
    <w:p w:rsidR="00523C0D" w:rsidRDefault="00523C0D" w:rsidP="009B3CC3">
      <w:pPr>
        <w:ind w:right="-142"/>
        <w:rPr>
          <w:rFonts w:ascii="Arial" w:hAnsi="Arial" w:cs="Arial"/>
          <w:sz w:val="24"/>
          <w:szCs w:val="24"/>
        </w:rPr>
      </w:pPr>
    </w:p>
    <w:p w:rsidR="00F37FB3" w:rsidRDefault="009B3CC3" w:rsidP="00F37FB3">
      <w:pPr>
        <w:pStyle w:val="Corpodetexto"/>
        <w:ind w:right="-142"/>
        <w:jc w:val="center"/>
        <w:rPr>
          <w:rFonts w:ascii="Arial" w:hAnsi="Arial" w:cs="Arial"/>
          <w:sz w:val="24"/>
          <w:szCs w:val="24"/>
        </w:rPr>
      </w:pPr>
      <w:r>
        <w:rPr>
          <w:rFonts w:ascii="Arial" w:hAnsi="Arial" w:cs="Arial"/>
          <w:sz w:val="24"/>
          <w:szCs w:val="24"/>
        </w:rPr>
        <w:t>Vereadora ERIKA CRISTINA LIAO THIAGO</w:t>
      </w:r>
    </w:p>
    <w:p w:rsidR="00F37FB3" w:rsidRDefault="009B3CC3" w:rsidP="00F37FB3">
      <w:pPr>
        <w:pStyle w:val="Corpodetexto"/>
        <w:ind w:right="-142" w:hanging="11"/>
        <w:jc w:val="center"/>
        <w:rPr>
          <w:rFonts w:ascii="Arial" w:hAnsi="Arial" w:cs="Arial"/>
          <w:sz w:val="24"/>
          <w:szCs w:val="24"/>
        </w:rPr>
      </w:pPr>
      <w:r>
        <w:rPr>
          <w:rFonts w:ascii="Arial" w:hAnsi="Arial" w:cs="Arial"/>
          <w:sz w:val="24"/>
          <w:szCs w:val="24"/>
        </w:rPr>
        <w:t>REPUBLICANO</w:t>
      </w:r>
      <w:r w:rsidR="00523C0D">
        <w:rPr>
          <w:rFonts w:ascii="Arial" w:hAnsi="Arial" w:cs="Arial"/>
          <w:sz w:val="24"/>
          <w:szCs w:val="24"/>
        </w:rPr>
        <w:t>S</w:t>
      </w:r>
    </w:p>
    <w:p w:rsidR="009B3CC3" w:rsidRDefault="009B3CC3" w:rsidP="00F37FB3">
      <w:pPr>
        <w:pStyle w:val="Corpodetexto"/>
        <w:ind w:right="-142" w:hanging="11"/>
        <w:jc w:val="center"/>
        <w:rPr>
          <w:rFonts w:ascii="Arial" w:hAnsi="Arial" w:cs="Arial"/>
          <w:sz w:val="24"/>
          <w:szCs w:val="24"/>
        </w:rPr>
      </w:pPr>
    </w:p>
    <w:p w:rsidR="009B3CC3" w:rsidRDefault="009B3CC3" w:rsidP="00F37FB3">
      <w:pPr>
        <w:pStyle w:val="Corpodetexto"/>
        <w:ind w:right="-142" w:hanging="11"/>
        <w:jc w:val="center"/>
        <w:rPr>
          <w:rFonts w:ascii="Arial" w:hAnsi="Arial" w:cs="Arial"/>
          <w:sz w:val="24"/>
          <w:szCs w:val="24"/>
        </w:rPr>
      </w:pPr>
    </w:p>
    <w:p w:rsidR="009B3CC3" w:rsidRDefault="009B3CC3" w:rsidP="00F37FB3">
      <w:pPr>
        <w:pStyle w:val="Corpodetexto"/>
        <w:ind w:right="-142" w:hanging="11"/>
        <w:jc w:val="center"/>
        <w:rPr>
          <w:rFonts w:ascii="Arial" w:hAnsi="Arial" w:cs="Arial"/>
          <w:sz w:val="24"/>
          <w:szCs w:val="24"/>
        </w:rPr>
      </w:pPr>
    </w:p>
    <w:p w:rsidR="009B3CC3" w:rsidRDefault="009B3CC3" w:rsidP="00F37FB3">
      <w:pPr>
        <w:pStyle w:val="Corpodetexto"/>
        <w:ind w:right="-142" w:hanging="11"/>
        <w:jc w:val="center"/>
        <w:rPr>
          <w:rFonts w:ascii="Arial" w:hAnsi="Arial" w:cs="Arial"/>
          <w:sz w:val="24"/>
          <w:szCs w:val="24"/>
        </w:rPr>
      </w:pPr>
      <w:r>
        <w:rPr>
          <w:rFonts w:ascii="Arial" w:hAnsi="Arial" w:cs="Arial"/>
          <w:sz w:val="24"/>
          <w:szCs w:val="24"/>
        </w:rPr>
        <w:t>Vereadora CLAUDIA MARIA GABRIEL</w:t>
      </w:r>
    </w:p>
    <w:p w:rsidR="009B3CC3" w:rsidRDefault="009B3CC3" w:rsidP="00F37FB3">
      <w:pPr>
        <w:pStyle w:val="Corpodetexto"/>
        <w:ind w:right="-142" w:hanging="11"/>
        <w:jc w:val="center"/>
        <w:rPr>
          <w:rFonts w:ascii="Arial" w:hAnsi="Arial" w:cs="Arial"/>
          <w:sz w:val="24"/>
          <w:szCs w:val="24"/>
        </w:rPr>
      </w:pPr>
      <w:r>
        <w:rPr>
          <w:rFonts w:ascii="Arial" w:hAnsi="Arial" w:cs="Arial"/>
          <w:sz w:val="24"/>
          <w:szCs w:val="24"/>
        </w:rPr>
        <w:t>DEM</w:t>
      </w:r>
    </w:p>
    <w:p w:rsidR="00756835" w:rsidRDefault="00756835" w:rsidP="00756835">
      <w:pPr>
        <w:pStyle w:val="rtejustify"/>
        <w:spacing w:before="0" w:beforeAutospacing="0" w:after="0" w:afterAutospacing="0"/>
        <w:jc w:val="both"/>
        <w:rPr>
          <w:rFonts w:ascii="Arial" w:hAnsi="Arial" w:cs="Arial"/>
        </w:rPr>
      </w:pPr>
    </w:p>
    <w:sectPr w:rsidR="00756835" w:rsidSect="00523C0D">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F4027"/>
    <w:multiLevelType w:val="hybridMultilevel"/>
    <w:tmpl w:val="C73CBDA0"/>
    <w:lvl w:ilvl="0" w:tplc="92F2BE9A">
      <w:start w:val="3"/>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 w15:restartNumberingAfterBreak="0">
    <w:nsid w:val="28893930"/>
    <w:multiLevelType w:val="hybridMultilevel"/>
    <w:tmpl w:val="E3D4EC88"/>
    <w:lvl w:ilvl="0" w:tplc="1988D24A">
      <w:start w:val="1"/>
      <w:numFmt w:val="decimal"/>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 w15:restartNumberingAfterBreak="0">
    <w:nsid w:val="62651089"/>
    <w:multiLevelType w:val="hybridMultilevel"/>
    <w:tmpl w:val="9510047C"/>
    <w:lvl w:ilvl="0" w:tplc="0416000F">
      <w:start w:val="6"/>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C333A0C"/>
    <w:multiLevelType w:val="hybridMultilevel"/>
    <w:tmpl w:val="301E7AB2"/>
    <w:lvl w:ilvl="0" w:tplc="280E1206">
      <w:start w:val="1"/>
      <w:numFmt w:val="decimal"/>
      <w:lvlText w:val="%1."/>
      <w:lvlJc w:val="left"/>
      <w:pPr>
        <w:ind w:left="720" w:hanging="360"/>
      </w:pPr>
    </w:lvl>
    <w:lvl w:ilvl="1" w:tplc="DDDCF4F8">
      <w:start w:val="1"/>
      <w:numFmt w:val="lowerLetter"/>
      <w:lvlText w:val="%2."/>
      <w:lvlJc w:val="left"/>
      <w:pPr>
        <w:ind w:left="1440" w:hanging="360"/>
      </w:pPr>
    </w:lvl>
    <w:lvl w:ilvl="2" w:tplc="716E02FC">
      <w:start w:val="1"/>
      <w:numFmt w:val="lowerRoman"/>
      <w:lvlText w:val="%3."/>
      <w:lvlJc w:val="right"/>
      <w:pPr>
        <w:ind w:left="2160" w:hanging="180"/>
      </w:pPr>
    </w:lvl>
    <w:lvl w:ilvl="3" w:tplc="C46CE0D8">
      <w:start w:val="1"/>
      <w:numFmt w:val="decimal"/>
      <w:lvlText w:val="%4."/>
      <w:lvlJc w:val="left"/>
      <w:pPr>
        <w:ind w:left="2880" w:hanging="360"/>
      </w:pPr>
    </w:lvl>
    <w:lvl w:ilvl="4" w:tplc="614CF76E">
      <w:start w:val="1"/>
      <w:numFmt w:val="lowerLetter"/>
      <w:lvlText w:val="%5."/>
      <w:lvlJc w:val="left"/>
      <w:pPr>
        <w:ind w:left="3600" w:hanging="360"/>
      </w:pPr>
    </w:lvl>
    <w:lvl w:ilvl="5" w:tplc="02AE0584">
      <w:start w:val="1"/>
      <w:numFmt w:val="lowerRoman"/>
      <w:lvlText w:val="%6."/>
      <w:lvlJc w:val="right"/>
      <w:pPr>
        <w:ind w:left="4320" w:hanging="180"/>
      </w:pPr>
    </w:lvl>
    <w:lvl w:ilvl="6" w:tplc="14402A54">
      <w:start w:val="1"/>
      <w:numFmt w:val="decimal"/>
      <w:lvlText w:val="%7."/>
      <w:lvlJc w:val="left"/>
      <w:pPr>
        <w:ind w:left="5040" w:hanging="360"/>
      </w:pPr>
    </w:lvl>
    <w:lvl w:ilvl="7" w:tplc="3B243670">
      <w:start w:val="1"/>
      <w:numFmt w:val="lowerLetter"/>
      <w:lvlText w:val="%8."/>
      <w:lvlJc w:val="left"/>
      <w:pPr>
        <w:ind w:left="5760" w:hanging="360"/>
      </w:pPr>
    </w:lvl>
    <w:lvl w:ilvl="8" w:tplc="B70024EC">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192279"/>
    <w:rsid w:val="001F0DB8"/>
    <w:rsid w:val="00213BC7"/>
    <w:rsid w:val="00217F62"/>
    <w:rsid w:val="0049669F"/>
    <w:rsid w:val="00523C0D"/>
    <w:rsid w:val="005D7427"/>
    <w:rsid w:val="00703D18"/>
    <w:rsid w:val="0073349D"/>
    <w:rsid w:val="00756835"/>
    <w:rsid w:val="00773FBF"/>
    <w:rsid w:val="00980CBC"/>
    <w:rsid w:val="009B3CC3"/>
    <w:rsid w:val="00A906D8"/>
    <w:rsid w:val="00AB5A74"/>
    <w:rsid w:val="00B35646"/>
    <w:rsid w:val="00CA48F4"/>
    <w:rsid w:val="00D4111B"/>
    <w:rsid w:val="00E64949"/>
    <w:rsid w:val="00F071AE"/>
    <w:rsid w:val="00F220C2"/>
    <w:rsid w:val="00F37FB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D4152-4D86-4168-A7A6-6A02FB1F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PargrafodaLista">
    <w:name w:val="List Paragraph"/>
    <w:basedOn w:val="Normal"/>
    <w:uiPriority w:val="34"/>
    <w:qFormat/>
    <w:rsid w:val="00756835"/>
    <w:pPr>
      <w:ind w:left="720"/>
      <w:contextualSpacing/>
    </w:pPr>
  </w:style>
  <w:style w:type="paragraph" w:customStyle="1" w:styleId="rtejustify">
    <w:name w:val="rtejustify"/>
    <w:basedOn w:val="Normal"/>
    <w:uiPriority w:val="99"/>
    <w:semiHidden/>
    <w:rsid w:val="00756835"/>
    <w:pPr>
      <w:spacing w:before="100" w:beforeAutospacing="1" w:after="100" w:afterAutospacing="1"/>
    </w:pPr>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F220C2"/>
    <w:pPr>
      <w:jc w:val="both"/>
    </w:pPr>
    <w:rPr>
      <w:rFonts w:ascii="Verdana" w:eastAsia="Times New Roman" w:hAnsi="Verdana" w:cs="Times New Roman"/>
      <w:sz w:val="26"/>
      <w:szCs w:val="20"/>
      <w:lang w:eastAsia="pt-BR"/>
    </w:rPr>
  </w:style>
  <w:style w:type="character" w:customStyle="1" w:styleId="CorpodetextoChar">
    <w:name w:val="Corpo de texto Char"/>
    <w:basedOn w:val="Fontepargpadro"/>
    <w:link w:val="Corpodetexto"/>
    <w:semiHidden/>
    <w:rsid w:val="00F220C2"/>
    <w:rPr>
      <w:rFonts w:ascii="Verdana" w:eastAsia="Times New Roman" w:hAnsi="Verdana" w:cs="Times New Roman"/>
      <w:sz w:val="26"/>
      <w:szCs w:val="20"/>
      <w:lang w:eastAsia="pt-BR"/>
    </w:rPr>
  </w:style>
  <w:style w:type="paragraph" w:styleId="Textodebalo">
    <w:name w:val="Balloon Text"/>
    <w:basedOn w:val="Normal"/>
    <w:link w:val="TextodebaloChar"/>
    <w:uiPriority w:val="99"/>
    <w:semiHidden/>
    <w:unhideWhenUsed/>
    <w:rsid w:val="00CA48F4"/>
    <w:rPr>
      <w:rFonts w:ascii="Segoe UI" w:hAnsi="Segoe UI" w:cs="Segoe UI"/>
      <w:sz w:val="18"/>
      <w:szCs w:val="18"/>
    </w:rPr>
  </w:style>
  <w:style w:type="character" w:customStyle="1" w:styleId="TextodebaloChar">
    <w:name w:val="Texto de balão Char"/>
    <w:basedOn w:val="Fontepargpadro"/>
    <w:link w:val="Textodebalo"/>
    <w:uiPriority w:val="99"/>
    <w:semiHidden/>
    <w:rsid w:val="00CA48F4"/>
    <w:rPr>
      <w:rFonts w:ascii="Segoe UI" w:hAnsi="Segoe UI" w:cs="Segoe UI"/>
      <w:sz w:val="18"/>
      <w:szCs w:val="18"/>
    </w:rPr>
  </w:style>
  <w:style w:type="table" w:styleId="Tabelacomgrade">
    <w:name w:val="Table Grid"/>
    <w:basedOn w:val="Tabelanormal"/>
    <w:uiPriority w:val="59"/>
    <w:rsid w:val="00F37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667292">
      <w:bodyDiv w:val="1"/>
      <w:marLeft w:val="0"/>
      <w:marRight w:val="0"/>
      <w:marTop w:val="0"/>
      <w:marBottom w:val="0"/>
      <w:divBdr>
        <w:top w:val="none" w:sz="0" w:space="0" w:color="auto"/>
        <w:left w:val="none" w:sz="0" w:space="0" w:color="auto"/>
        <w:bottom w:val="none" w:sz="0" w:space="0" w:color="auto"/>
        <w:right w:val="none" w:sz="0" w:space="0" w:color="auto"/>
      </w:divBdr>
    </w:div>
    <w:div w:id="2077362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516</Words>
  <Characters>2790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cp:lastModifiedBy>
  <cp:revision>15</cp:revision>
  <cp:lastPrinted>2021-02-01T18:32:00Z</cp:lastPrinted>
  <dcterms:created xsi:type="dcterms:W3CDTF">2021-01-26T14:12:00Z</dcterms:created>
  <dcterms:modified xsi:type="dcterms:W3CDTF">2021-02-01T18:34:00Z</dcterms:modified>
</cp:coreProperties>
</file>