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48C1" w:rsidRPr="00EA54FD" w:rsidP="00EA6821" w14:paraId="36DCDFBB" w14:textId="77777777">
      <w:pPr>
        <w:pStyle w:val="Heading4"/>
        <w:rPr>
          <w:sz w:val="28"/>
          <w:szCs w:val="28"/>
        </w:rPr>
      </w:pPr>
    </w:p>
    <w:p w:rsidR="00EA6821" w:rsidRPr="00EA54FD" w:rsidP="00EA6821" w14:paraId="36375604" w14:textId="65822976">
      <w:pPr>
        <w:pStyle w:val="Heading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 w:rsidRPr="00EA54FD" w:rsidR="003E5BD0">
        <w:rPr>
          <w:sz w:val="28"/>
          <w:szCs w:val="28"/>
        </w:rPr>
        <w:t>4</w:t>
      </w:r>
      <w:r w:rsidRPr="00EA54FD">
        <w:rPr>
          <w:sz w:val="28"/>
          <w:szCs w:val="28"/>
        </w:rPr>
        <w:t>/2021</w:t>
      </w:r>
    </w:p>
    <w:p w:rsidR="00EA6821" w:rsidRPr="00EA54FD" w:rsidP="00EA6821" w14:paraId="03EB9D84" w14:textId="464D80E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54FD">
        <w:rPr>
          <w:rFonts w:ascii="Times New Roman" w:hAnsi="Times New Roman" w:cs="Times New Roman"/>
          <w:bCs/>
          <w:sz w:val="26"/>
          <w:szCs w:val="26"/>
        </w:rPr>
        <w:t>de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54FD" w:rsidR="00EA54FD">
        <w:rPr>
          <w:rFonts w:ascii="Times New Roman" w:hAnsi="Times New Roman" w:cs="Times New Roman"/>
          <w:bCs/>
          <w:sz w:val="26"/>
          <w:szCs w:val="26"/>
        </w:rPr>
        <w:t>8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fevereiro de 2021</w:t>
      </w:r>
    </w:p>
    <w:p w:rsidR="00EA6821" w:rsidRPr="00EA54FD" w:rsidP="00EA6821" w14:paraId="711EEC9F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EA6821" w:rsidRPr="00517CE8" w:rsidP="00517CE8" w14:paraId="4A689489" w14:textId="2656A989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medidas temporárias de prevenção ao contágio pelo novo </w:t>
      </w:r>
      <w:r w:rsidRPr="00517CE8">
        <w:rPr>
          <w:rFonts w:ascii="Times New Roman" w:hAnsi="Times New Roman" w:cs="Times New Roman"/>
          <w:i/>
          <w:sz w:val="24"/>
          <w:szCs w:val="24"/>
        </w:rPr>
        <w:t>coronavírus</w:t>
      </w:r>
      <w:r w:rsidRPr="00517CE8">
        <w:rPr>
          <w:rFonts w:ascii="Times New Roman" w:hAnsi="Times New Roman" w:cs="Times New Roman"/>
          <w:i/>
          <w:sz w:val="24"/>
          <w:szCs w:val="24"/>
        </w:rPr>
        <w:t xml:space="preserve"> (COVID-19) no âmbito da Câmara Municipal de Botucatu”.</w:t>
      </w:r>
    </w:p>
    <w:p w:rsidR="00EA6821" w:rsidRPr="00517CE8" w:rsidP="00EA6821" w14:paraId="56D0D2F4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EA6821" w:rsidRPr="00517CE8" w:rsidP="00EA6821" w14:paraId="2439C929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EA6821" w:rsidRPr="00517CE8" w:rsidP="00EA6821" w14:paraId="57E700A9" w14:textId="60A2D43A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A MESA DIRETORA DA CÂMARA MUNICIPAL, no uso de suas atribuições legais</w:t>
      </w:r>
      <w:r w:rsidRPr="00517CE8" w:rsidR="004812FC">
        <w:rPr>
          <w:rFonts w:ascii="Times New Roman" w:hAnsi="Times New Roman" w:cs="Times New Roman"/>
          <w:sz w:val="24"/>
          <w:szCs w:val="24"/>
        </w:rPr>
        <w:t>,</w:t>
      </w:r>
      <w:r w:rsidRPr="00517CE8">
        <w:rPr>
          <w:rFonts w:ascii="Times New Roman" w:hAnsi="Times New Roman" w:cs="Times New Roman"/>
          <w:sz w:val="24"/>
          <w:szCs w:val="24"/>
        </w:rPr>
        <w:t xml:space="preserve"> de acordo com o art. 12, I, a, e II do Regimento Interno, </w:t>
      </w:r>
      <w:r w:rsidRPr="00517CE8" w:rsidR="004812FC">
        <w:rPr>
          <w:rFonts w:ascii="Times New Roman" w:hAnsi="Times New Roman" w:cs="Times New Roman"/>
          <w:sz w:val="24"/>
          <w:szCs w:val="24"/>
        </w:rPr>
        <w:t>e con</w:t>
      </w:r>
      <w:r w:rsidRPr="00517CE8" w:rsidR="00860E35">
        <w:rPr>
          <w:rFonts w:ascii="Times New Roman" w:hAnsi="Times New Roman" w:cs="Times New Roman"/>
          <w:sz w:val="24"/>
          <w:szCs w:val="24"/>
        </w:rPr>
        <w:t xml:space="preserve">siderando </w:t>
      </w:r>
      <w:r w:rsidR="00DE2DE7">
        <w:rPr>
          <w:rFonts w:ascii="Times New Roman" w:hAnsi="Times New Roman" w:cs="Times New Roman"/>
          <w:sz w:val="24"/>
          <w:szCs w:val="24"/>
        </w:rPr>
        <w:t xml:space="preserve">o estado de emergência </w:t>
      </w:r>
      <w:r w:rsidRPr="00517CE8" w:rsidR="00166A85">
        <w:rPr>
          <w:rFonts w:ascii="Times New Roman" w:hAnsi="Times New Roman" w:cs="Times New Roman"/>
          <w:sz w:val="24"/>
          <w:szCs w:val="24"/>
        </w:rPr>
        <w:t>para o enfrentamento</w:t>
      </w:r>
      <w:r w:rsidRPr="00517CE8" w:rsidR="004812F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517CE8" w:rsidR="004812FC">
        <w:rPr>
          <w:rFonts w:ascii="Times New Roman" w:hAnsi="Times New Roman" w:cs="Times New Roman"/>
          <w:bCs/>
          <w:sz w:val="24"/>
          <w:szCs w:val="24"/>
        </w:rPr>
        <w:t>Covid</w:t>
      </w:r>
      <w:r w:rsidRPr="00517CE8" w:rsidR="004812FC">
        <w:rPr>
          <w:rFonts w:ascii="Times New Roman" w:hAnsi="Times New Roman" w:cs="Times New Roman"/>
          <w:bCs/>
          <w:sz w:val="24"/>
          <w:szCs w:val="24"/>
        </w:rPr>
        <w:t xml:space="preserve"> 19</w:t>
      </w:r>
      <w:r w:rsidRPr="00517CE8" w:rsidR="00166A85">
        <w:rPr>
          <w:rFonts w:ascii="Times New Roman" w:hAnsi="Times New Roman" w:cs="Times New Roman"/>
          <w:bCs/>
          <w:sz w:val="24"/>
          <w:szCs w:val="24"/>
        </w:rPr>
        <w:t>,</w:t>
      </w:r>
      <w:r w:rsidRPr="00517CE8" w:rsidR="00481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E8">
        <w:rPr>
          <w:rFonts w:ascii="Times New Roman" w:hAnsi="Times New Roman" w:cs="Times New Roman"/>
          <w:sz w:val="24"/>
          <w:szCs w:val="24"/>
        </w:rPr>
        <w:t>faz saber:</w:t>
      </w:r>
    </w:p>
    <w:p w:rsidR="00517CE8" w:rsidRPr="00517CE8" w:rsidP="00EA6821" w14:paraId="4D1945EC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17CE8" w:rsidRPr="00517CE8" w:rsidP="00517CE8" w14:paraId="0C65EA4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Artigo 1º – A Câmara Municipal de Botucatu manterá, para fins de prevenção da transmissão do novo </w:t>
      </w:r>
      <w:r w:rsidRPr="00517CE8">
        <w:rPr>
          <w:rFonts w:ascii="Times New Roman" w:hAnsi="Times New Roman" w:cs="Times New Roman"/>
          <w:sz w:val="24"/>
          <w:szCs w:val="24"/>
        </w:rPr>
        <w:t>Coronavírus</w:t>
      </w:r>
      <w:r w:rsidRPr="00517CE8">
        <w:rPr>
          <w:rFonts w:ascii="Times New Roman" w:hAnsi="Times New Roman" w:cs="Times New Roman"/>
          <w:sz w:val="24"/>
          <w:szCs w:val="24"/>
        </w:rPr>
        <w:t xml:space="preserve"> (COVID-19), as medidas determinadas neste Ato da Mesa.</w:t>
      </w:r>
    </w:p>
    <w:p w:rsidR="00517CE8" w:rsidRPr="00517CE8" w:rsidP="00517CE8" w14:paraId="3CDA25E6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Artigo 2º – Fica limitada a circulação de pessoas nas dependências internas da Câmara, inclusive o atendimento ao público pelos vereadores e servidores, excetuadas situações de necessidade devidamente comprovadas e previamente agendadas.</w:t>
      </w:r>
    </w:p>
    <w:p w:rsidR="00517CE8" w:rsidRPr="00517CE8" w:rsidP="00517CE8" w14:paraId="17ECBC8D" w14:textId="77777777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17CE8">
        <w:rPr>
          <w:rFonts w:ascii="Times New Roman" w:hAnsi="Times New Roman" w:cs="Times New Roman"/>
          <w:sz w:val="24"/>
          <w:szCs w:val="24"/>
          <w:lang w:eastAsia="x-none"/>
        </w:rPr>
        <w:t xml:space="preserve">§1º </w:t>
      </w:r>
      <w:r w:rsidRPr="00517CE8">
        <w:rPr>
          <w:rFonts w:ascii="Times New Roman" w:hAnsi="Times New Roman" w:cs="Times New Roman"/>
          <w:sz w:val="24"/>
          <w:szCs w:val="24"/>
          <w:lang w:eastAsia="x-none"/>
        </w:rPr>
        <w:softHyphen/>
      </w:r>
      <w:r w:rsidRPr="00517CE8">
        <w:rPr>
          <w:rFonts w:ascii="Times New Roman" w:hAnsi="Times New Roman" w:cs="Times New Roman"/>
          <w:sz w:val="24"/>
          <w:szCs w:val="24"/>
        </w:rPr>
        <w:t>–</w:t>
      </w:r>
      <w:r w:rsidRPr="00517CE8">
        <w:rPr>
          <w:rFonts w:ascii="Times New Roman" w:hAnsi="Times New Roman" w:cs="Times New Roman"/>
          <w:sz w:val="24"/>
          <w:szCs w:val="24"/>
          <w:lang w:eastAsia="x-none"/>
        </w:rPr>
        <w:t xml:space="preserve"> Reuniões deverão ser realizadas preferencialmente de maneira remota, permitindo-se o modo híbrido, considerando a urgência e relevância do assunto a ser tratado.</w:t>
      </w:r>
    </w:p>
    <w:p w:rsidR="00517CE8" w:rsidRPr="00517CE8" w:rsidP="00517CE8" w14:paraId="700A3873" w14:textId="77777777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17CE8">
        <w:rPr>
          <w:rFonts w:ascii="Times New Roman" w:hAnsi="Times New Roman" w:cs="Times New Roman"/>
          <w:sz w:val="24"/>
          <w:szCs w:val="24"/>
        </w:rPr>
        <w:t>§2º – Se necessário realizar reuniões presenciais, estas deverão ocorrer preferencialmente no Plenário, observada a ocupação máxima de</w:t>
      </w:r>
      <w:r w:rsidRPr="00517CE8">
        <w:rPr>
          <w:rFonts w:ascii="Times New Roman" w:hAnsi="Times New Roman" w:cs="Times New Roman"/>
          <w:sz w:val="24"/>
          <w:szCs w:val="24"/>
          <w:lang w:eastAsia="x-none"/>
        </w:rPr>
        <w:t xml:space="preserve"> 30% da capacidade do auditório.</w:t>
      </w:r>
    </w:p>
    <w:p w:rsidR="00517CE8" w:rsidRPr="00517CE8" w:rsidP="00517CE8" w14:paraId="53247BB4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§3º </w:t>
      </w:r>
      <w:r w:rsidRPr="00517CE8">
        <w:rPr>
          <w:rFonts w:ascii="Times New Roman" w:hAnsi="Times New Roman" w:cs="Times New Roman"/>
          <w:sz w:val="24"/>
          <w:szCs w:val="24"/>
        </w:rPr>
        <w:softHyphen/>
        <w:t>– As sessões ordinárias e extraordinárias, disciplinadas em ato próprio, serão realizadas de forma resumida, em menor tempo possível, evitando a exposição desnecessária de pessoas aos riscos de contaminação. Neste caso, será incentivada a participação somente dos vereadores e servidores, sobretudo pelo fato de serem transmitidas ao público em geral pela TV Câmara, site e redes sociais.</w:t>
      </w:r>
    </w:p>
    <w:p w:rsidR="00517CE8" w:rsidRPr="00517CE8" w:rsidP="00517CE8" w14:paraId="39AA7FD5" w14:textId="77777777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17CE8">
        <w:rPr>
          <w:rFonts w:ascii="Times New Roman" w:hAnsi="Times New Roman" w:cs="Times New Roman"/>
          <w:sz w:val="24"/>
          <w:szCs w:val="24"/>
          <w:lang w:eastAsia="x-none"/>
        </w:rPr>
        <w:t xml:space="preserve">§4º </w:t>
      </w:r>
      <w:r w:rsidRPr="00517CE8">
        <w:rPr>
          <w:rFonts w:ascii="Times New Roman" w:hAnsi="Times New Roman" w:cs="Times New Roman"/>
          <w:sz w:val="24"/>
          <w:szCs w:val="24"/>
        </w:rPr>
        <w:t>–</w:t>
      </w:r>
      <w:r w:rsidRPr="00517CE8">
        <w:rPr>
          <w:rFonts w:ascii="Times New Roman" w:hAnsi="Times New Roman" w:cs="Times New Roman"/>
          <w:sz w:val="24"/>
          <w:szCs w:val="24"/>
          <w:lang w:eastAsia="x-none"/>
        </w:rPr>
        <w:t xml:space="preserve"> As sessões solenes poderão ser realizadas de maneira híbrida, observado o distanciamento entre as pessoas, exigido o cumprimento das medidas preventivas, assim como respeitada a ocupação máxima de 30% da capacidade do auditório.</w:t>
      </w:r>
    </w:p>
    <w:p w:rsidR="00517CE8" w:rsidRPr="00517CE8" w:rsidP="00517CE8" w14:paraId="5CF6E73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§5º – Durante as sessões, fica determinado aos vereadores: uso de máscara de proteção individual, distanciamento e pronunciamentos das próprias bancadas.</w:t>
      </w:r>
    </w:p>
    <w:p w:rsidR="00517CE8" w:rsidRPr="00517CE8" w:rsidP="00517CE8" w14:paraId="07121FB3" w14:textId="398892C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§6º – Em conformidade com o disposto no artigo 251</w:t>
      </w:r>
      <w:r w:rsidR="00FC7D67">
        <w:rPr>
          <w:rFonts w:ascii="Times New Roman" w:hAnsi="Times New Roman" w:cs="Times New Roman"/>
          <w:sz w:val="24"/>
          <w:szCs w:val="24"/>
        </w:rPr>
        <w:t>,</w:t>
      </w:r>
      <w:r w:rsidRPr="00517CE8">
        <w:rPr>
          <w:rFonts w:ascii="Times New Roman" w:hAnsi="Times New Roman" w:cs="Times New Roman"/>
          <w:sz w:val="24"/>
          <w:szCs w:val="24"/>
        </w:rPr>
        <w:t xml:space="preserve"> o uso da Tribuna Livre durante as sessões ordinárias poderá ser autorizado pelo presidente da Câmara, exclusivamente com a presença e participação de apenas um orador.</w:t>
      </w:r>
    </w:p>
    <w:p w:rsidR="002B4289" w:rsidP="00517CE8" w14:paraId="7A73E0E1" w14:textId="534BE023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Artigo 3º – </w:t>
      </w:r>
      <w:r>
        <w:rPr>
          <w:rFonts w:ascii="Times New Roman" w:hAnsi="Times New Roman" w:cs="Times New Roman"/>
          <w:sz w:val="24"/>
          <w:szCs w:val="24"/>
        </w:rPr>
        <w:t>A Câmara fará campanhas periódicas de atualização sobre os cuidados de prevenção, afixando mensagens educativas em seus murais e meios de comunicação.</w:t>
      </w:r>
    </w:p>
    <w:p w:rsidR="000C3B45" w:rsidP="00517CE8" w14:paraId="3012631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CE8" w:rsidRPr="00517CE8" w:rsidP="00517CE8" w14:paraId="67B3720E" w14:textId="4A87242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Artigo 4º – Fica determinada a disponibilização de álcool em gel (70%) em locais acessíveis e visíveis nas dependências da Câmara para a higienização pessoal e produto específico para a higienização de equipamentos e materiais diversos.</w:t>
      </w:r>
    </w:p>
    <w:p w:rsidR="00517CE8" w:rsidRPr="00517CE8" w:rsidP="00517CE8" w14:paraId="6A2B7C9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§1º – São de responsabilidade do servidor a complementação e a manutenção da higiene de seus equipamentos de trabalho, nos respectivos ambientes.</w:t>
      </w:r>
    </w:p>
    <w:p w:rsidR="00AF7A0C" w:rsidP="00AF7A0C" w14:paraId="45AFCD64" w14:textId="29FAC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§2º – Servidores e vereadores devem usar máscara de proteção individual durante o período de permanê</w:t>
      </w:r>
      <w:r>
        <w:rPr>
          <w:rFonts w:ascii="Times New Roman" w:hAnsi="Times New Roman" w:cs="Times New Roman"/>
          <w:sz w:val="24"/>
          <w:szCs w:val="24"/>
        </w:rPr>
        <w:t>ncia nas dependências da Câmara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CE8" w:rsidRPr="00517CE8" w:rsidP="00517CE8" w14:paraId="61A773B4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Artigo 5º – Continuam suspensas, até o dia 21 de fevereiro de 2021, as audiências públicas presenciais e as visitas institucionais.</w:t>
      </w:r>
    </w:p>
    <w:p w:rsidR="00517CE8" w:rsidRPr="00517CE8" w:rsidP="00517CE8" w14:paraId="700EB9FF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Artigo 6º – Ficam prorrogados, até o dia 21 de fevereiro de 2021, os afastamentos sem prejuízo da remuneração dos servidores considerados no grupo de risco, mediante comprovação.</w:t>
      </w:r>
    </w:p>
    <w:p w:rsidR="00517CE8" w:rsidRPr="00517CE8" w:rsidP="00517CE8" w14:paraId="0002644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§ 1º – Aos vereadores considerados no grupo de risco fica facultada, nesse período, a presença nas atividades legislativas, sem prejuízo da remuneração.</w:t>
      </w:r>
    </w:p>
    <w:p w:rsidR="00517CE8" w:rsidRPr="00517CE8" w:rsidP="00517CE8" w14:paraId="76CD95F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§2º – Nas hipóteses previstas neste artigo, recomenda-se que os vereadores e servidores permaneçam em suas residências, evitando-se ambientes públicos.</w:t>
      </w:r>
    </w:p>
    <w:p w:rsidR="00517CE8" w:rsidRPr="00517CE8" w:rsidP="00517CE8" w14:paraId="47FFEC7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§3º – No tocante aos servidores, a administração adotará o </w:t>
      </w:r>
      <w:r w:rsidRPr="00517CE8">
        <w:rPr>
          <w:rFonts w:ascii="Times New Roman" w:hAnsi="Times New Roman" w:cs="Times New Roman"/>
          <w:sz w:val="24"/>
          <w:szCs w:val="24"/>
        </w:rPr>
        <w:t>teletrabalho</w:t>
      </w:r>
      <w:r w:rsidRPr="00517CE8">
        <w:rPr>
          <w:rFonts w:ascii="Times New Roman" w:hAnsi="Times New Roman" w:cs="Times New Roman"/>
          <w:sz w:val="24"/>
          <w:szCs w:val="24"/>
        </w:rPr>
        <w:t xml:space="preserve"> de acordo com a natureza da função e as necessidades de serviço, assim como as medidas trabalhistas cabíveis para o enfrentamento do período, de acordo com a legislação federal vigente. </w:t>
      </w:r>
    </w:p>
    <w:p w:rsidR="00517CE8" w:rsidRPr="00517CE8" w:rsidP="00517CE8" w14:paraId="401F8C0A" w14:textId="7A3968AB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Artigo 7º –</w:t>
      </w:r>
      <w:r w:rsidR="001A1735">
        <w:rPr>
          <w:rFonts w:ascii="Times New Roman" w:hAnsi="Times New Roman" w:cs="Times New Roman"/>
          <w:sz w:val="24"/>
          <w:szCs w:val="24"/>
        </w:rPr>
        <w:t xml:space="preserve"> A</w:t>
      </w:r>
      <w:r w:rsidRPr="00517CE8">
        <w:rPr>
          <w:rFonts w:ascii="Times New Roman" w:hAnsi="Times New Roman" w:cs="Times New Roman"/>
          <w:sz w:val="24"/>
          <w:szCs w:val="24"/>
        </w:rPr>
        <w:t xml:space="preserve">ntes de retornar </w:t>
      </w:r>
      <w:r w:rsidR="001A1735">
        <w:rPr>
          <w:rFonts w:ascii="Times New Roman" w:hAnsi="Times New Roman" w:cs="Times New Roman"/>
          <w:sz w:val="24"/>
          <w:szCs w:val="24"/>
        </w:rPr>
        <w:t>ao trabalho, servidores que estiveram</w:t>
      </w:r>
      <w:r w:rsidRPr="00517CE8" w:rsidR="001A1735">
        <w:rPr>
          <w:rFonts w:ascii="Times New Roman" w:hAnsi="Times New Roman" w:cs="Times New Roman"/>
          <w:sz w:val="24"/>
          <w:szCs w:val="24"/>
        </w:rPr>
        <w:t xml:space="preserve"> afastados</w:t>
      </w:r>
      <w:r w:rsidRPr="00517CE8" w:rsidR="001A1735">
        <w:rPr>
          <w:rFonts w:ascii="Times New Roman" w:hAnsi="Times New Roman" w:cs="Times New Roman"/>
          <w:sz w:val="24"/>
          <w:szCs w:val="24"/>
        </w:rPr>
        <w:t xml:space="preserve"> </w:t>
      </w:r>
      <w:r w:rsidR="001A1735">
        <w:rPr>
          <w:rFonts w:ascii="Times New Roman" w:hAnsi="Times New Roman" w:cs="Times New Roman"/>
          <w:sz w:val="24"/>
          <w:szCs w:val="24"/>
        </w:rPr>
        <w:t xml:space="preserve">deverão preencher questionário </w:t>
      </w:r>
      <w:r w:rsidR="000C3B45">
        <w:rPr>
          <w:rFonts w:ascii="Times New Roman" w:hAnsi="Times New Roman" w:cs="Times New Roman"/>
          <w:sz w:val="24"/>
          <w:szCs w:val="24"/>
        </w:rPr>
        <w:t>administrativo, com eventual comprovação documental, se necessário.</w:t>
      </w:r>
      <w:r w:rsidR="001A1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CE8" w:rsidRPr="00517CE8" w:rsidP="00517CE8" w14:paraId="154C2A4F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Parágrafo único. Os vereadores e servidores que têm contato ou convívio direto com caso suspeito ou confirmado devem informar o fato à administração.</w:t>
      </w:r>
    </w:p>
    <w:p w:rsidR="000C3B45" w:rsidP="000C3B45" w14:paraId="64590E52" w14:textId="601A5166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Artigo 8º –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servidores que tenham regressado de viagem ou tido contato ou convívio direto com caso suspeito ou confirmado de Covid-19 nos cinco dias anteriores à volta às atividades, deverão </w:t>
      </w:r>
      <w:r>
        <w:rPr>
          <w:rFonts w:ascii="Times New Roman" w:hAnsi="Times New Roman" w:cs="Times New Roman"/>
          <w:sz w:val="24"/>
          <w:szCs w:val="24"/>
        </w:rPr>
        <w:t>preencher o questionário administrativo 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3B45" w:rsidP="000C3B45" w14:paraId="02C91FE0" w14:textId="24201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apresentarem sintomas (sintomáticos) de contaminação: procurar atendimento médico imediato e testagem, permanecendo afastados do trabalho presencial, pelo período indicado em determinação médica; </w:t>
      </w:r>
    </w:p>
    <w:p w:rsidR="000C3B45" w:rsidP="000C3B45" w14:paraId="78D87C29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não apresentarem sintomas (assintomáticos): desempenhar as funções determinadas pela chefia imediata em domicílio, em regime excepcional de </w:t>
      </w:r>
      <w:r>
        <w:rPr>
          <w:rFonts w:ascii="Times New Roman" w:hAnsi="Times New Roman" w:cs="Times New Roman"/>
          <w:sz w:val="24"/>
          <w:szCs w:val="24"/>
        </w:rPr>
        <w:t>teletrabalho</w:t>
      </w:r>
      <w:r>
        <w:rPr>
          <w:rFonts w:ascii="Times New Roman" w:hAnsi="Times New Roman" w:cs="Times New Roman"/>
          <w:sz w:val="24"/>
          <w:szCs w:val="24"/>
        </w:rPr>
        <w:t xml:space="preserve">, respeitadas as atribuições do cargo. Ficam vedadas, exceto se apresentação de testagem negativa para a </w:t>
      </w:r>
      <w:r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 19, a participação em reuniões presenciais e a realização de tarefas no âmbito da repartição pública pelo prazo de 14 (catorze) dias, a contar do retorno ao município ou da alta médica da pessoa suspeita/confirmada com a qual manteve contato.</w:t>
      </w:r>
    </w:p>
    <w:p w:rsidR="000C3B45" w:rsidP="000C3B45" w14:paraId="7DFD4BA2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Artigo 9º – </w:t>
      </w:r>
      <w:r>
        <w:rPr>
          <w:rFonts w:ascii="Times New Roman" w:hAnsi="Times New Roman" w:cs="Times New Roman"/>
          <w:sz w:val="24"/>
          <w:szCs w:val="24"/>
        </w:rPr>
        <w:t>É fortemente recomendado que servidores ou vereadores que apresentem sintomas de contaminação pelo COVID-19 procurem atendimento médico imediato.</w:t>
      </w:r>
    </w:p>
    <w:p w:rsidR="000C3B45" w:rsidP="00517CE8" w14:paraId="33D67E7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B45" w:rsidP="00517CE8" w14:paraId="46BDDD9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CE8" w:rsidRPr="00517CE8" w:rsidP="00517CE8" w14:paraId="79E760F6" w14:textId="7CE9CAB4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Artigo 10 – </w:t>
      </w:r>
      <w:r w:rsidR="000C3B45">
        <w:rPr>
          <w:rFonts w:ascii="Times New Roman" w:hAnsi="Times New Roman" w:cs="Times New Roman"/>
          <w:sz w:val="24"/>
          <w:szCs w:val="24"/>
        </w:rPr>
        <w:t>A participação de servidores e vereadores em eventos, treinamentos ou em viagens relacionados à atividade legislativa será avaliada pelo presidente da Câmara e, quando autorizada, deve observar todas as medidas de prevenção vigentes.</w:t>
      </w:r>
    </w:p>
    <w:p w:rsidR="00517CE8" w:rsidRPr="00517CE8" w:rsidP="00517CE8" w14:paraId="0B1141CB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Artigo 11 – Casos omissos e eventuais exceções à aplicação deste Ato serão resolvidos pela Mesa Diretora.</w:t>
      </w:r>
    </w:p>
    <w:p w:rsidR="00517CE8" w:rsidRPr="00517CE8" w:rsidP="00517CE8" w14:paraId="3015BDA6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>Artigo 12 –Este Ato entra em vigor na presente data, revogadas as disposições em contrário.</w:t>
      </w:r>
    </w:p>
    <w:p w:rsidR="002A79A6" w:rsidRPr="00EA54FD" w:rsidP="00EA6821" w14:paraId="7D0E68CD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E1F2F" w:rsidRPr="00EA54FD" w:rsidP="00EA6821" w14:paraId="1E5B977E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151C833" w14:textId="77777777" w:rsidTr="00AE6D9C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EA6821" w:rsidRPr="00EA54FD" w14:paraId="5805E7DA" w14:textId="00DD2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:rsidR="00EA6821" w:rsidRPr="00EA54FD" w14:paraId="759C6F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EA6821" w:rsidRPr="00EA54FD" w14:paraId="0D719BB9" w14:textId="13E1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Vereadora Erika Cristina </w:t>
            </w: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Liao</w:t>
            </w: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 Tiago</w:t>
            </w:r>
          </w:p>
          <w:p w:rsidR="00EA6821" w:rsidRPr="00EA54FD" w14:paraId="5A6FAD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EA6821" w:rsidRPr="00EA54FD" w14:paraId="096392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21" w14:paraId="4BFA58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1F" w14:paraId="7A7F65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1F" w:rsidRPr="00EA54FD" w14:paraId="0469A8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21" w:rsidRPr="00EA54FD" w14:paraId="5E2EB7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BE21A4" w14:textId="77777777" w:rsidTr="00AE6D9C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EA6821" w:rsidRPr="00EA54FD" w14:paraId="797A179A" w14:textId="3E6716C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:rsidR="00EA6821" w:rsidRPr="00EA54FD" w14:paraId="5BE86F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AE6D9C" w:rsidRPr="00EA54FD" w:rsidP="00AE6D9C" w14:paraId="529A5FE5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</w:t>
            </w: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 Carlos Vaz de Almeida </w:t>
            </w:r>
          </w:p>
          <w:p w:rsidR="00EA6821" w:rsidRPr="00EA54FD" w:rsidP="00AE6D9C" w14:paraId="214C935D" w14:textId="601674EF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4FD" w:rsidR="00166A8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 Secretário</w:t>
            </w:r>
          </w:p>
        </w:tc>
      </w:tr>
    </w:tbl>
    <w:p w:rsidR="00C96A74" w:rsidRPr="00EA54FD" w:rsidP="00EA6821" w14:paraId="72C2628F" w14:textId="77777777">
      <w:pPr>
        <w:rPr>
          <w:rFonts w:ascii="Times New Roman" w:hAnsi="Times New Roman" w:cs="Times New Roman"/>
          <w:sz w:val="24"/>
          <w:szCs w:val="24"/>
        </w:rPr>
      </w:pPr>
    </w:p>
    <w:p w:rsidR="00C96A74" w:rsidRPr="00EA54FD" w:rsidP="00EA6821" w14:paraId="264C029C" w14:textId="77777777">
      <w:pPr>
        <w:rPr>
          <w:rFonts w:ascii="Times New Roman" w:hAnsi="Times New Roman" w:cs="Times New Roman"/>
          <w:sz w:val="24"/>
          <w:szCs w:val="24"/>
        </w:rPr>
      </w:pPr>
    </w:p>
    <w:p w:rsidR="00C96A74" w:rsidRPr="00EA54FD" w:rsidP="00EA6821" w14:paraId="014D0276" w14:textId="77777777">
      <w:pPr>
        <w:rPr>
          <w:rFonts w:ascii="Times New Roman" w:hAnsi="Times New Roman" w:cs="Times New Roman"/>
          <w:sz w:val="24"/>
          <w:szCs w:val="24"/>
        </w:rPr>
      </w:pPr>
    </w:p>
    <w:p w:rsidR="00517CE8" w:rsidP="00EA6821" w14:paraId="5D9C468D" w14:textId="777777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7CE8" w:rsidP="00EA6821" w14:paraId="4F4B6491" w14:textId="77777777">
      <w:pPr>
        <w:rPr>
          <w:rFonts w:ascii="Times New Roman" w:hAnsi="Times New Roman" w:cs="Times New Roman"/>
          <w:sz w:val="24"/>
          <w:szCs w:val="24"/>
        </w:rPr>
      </w:pPr>
    </w:p>
    <w:p w:rsidR="00D87B1F" w:rsidP="00EA6821" w14:paraId="227B0335" w14:textId="77777777">
      <w:pPr>
        <w:rPr>
          <w:rFonts w:ascii="Times New Roman" w:hAnsi="Times New Roman" w:cs="Times New Roman"/>
          <w:sz w:val="24"/>
          <w:szCs w:val="24"/>
        </w:rPr>
      </w:pPr>
    </w:p>
    <w:p w:rsidR="00D87B1F" w:rsidP="00EA6821" w14:paraId="6436C76B" w14:textId="77777777">
      <w:pPr>
        <w:rPr>
          <w:rFonts w:ascii="Times New Roman" w:hAnsi="Times New Roman" w:cs="Times New Roman"/>
          <w:sz w:val="24"/>
          <w:szCs w:val="24"/>
        </w:rPr>
      </w:pPr>
    </w:p>
    <w:p w:rsidR="00D87B1F" w:rsidP="00EA6821" w14:paraId="248D326F" w14:textId="77777777">
      <w:pPr>
        <w:rPr>
          <w:rFonts w:ascii="Times New Roman" w:hAnsi="Times New Roman" w:cs="Times New Roman"/>
          <w:sz w:val="24"/>
          <w:szCs w:val="24"/>
        </w:rPr>
      </w:pPr>
    </w:p>
    <w:p w:rsidR="00D87B1F" w:rsidP="00EA6821" w14:paraId="57D488A4" w14:textId="77777777">
      <w:pPr>
        <w:rPr>
          <w:rFonts w:ascii="Times New Roman" w:hAnsi="Times New Roman" w:cs="Times New Roman"/>
          <w:sz w:val="24"/>
          <w:szCs w:val="24"/>
        </w:rPr>
      </w:pPr>
    </w:p>
    <w:p w:rsidR="00D87B1F" w:rsidP="00EA6821" w14:paraId="0F8ADDE3" w14:textId="77777777">
      <w:pPr>
        <w:rPr>
          <w:rFonts w:ascii="Times New Roman" w:hAnsi="Times New Roman" w:cs="Times New Roman"/>
          <w:sz w:val="24"/>
          <w:szCs w:val="24"/>
        </w:rPr>
      </w:pPr>
    </w:p>
    <w:p w:rsidR="00D87B1F" w:rsidP="00EA6821" w14:paraId="5D6F0CED" w14:textId="77777777">
      <w:pPr>
        <w:rPr>
          <w:rFonts w:ascii="Times New Roman" w:hAnsi="Times New Roman" w:cs="Times New Roman"/>
          <w:sz w:val="24"/>
          <w:szCs w:val="24"/>
        </w:rPr>
      </w:pPr>
    </w:p>
    <w:p w:rsidR="002D250C" w:rsidRPr="00EA54FD" w:rsidP="00EA6821" w14:paraId="0BFD8038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94F3E" w:rsidRPr="00EA54FD" w:rsidP="00EA6821" w14:paraId="21A7064F" w14:textId="553B4FDC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Publicado e Registrado na Secretaria da Câmara Municipal na mesma data. A D</w:t>
      </w:r>
      <w:r w:rsidRPr="00EA54FD" w:rsidR="00C0693D">
        <w:rPr>
          <w:rFonts w:ascii="Times New Roman" w:hAnsi="Times New Roman" w:cs="Times New Roman"/>
          <w:szCs w:val="20"/>
        </w:rPr>
        <w:t>ir</w:t>
      </w:r>
      <w:r w:rsidRPr="00EA54FD">
        <w:rPr>
          <w:rFonts w:ascii="Times New Roman" w:hAnsi="Times New Roman" w:cs="Times New Roman"/>
          <w:szCs w:val="20"/>
        </w:rPr>
        <w:t>etora Administrativa da Câmara,</w:t>
      </w:r>
    </w:p>
    <w:p w:rsidR="00884B58" w:rsidRPr="00EA54FD" w:rsidP="00EA6821" w14:paraId="3B057868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6821" w:rsidRPr="00EA54FD" w:rsidP="00E01564" w14:paraId="55002CD9" w14:textId="1F0A0900">
      <w:pPr>
        <w:jc w:val="right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04C9A"/>
    <w:rsid w:val="000116DE"/>
    <w:rsid w:val="00025532"/>
    <w:rsid w:val="00050CCD"/>
    <w:rsid w:val="00057991"/>
    <w:rsid w:val="0006715C"/>
    <w:rsid w:val="00076A50"/>
    <w:rsid w:val="00081C5C"/>
    <w:rsid w:val="000B53C2"/>
    <w:rsid w:val="000C3B45"/>
    <w:rsid w:val="000E26DB"/>
    <w:rsid w:val="00102F92"/>
    <w:rsid w:val="00137527"/>
    <w:rsid w:val="001419AD"/>
    <w:rsid w:val="00166A85"/>
    <w:rsid w:val="001677C3"/>
    <w:rsid w:val="001A1735"/>
    <w:rsid w:val="00233F54"/>
    <w:rsid w:val="00255E6B"/>
    <w:rsid w:val="0026256E"/>
    <w:rsid w:val="00285EDF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34B8E"/>
    <w:rsid w:val="00343BFA"/>
    <w:rsid w:val="00346152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457995"/>
    <w:rsid w:val="00464E29"/>
    <w:rsid w:val="004812FC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447F4"/>
    <w:rsid w:val="00546EA1"/>
    <w:rsid w:val="00561579"/>
    <w:rsid w:val="0057052C"/>
    <w:rsid w:val="005E2097"/>
    <w:rsid w:val="005E7B32"/>
    <w:rsid w:val="005F7AA7"/>
    <w:rsid w:val="006361B0"/>
    <w:rsid w:val="00640303"/>
    <w:rsid w:val="00655AE6"/>
    <w:rsid w:val="00663226"/>
    <w:rsid w:val="006726EA"/>
    <w:rsid w:val="006871E0"/>
    <w:rsid w:val="00707631"/>
    <w:rsid w:val="00745B4A"/>
    <w:rsid w:val="007548B8"/>
    <w:rsid w:val="007613F2"/>
    <w:rsid w:val="007659AF"/>
    <w:rsid w:val="007672E8"/>
    <w:rsid w:val="00781F92"/>
    <w:rsid w:val="00794F3E"/>
    <w:rsid w:val="007A62C9"/>
    <w:rsid w:val="007C5ABC"/>
    <w:rsid w:val="007D733D"/>
    <w:rsid w:val="007E1F2F"/>
    <w:rsid w:val="00802E27"/>
    <w:rsid w:val="008248D2"/>
    <w:rsid w:val="0083366F"/>
    <w:rsid w:val="0085411D"/>
    <w:rsid w:val="00860E35"/>
    <w:rsid w:val="00884B58"/>
    <w:rsid w:val="008E6BBC"/>
    <w:rsid w:val="009043A1"/>
    <w:rsid w:val="00970B05"/>
    <w:rsid w:val="00987451"/>
    <w:rsid w:val="00987BF7"/>
    <w:rsid w:val="00A04ED5"/>
    <w:rsid w:val="00A1249F"/>
    <w:rsid w:val="00A3132A"/>
    <w:rsid w:val="00A62C25"/>
    <w:rsid w:val="00A64039"/>
    <w:rsid w:val="00A71AD6"/>
    <w:rsid w:val="00A845AA"/>
    <w:rsid w:val="00AE6D9C"/>
    <w:rsid w:val="00AF1865"/>
    <w:rsid w:val="00AF7A0C"/>
    <w:rsid w:val="00B23731"/>
    <w:rsid w:val="00B42C41"/>
    <w:rsid w:val="00B80F97"/>
    <w:rsid w:val="00BB68A1"/>
    <w:rsid w:val="00BE1215"/>
    <w:rsid w:val="00C0693D"/>
    <w:rsid w:val="00C06BC9"/>
    <w:rsid w:val="00C16B17"/>
    <w:rsid w:val="00C277A1"/>
    <w:rsid w:val="00C34E8B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5392"/>
    <w:rsid w:val="00DD1499"/>
    <w:rsid w:val="00DE1EDE"/>
    <w:rsid w:val="00DE2834"/>
    <w:rsid w:val="00DE2DE7"/>
    <w:rsid w:val="00DE533C"/>
    <w:rsid w:val="00E01564"/>
    <w:rsid w:val="00E20FC6"/>
    <w:rsid w:val="00E30A9C"/>
    <w:rsid w:val="00E45E58"/>
    <w:rsid w:val="00E62BB5"/>
    <w:rsid w:val="00E65599"/>
    <w:rsid w:val="00E72CFB"/>
    <w:rsid w:val="00E83E18"/>
    <w:rsid w:val="00EA54FD"/>
    <w:rsid w:val="00EA6821"/>
    <w:rsid w:val="00EA7150"/>
    <w:rsid w:val="00EC6A27"/>
    <w:rsid w:val="00EF1A96"/>
    <w:rsid w:val="00F021FD"/>
    <w:rsid w:val="00F06877"/>
    <w:rsid w:val="00F3092D"/>
    <w:rsid w:val="00F326C4"/>
    <w:rsid w:val="00FA2926"/>
    <w:rsid w:val="00FC7D67"/>
    <w:rsid w:val="00FE5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926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17</cp:revision>
  <cp:lastPrinted>2021-02-08T18:45:00Z</cp:lastPrinted>
  <dcterms:created xsi:type="dcterms:W3CDTF">2021-02-05T17:15:00Z</dcterms:created>
  <dcterms:modified xsi:type="dcterms:W3CDTF">2021-02-08T18:46:00Z</dcterms:modified>
</cp:coreProperties>
</file>