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>
      <w:pPr>
        <w:jc w:val="center"/>
        <w:rPr>
          <w:rFonts w:ascii="Arial" w:hAnsi="Arial" w:cs="Arial"/>
          <w:b/>
          <w:sz w:val="28"/>
        </w:rPr>
      </w:pPr>
    </w:p>
    <w:p w:rsidR="00F10B55" w:rsidP="00B8175B">
      <w:pPr>
        <w:jc w:val="center"/>
        <w:rPr>
          <w:rFonts w:ascii="Arial" w:hAnsi="Arial" w:cs="Arial"/>
          <w:b/>
          <w:sz w:val="24"/>
          <w:szCs w:val="24"/>
        </w:rPr>
      </w:pPr>
    </w:p>
    <w:p w:rsidR="00B8175B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>
        <w:rPr>
          <w:rFonts w:ascii="Arial" w:hAnsi="Arial" w:cs="Arial"/>
          <w:b/>
          <w:sz w:val="24"/>
          <w:szCs w:val="24"/>
        </w:rPr>
        <w:t>O 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1B46B2">
        <w:rPr>
          <w:rFonts w:ascii="Arial" w:hAnsi="Arial" w:cs="Arial"/>
          <w:b/>
          <w:sz w:val="24"/>
          <w:szCs w:val="24"/>
          <w:u w:val="single"/>
        </w:rPr>
        <w:t>038</w:t>
      </w:r>
    </w:p>
    <w:p w:rsidR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8/2/2021</w:t>
      </w:r>
    </w:p>
    <w:p w:rsidR="00B8175B" w:rsidP="00B8175B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B8175B" w:rsidP="00B8175B">
      <w:pPr>
        <w:jc w:val="both"/>
        <w:rPr>
          <w:rFonts w:ascii="Arial" w:hAnsi="Arial" w:cs="Arial"/>
          <w:sz w:val="24"/>
          <w:szCs w:val="24"/>
        </w:rPr>
      </w:pPr>
    </w:p>
    <w:p w:rsidR="00B8175B" w:rsidP="00B8175B">
      <w:pPr>
        <w:jc w:val="both"/>
        <w:rPr>
          <w:rFonts w:ascii="Arial" w:hAnsi="Arial" w:cs="Arial"/>
          <w:sz w:val="24"/>
          <w:szCs w:val="24"/>
        </w:rPr>
      </w:pPr>
    </w:p>
    <w:p w:rsidR="00B8175B" w:rsidP="00B8175B">
      <w:pPr>
        <w:jc w:val="both"/>
        <w:rPr>
          <w:rFonts w:ascii="Arial" w:hAnsi="Arial" w:cs="Arial"/>
          <w:sz w:val="24"/>
          <w:szCs w:val="24"/>
        </w:rPr>
      </w:pPr>
    </w:p>
    <w:p w:rsidR="00B8175B" w:rsidP="00B8175B">
      <w:pPr>
        <w:jc w:val="both"/>
        <w:rPr>
          <w:rFonts w:ascii="Arial" w:hAnsi="Arial" w:cs="Arial"/>
          <w:sz w:val="24"/>
          <w:szCs w:val="24"/>
        </w:rPr>
      </w:pPr>
    </w:p>
    <w:p w:rsidR="00B8175B" w:rsidP="00B8175B">
      <w:pPr>
        <w:jc w:val="both"/>
        <w:rPr>
          <w:rFonts w:ascii="Arial" w:hAnsi="Arial" w:cs="Arial"/>
          <w:sz w:val="24"/>
          <w:szCs w:val="24"/>
        </w:rPr>
      </w:pPr>
    </w:p>
    <w:p w:rsidR="00B8175B" w:rsidP="00B8175B">
      <w:pPr>
        <w:jc w:val="both"/>
        <w:rPr>
          <w:rFonts w:ascii="Arial" w:hAnsi="Arial" w:cs="Arial"/>
          <w:sz w:val="24"/>
          <w:szCs w:val="24"/>
        </w:rPr>
      </w:pPr>
    </w:p>
    <w:p w:rsidR="00451501" w:rsidP="00B8175B">
      <w:pPr>
        <w:jc w:val="both"/>
        <w:rPr>
          <w:rFonts w:ascii="Arial" w:hAnsi="Arial" w:cs="Arial"/>
          <w:sz w:val="24"/>
          <w:szCs w:val="24"/>
        </w:rPr>
      </w:pPr>
    </w:p>
    <w:p w:rsidR="00FA15CF" w:rsidP="00FA15CF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FA15CF">
        <w:rPr>
          <w:rFonts w:ascii="Arial" w:hAnsi="Arial" w:cs="Arial"/>
          <w:sz w:val="24"/>
          <w:szCs w:val="24"/>
        </w:rPr>
        <w:t>A Lei Federal de Responsabilidade fiscal nº 101</w:t>
      </w:r>
      <w:r>
        <w:rPr>
          <w:rFonts w:ascii="Arial" w:hAnsi="Arial" w:cs="Arial"/>
          <w:sz w:val="24"/>
          <w:szCs w:val="24"/>
        </w:rPr>
        <w:t>, de 4 de m</w:t>
      </w:r>
      <w:r w:rsidRPr="00FA15CF">
        <w:rPr>
          <w:rFonts w:ascii="Arial" w:hAnsi="Arial" w:cs="Arial"/>
          <w:sz w:val="24"/>
          <w:szCs w:val="24"/>
        </w:rPr>
        <w:t>aio de 2000</w:t>
      </w:r>
      <w:r>
        <w:rPr>
          <w:rFonts w:ascii="Arial" w:hAnsi="Arial" w:cs="Arial"/>
          <w:sz w:val="24"/>
          <w:szCs w:val="24"/>
        </w:rPr>
        <w:t>,</w:t>
      </w:r>
      <w:r w:rsidRPr="00FA15CF">
        <w:rPr>
          <w:rFonts w:ascii="Arial" w:hAnsi="Arial" w:cs="Arial"/>
          <w:sz w:val="24"/>
          <w:szCs w:val="24"/>
        </w:rPr>
        <w:t xml:space="preserve"> estabelece normas de finanças públicas voltadas para a responsabilidade na gestão fiscal com diversas portarias da</w:t>
      </w:r>
      <w:r>
        <w:rPr>
          <w:rFonts w:ascii="Arial" w:hAnsi="Arial" w:cs="Arial"/>
          <w:sz w:val="24"/>
          <w:szCs w:val="24"/>
        </w:rPr>
        <w:t xml:space="preserve"> </w:t>
      </w:r>
      <w:r w:rsidRPr="00FA15CF">
        <w:rPr>
          <w:rFonts w:ascii="Arial" w:hAnsi="Arial" w:cs="Arial"/>
          <w:sz w:val="24"/>
          <w:szCs w:val="24"/>
        </w:rPr>
        <w:t xml:space="preserve">Secretaria do Tesouro Nacional </w:t>
      </w:r>
      <w:r>
        <w:rPr>
          <w:rFonts w:ascii="Arial" w:hAnsi="Arial" w:cs="Arial"/>
          <w:sz w:val="24"/>
          <w:szCs w:val="24"/>
        </w:rPr>
        <w:t>(</w:t>
      </w:r>
      <w:r w:rsidRPr="00FA15CF">
        <w:rPr>
          <w:rFonts w:ascii="Arial" w:hAnsi="Arial" w:cs="Arial"/>
          <w:sz w:val="24"/>
          <w:szCs w:val="24"/>
        </w:rPr>
        <w:t>STN</w:t>
      </w:r>
      <w:r>
        <w:rPr>
          <w:rFonts w:ascii="Arial" w:hAnsi="Arial" w:cs="Arial"/>
          <w:sz w:val="24"/>
          <w:szCs w:val="24"/>
        </w:rPr>
        <w:t>),</w:t>
      </w:r>
      <w:r w:rsidRPr="00FA15CF">
        <w:rPr>
          <w:rFonts w:ascii="Arial" w:hAnsi="Arial" w:cs="Arial"/>
          <w:sz w:val="24"/>
          <w:szCs w:val="24"/>
        </w:rPr>
        <w:t xml:space="preserve"> regulamentando referida norma para</w:t>
      </w:r>
      <w:r>
        <w:rPr>
          <w:rFonts w:ascii="Arial" w:hAnsi="Arial" w:cs="Arial"/>
          <w:sz w:val="24"/>
          <w:szCs w:val="24"/>
        </w:rPr>
        <w:t xml:space="preserve"> o efetivo cumprimento. </w:t>
      </w:r>
    </w:p>
    <w:p w:rsidR="00FA15CF" w:rsidRPr="00FA15CF" w:rsidP="00FA15CF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FA15CF">
        <w:rPr>
          <w:rFonts w:ascii="Arial" w:hAnsi="Arial" w:cs="Arial"/>
          <w:sz w:val="24"/>
          <w:szCs w:val="24"/>
        </w:rPr>
        <w:t xml:space="preserve">Conforme </w:t>
      </w:r>
      <w:r>
        <w:rPr>
          <w:rFonts w:ascii="Arial" w:hAnsi="Arial" w:cs="Arial"/>
          <w:sz w:val="24"/>
          <w:szCs w:val="24"/>
        </w:rPr>
        <w:t xml:space="preserve">dispõe </w:t>
      </w:r>
      <w:r w:rsidRPr="00FA15CF">
        <w:rPr>
          <w:rFonts w:ascii="Arial" w:hAnsi="Arial" w:cs="Arial"/>
          <w:sz w:val="24"/>
          <w:szCs w:val="24"/>
        </w:rPr>
        <w:t xml:space="preserve">o § </w:t>
      </w:r>
      <w:r>
        <w:rPr>
          <w:rFonts w:ascii="Arial" w:hAnsi="Arial" w:cs="Arial"/>
          <w:sz w:val="24"/>
          <w:szCs w:val="24"/>
        </w:rPr>
        <w:t>4º do art. 9° de referida norma</w:t>
      </w:r>
      <w:r w:rsidRPr="00FA15CF">
        <w:rPr>
          <w:rFonts w:ascii="Arial" w:hAnsi="Arial" w:cs="Arial"/>
          <w:sz w:val="24"/>
          <w:szCs w:val="24"/>
        </w:rPr>
        <w:t xml:space="preserve"> “</w:t>
      </w:r>
      <w:r w:rsidRPr="00FA15CF">
        <w:rPr>
          <w:rFonts w:ascii="Arial" w:hAnsi="Arial" w:cs="Arial"/>
          <w:i/>
          <w:sz w:val="24"/>
          <w:szCs w:val="24"/>
        </w:rPr>
        <w:t>Até o final dos meses de maio, setembro e fevereiro, o Poder Executivo demonstrará e avaliará o cumprimento das metas fiscais de cada quadrimestre, em audiência pública na comissão referida no § 1</w:t>
      </w:r>
      <w:r>
        <w:rPr>
          <w:rFonts w:ascii="Arial" w:hAnsi="Arial" w:cs="Arial"/>
          <w:i/>
          <w:sz w:val="24"/>
          <w:szCs w:val="24"/>
        </w:rPr>
        <w:t>º</w:t>
      </w:r>
      <w:r w:rsidRPr="00FA15CF">
        <w:rPr>
          <w:rFonts w:ascii="Arial" w:hAnsi="Arial" w:cs="Arial"/>
          <w:i/>
          <w:sz w:val="24"/>
          <w:szCs w:val="24"/>
        </w:rPr>
        <w:t xml:space="preserve"> do art. 166 da Constituição ou equivalente nas Casas Legislativas estaduais e municipais</w:t>
      </w:r>
      <w:r w:rsidRPr="00FA15CF">
        <w:rPr>
          <w:rFonts w:ascii="Arial" w:hAnsi="Arial" w:cs="Arial"/>
          <w:sz w:val="24"/>
          <w:szCs w:val="24"/>
        </w:rPr>
        <w:t>”.</w:t>
      </w:r>
    </w:p>
    <w:p w:rsidR="00FA15CF" w:rsidRPr="00FA15CF" w:rsidP="00FA15CF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FA15CF">
        <w:rPr>
          <w:rFonts w:ascii="Arial" w:hAnsi="Arial" w:cs="Arial"/>
          <w:sz w:val="24"/>
          <w:szCs w:val="24"/>
        </w:rPr>
        <w:t>Cumpre informar que a</w:t>
      </w:r>
      <w:r>
        <w:rPr>
          <w:rFonts w:ascii="Arial" w:hAnsi="Arial" w:cs="Arial"/>
          <w:sz w:val="24"/>
          <w:szCs w:val="24"/>
        </w:rPr>
        <w:t xml:space="preserve"> a</w:t>
      </w:r>
      <w:r w:rsidRPr="00FA15CF">
        <w:rPr>
          <w:rFonts w:ascii="Arial" w:hAnsi="Arial" w:cs="Arial"/>
          <w:sz w:val="24"/>
          <w:szCs w:val="24"/>
        </w:rPr>
        <w:t xml:space="preserve">tual administração do Prefeito Mário </w:t>
      </w:r>
      <w:r w:rsidRPr="00FA15CF">
        <w:rPr>
          <w:rFonts w:ascii="Arial" w:hAnsi="Arial" w:cs="Arial"/>
          <w:sz w:val="24"/>
          <w:szCs w:val="24"/>
        </w:rPr>
        <w:t>Pardini</w:t>
      </w:r>
      <w:r w:rsidRPr="00FA15CF">
        <w:rPr>
          <w:rFonts w:ascii="Arial" w:hAnsi="Arial" w:cs="Arial"/>
          <w:sz w:val="24"/>
          <w:szCs w:val="24"/>
        </w:rPr>
        <w:t xml:space="preserve"> </w:t>
      </w:r>
      <w:r w:rsidRPr="001B46B2">
        <w:rPr>
          <w:rFonts w:ascii="Arial" w:hAnsi="Arial" w:cs="Arial"/>
          <w:sz w:val="24"/>
          <w:szCs w:val="24"/>
        </w:rPr>
        <w:t>alterou a forma de apresentação das metas fiscais de cada quadrimestre nas audiências públicas, à comissão pertinente, em especial a apresentação do último quadrimestre.</w:t>
      </w:r>
    </w:p>
    <w:p w:rsidR="00FA15CF" w:rsidRPr="001B46B2" w:rsidP="00FA15CF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1B46B2">
        <w:rPr>
          <w:rFonts w:ascii="Arial" w:hAnsi="Arial" w:cs="Arial"/>
          <w:sz w:val="24"/>
          <w:szCs w:val="24"/>
        </w:rPr>
        <w:t>Historicamente</w:t>
      </w:r>
      <w:r>
        <w:rPr>
          <w:rFonts w:ascii="Arial" w:hAnsi="Arial" w:cs="Arial"/>
          <w:sz w:val="24"/>
          <w:szCs w:val="24"/>
        </w:rPr>
        <w:t>, n</w:t>
      </w:r>
      <w:r w:rsidRPr="001B46B2">
        <w:rPr>
          <w:rFonts w:ascii="Arial" w:hAnsi="Arial" w:cs="Arial"/>
          <w:sz w:val="24"/>
          <w:szCs w:val="24"/>
        </w:rPr>
        <w:t>as audiências públicas referentes ao último quadrimestre</w:t>
      </w:r>
      <w:r>
        <w:rPr>
          <w:rFonts w:ascii="Arial" w:hAnsi="Arial" w:cs="Arial"/>
          <w:sz w:val="24"/>
          <w:szCs w:val="24"/>
        </w:rPr>
        <w:t>,</w:t>
      </w:r>
      <w:r w:rsidRPr="001B46B2">
        <w:rPr>
          <w:rFonts w:ascii="Arial" w:hAnsi="Arial" w:cs="Arial"/>
          <w:sz w:val="24"/>
          <w:szCs w:val="24"/>
        </w:rPr>
        <w:t xml:space="preserve"> eram apresentados os dados fiscais dos últimos 4 meses do exercício anterior</w:t>
      </w:r>
      <w:r>
        <w:rPr>
          <w:rFonts w:ascii="Arial" w:hAnsi="Arial" w:cs="Arial"/>
          <w:sz w:val="24"/>
          <w:szCs w:val="24"/>
        </w:rPr>
        <w:t>,</w:t>
      </w:r>
      <w:r w:rsidRPr="001B46B2">
        <w:rPr>
          <w:rFonts w:ascii="Arial" w:hAnsi="Arial" w:cs="Arial"/>
          <w:sz w:val="24"/>
          <w:szCs w:val="24"/>
        </w:rPr>
        <w:t xml:space="preserve"> juntamente com os demais quadrimestres já apresentados nos meses de maio e setembro, correspondente aos 1º e 2º quadrimestres respectivamente. De forma </w:t>
      </w:r>
      <w:r>
        <w:rPr>
          <w:rFonts w:ascii="Arial" w:hAnsi="Arial" w:cs="Arial"/>
          <w:sz w:val="24"/>
          <w:szCs w:val="24"/>
        </w:rPr>
        <w:t xml:space="preserve">que </w:t>
      </w:r>
      <w:r w:rsidRPr="001B46B2">
        <w:rPr>
          <w:rFonts w:ascii="Arial" w:hAnsi="Arial" w:cs="Arial"/>
          <w:sz w:val="24"/>
          <w:szCs w:val="24"/>
        </w:rPr>
        <w:t xml:space="preserve">o último quadrimestre do exercício anterior, que é </w:t>
      </w:r>
      <w:r>
        <w:rPr>
          <w:rFonts w:ascii="Arial" w:hAnsi="Arial" w:cs="Arial"/>
          <w:sz w:val="24"/>
          <w:szCs w:val="24"/>
        </w:rPr>
        <w:t xml:space="preserve">apresentado </w:t>
      </w:r>
      <w:r w:rsidRPr="001B46B2">
        <w:rPr>
          <w:rFonts w:ascii="Arial" w:hAnsi="Arial" w:cs="Arial"/>
          <w:sz w:val="24"/>
          <w:szCs w:val="24"/>
        </w:rPr>
        <w:t xml:space="preserve">em fevereiro do ano seguinte, possibilitava </w:t>
      </w:r>
      <w:r>
        <w:rPr>
          <w:rFonts w:ascii="Arial" w:hAnsi="Arial" w:cs="Arial"/>
          <w:sz w:val="24"/>
          <w:szCs w:val="24"/>
        </w:rPr>
        <w:t xml:space="preserve">exposição </w:t>
      </w:r>
      <w:r w:rsidRPr="001B46B2">
        <w:rPr>
          <w:rFonts w:ascii="Arial" w:hAnsi="Arial" w:cs="Arial"/>
          <w:sz w:val="24"/>
          <w:szCs w:val="24"/>
        </w:rPr>
        <w:t>da Prestação de Contas de todo o exercício anterior, consequentemente todos os quadrimestres.</w:t>
      </w:r>
    </w:p>
    <w:p w:rsidR="00FA15CF" w:rsidRPr="001B46B2" w:rsidP="00FA15CF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1B46B2">
        <w:rPr>
          <w:rFonts w:ascii="Arial" w:hAnsi="Arial" w:cs="Arial"/>
          <w:sz w:val="24"/>
          <w:szCs w:val="24"/>
        </w:rPr>
        <w:t xml:space="preserve">m atendimento ao disposto na Lei de Responsabilidade Fiscal (art. 9º, §4º), o Poder Executivo, através da Secretaria Municipal de Governo, realizará </w:t>
      </w:r>
      <w:r>
        <w:rPr>
          <w:rFonts w:ascii="Arial" w:hAnsi="Arial" w:cs="Arial"/>
          <w:sz w:val="24"/>
          <w:szCs w:val="24"/>
        </w:rPr>
        <w:t xml:space="preserve">a </w:t>
      </w:r>
      <w:r w:rsidRPr="001B46B2">
        <w:rPr>
          <w:rFonts w:ascii="Arial" w:hAnsi="Arial" w:cs="Arial"/>
          <w:sz w:val="24"/>
          <w:szCs w:val="24"/>
        </w:rPr>
        <w:t xml:space="preserve">Audiência Pública junto à Comissão de Orçamento, Finanças e Contabilidade da Câmara, para demonstração e avaliação do cumprimento das metas fiscais relativas ao terceiro quadrimestre de 2020 (setembro a dezembro), </w:t>
      </w:r>
      <w:r>
        <w:rPr>
          <w:rFonts w:ascii="Arial" w:hAnsi="Arial" w:cs="Arial"/>
          <w:sz w:val="24"/>
          <w:szCs w:val="24"/>
        </w:rPr>
        <w:t xml:space="preserve">agendada para acontecer em </w:t>
      </w:r>
      <w:r w:rsidRPr="001B46B2">
        <w:rPr>
          <w:rFonts w:ascii="Arial" w:hAnsi="Arial" w:cs="Arial"/>
          <w:sz w:val="24"/>
          <w:szCs w:val="24"/>
        </w:rPr>
        <w:t xml:space="preserve">16 de fevereiro, terça-feira, </w:t>
      </w:r>
      <w:r>
        <w:rPr>
          <w:rFonts w:ascii="Arial" w:hAnsi="Arial" w:cs="Arial"/>
          <w:sz w:val="24"/>
          <w:szCs w:val="24"/>
        </w:rPr>
        <w:t>a</w:t>
      </w:r>
      <w:r w:rsidRPr="001B46B2">
        <w:rPr>
          <w:rFonts w:ascii="Arial" w:hAnsi="Arial" w:cs="Arial"/>
          <w:sz w:val="24"/>
          <w:szCs w:val="24"/>
        </w:rPr>
        <w:t>s 18</w:t>
      </w:r>
      <w:r>
        <w:rPr>
          <w:rFonts w:ascii="Arial" w:hAnsi="Arial" w:cs="Arial"/>
          <w:sz w:val="24"/>
          <w:szCs w:val="24"/>
        </w:rPr>
        <w:t xml:space="preserve"> horas</w:t>
      </w:r>
      <w:r w:rsidRPr="001B46B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Plenário da Câmara Municipal.</w:t>
      </w:r>
    </w:p>
    <w:p w:rsidR="00FA15CF" w:rsidRPr="00FA15CF" w:rsidP="00FA15CF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considerar que</w:t>
      </w:r>
      <w:r>
        <w:rPr>
          <w:rFonts w:ascii="Arial" w:hAnsi="Arial" w:cs="Arial"/>
          <w:sz w:val="24"/>
          <w:szCs w:val="24"/>
        </w:rPr>
        <w:t>,</w:t>
      </w:r>
      <w:r w:rsidRPr="001B46B2">
        <w:rPr>
          <w:rFonts w:ascii="Arial" w:hAnsi="Arial" w:cs="Arial"/>
          <w:sz w:val="24"/>
          <w:szCs w:val="24"/>
        </w:rPr>
        <w:t xml:space="preserve"> por diversas vezes</w:t>
      </w:r>
      <w:r>
        <w:rPr>
          <w:rFonts w:ascii="Arial" w:hAnsi="Arial" w:cs="Arial"/>
          <w:sz w:val="24"/>
          <w:szCs w:val="24"/>
        </w:rPr>
        <w:t>,</w:t>
      </w:r>
      <w:r w:rsidR="00100D25">
        <w:rPr>
          <w:rFonts w:ascii="Arial" w:hAnsi="Arial" w:cs="Arial"/>
          <w:sz w:val="24"/>
          <w:szCs w:val="24"/>
        </w:rPr>
        <w:t xml:space="preserve"> esta</w:t>
      </w:r>
      <w:r w:rsidRPr="001B46B2">
        <w:rPr>
          <w:rFonts w:ascii="Arial" w:hAnsi="Arial" w:cs="Arial"/>
          <w:sz w:val="24"/>
          <w:szCs w:val="24"/>
        </w:rPr>
        <w:t xml:space="preserve"> ver</w:t>
      </w:r>
      <w:r w:rsidR="00100D25">
        <w:rPr>
          <w:rFonts w:ascii="Arial" w:hAnsi="Arial" w:cs="Arial"/>
          <w:sz w:val="24"/>
          <w:szCs w:val="24"/>
        </w:rPr>
        <w:t>eadora questionou, em</w:t>
      </w:r>
      <w:r w:rsidRPr="001B46B2">
        <w:rPr>
          <w:rFonts w:ascii="Arial" w:hAnsi="Arial" w:cs="Arial"/>
          <w:sz w:val="24"/>
          <w:szCs w:val="24"/>
        </w:rPr>
        <w:t xml:space="preserve"> audi</w:t>
      </w:r>
      <w:r w:rsidR="00100D25">
        <w:rPr>
          <w:rFonts w:ascii="Arial" w:hAnsi="Arial" w:cs="Arial"/>
          <w:sz w:val="24"/>
          <w:szCs w:val="24"/>
        </w:rPr>
        <w:t xml:space="preserve">ências os motivos pela não </w:t>
      </w:r>
      <w:r w:rsidRPr="001B46B2">
        <w:rPr>
          <w:rFonts w:ascii="Arial" w:hAnsi="Arial" w:cs="Arial"/>
          <w:sz w:val="24"/>
          <w:szCs w:val="24"/>
        </w:rPr>
        <w:t>apresentação de todos os quadrimestres para se obter uma transparência da prestação d</w:t>
      </w:r>
      <w:r>
        <w:rPr>
          <w:rFonts w:ascii="Arial" w:hAnsi="Arial" w:cs="Arial"/>
          <w:sz w:val="24"/>
          <w:szCs w:val="24"/>
        </w:rPr>
        <w:t>as</w:t>
      </w:r>
      <w:r w:rsidRPr="001B46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1B46B2">
        <w:rPr>
          <w:rFonts w:ascii="Arial" w:hAnsi="Arial" w:cs="Arial"/>
          <w:sz w:val="24"/>
          <w:szCs w:val="24"/>
        </w:rPr>
        <w:t xml:space="preserve">ontas finais do exercício anterior, no último quadrimestre, unificando todos </w:t>
      </w:r>
      <w:r>
        <w:rPr>
          <w:rFonts w:ascii="Arial" w:hAnsi="Arial" w:cs="Arial"/>
          <w:sz w:val="24"/>
          <w:szCs w:val="24"/>
        </w:rPr>
        <w:t xml:space="preserve">os </w:t>
      </w:r>
      <w:r w:rsidRPr="001B46B2">
        <w:rPr>
          <w:rFonts w:ascii="Arial" w:hAnsi="Arial" w:cs="Arial"/>
          <w:sz w:val="24"/>
          <w:szCs w:val="24"/>
        </w:rPr>
        <w:t>quadrimestre</w:t>
      </w:r>
      <w:r>
        <w:rPr>
          <w:rFonts w:ascii="Arial" w:hAnsi="Arial" w:cs="Arial"/>
          <w:sz w:val="24"/>
          <w:szCs w:val="24"/>
        </w:rPr>
        <w:t>s</w:t>
      </w:r>
      <w:r w:rsidRPr="001B46B2">
        <w:rPr>
          <w:rFonts w:ascii="Arial" w:hAnsi="Arial" w:cs="Arial"/>
          <w:sz w:val="24"/>
          <w:szCs w:val="24"/>
        </w:rPr>
        <w:t>, mas que infelizmente as respostas foram pela n</w:t>
      </w:r>
      <w:r>
        <w:rPr>
          <w:rFonts w:ascii="Arial" w:hAnsi="Arial" w:cs="Arial"/>
          <w:sz w:val="24"/>
          <w:szCs w:val="24"/>
        </w:rPr>
        <w:t>ão exigência da Lei supracitada e r</w:t>
      </w:r>
      <w:r w:rsidRPr="00FA15CF">
        <w:rPr>
          <w:rFonts w:ascii="Arial" w:hAnsi="Arial" w:cs="Arial"/>
          <w:sz w:val="24"/>
          <w:szCs w:val="24"/>
        </w:rPr>
        <w:t>ompendo</w:t>
      </w:r>
      <w:r>
        <w:rPr>
          <w:rFonts w:ascii="Arial" w:hAnsi="Arial" w:cs="Arial"/>
          <w:sz w:val="24"/>
          <w:szCs w:val="24"/>
        </w:rPr>
        <w:t>,</w:t>
      </w:r>
      <w:r w:rsidRPr="00FA15CF">
        <w:rPr>
          <w:rFonts w:ascii="Arial" w:hAnsi="Arial" w:cs="Arial"/>
          <w:sz w:val="24"/>
          <w:szCs w:val="24"/>
        </w:rPr>
        <w:t xml:space="preserve"> portanto</w:t>
      </w:r>
      <w:r>
        <w:rPr>
          <w:rFonts w:ascii="Arial" w:hAnsi="Arial" w:cs="Arial"/>
          <w:sz w:val="24"/>
          <w:szCs w:val="24"/>
        </w:rPr>
        <w:t>,</w:t>
      </w:r>
      <w:r w:rsidRPr="00FA15CF">
        <w:rPr>
          <w:rFonts w:ascii="Arial" w:hAnsi="Arial" w:cs="Arial"/>
          <w:sz w:val="24"/>
          <w:szCs w:val="24"/>
        </w:rPr>
        <w:t xml:space="preserve"> com a transparência nas prestações finais de um exercício financeiro com apresentação do balanço anual d</w:t>
      </w:r>
      <w:r>
        <w:rPr>
          <w:rFonts w:ascii="Arial" w:hAnsi="Arial" w:cs="Arial"/>
          <w:sz w:val="24"/>
          <w:szCs w:val="24"/>
        </w:rPr>
        <w:t>o cumprimento das metas fiscais.</w:t>
      </w:r>
    </w:p>
    <w:p w:rsidR="00FA15CF" w:rsidRPr="00FA15CF" w:rsidP="00FA15CF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FA15CF" w:rsidRPr="00FA15CF" w:rsidP="00FA15CF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185C9E" w:rsidP="003B78F3">
      <w:pPr>
        <w:ind w:firstLine="1985"/>
        <w:jc w:val="right"/>
        <w:rPr>
          <w:rFonts w:ascii="Arial" w:hAnsi="Arial" w:cs="Arial"/>
          <w:b/>
          <w:sz w:val="24"/>
          <w:szCs w:val="24"/>
        </w:rPr>
      </w:pPr>
    </w:p>
    <w:p w:rsidR="003B78F3" w:rsidP="003B78F3">
      <w:pPr>
        <w:ind w:firstLine="1985"/>
        <w:jc w:val="right"/>
        <w:rPr>
          <w:rFonts w:ascii="Arial" w:hAnsi="Arial" w:cs="Arial"/>
          <w:b/>
          <w:sz w:val="24"/>
          <w:szCs w:val="24"/>
        </w:rPr>
      </w:pPr>
      <w:r w:rsidRPr="00F10B55">
        <w:rPr>
          <w:rFonts w:ascii="Arial" w:hAnsi="Arial" w:cs="Arial"/>
          <w:b/>
          <w:sz w:val="24"/>
          <w:szCs w:val="24"/>
        </w:rPr>
        <w:t xml:space="preserve">[Parte integrante do requerimento nº38/2021] </w:t>
      </w:r>
    </w:p>
    <w:p w:rsidR="003B78F3" w:rsidP="003B78F3">
      <w:pPr>
        <w:ind w:firstLine="1985"/>
        <w:jc w:val="right"/>
        <w:rPr>
          <w:rFonts w:ascii="Arial" w:hAnsi="Arial" w:cs="Arial"/>
          <w:b/>
          <w:sz w:val="24"/>
          <w:szCs w:val="24"/>
        </w:rPr>
      </w:pPr>
    </w:p>
    <w:p w:rsidR="00FA15CF" w:rsidP="00FA15CF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FA15CF">
        <w:rPr>
          <w:rFonts w:ascii="Arial" w:hAnsi="Arial" w:cs="Arial"/>
          <w:sz w:val="24"/>
          <w:szCs w:val="24"/>
        </w:rPr>
        <w:t xml:space="preserve"> Relatório de Avaliação do Cumprimento das Metas Fiscais é preparado em obediência à LRF </w:t>
      </w:r>
      <w:r w:rsidR="00100D25">
        <w:rPr>
          <w:rFonts w:ascii="Arial" w:hAnsi="Arial" w:cs="Arial"/>
          <w:sz w:val="24"/>
          <w:szCs w:val="24"/>
        </w:rPr>
        <w:t xml:space="preserve">(art. 9º, § 4º), </w:t>
      </w:r>
      <w:r>
        <w:rPr>
          <w:rFonts w:ascii="Arial" w:hAnsi="Arial" w:cs="Arial"/>
          <w:sz w:val="24"/>
          <w:szCs w:val="24"/>
        </w:rPr>
        <w:t>visa atender à</w:t>
      </w:r>
      <w:r w:rsidRPr="00FA15CF">
        <w:rPr>
          <w:rFonts w:ascii="Arial" w:hAnsi="Arial" w:cs="Arial"/>
          <w:sz w:val="24"/>
          <w:szCs w:val="24"/>
        </w:rPr>
        <w:t xml:space="preserve"> Lei de Diretrizes Orçamentárias, cujo o princípio de sua elaboração é anual</w:t>
      </w:r>
      <w:r>
        <w:rPr>
          <w:rFonts w:ascii="Arial" w:hAnsi="Arial" w:cs="Arial"/>
          <w:sz w:val="24"/>
          <w:szCs w:val="24"/>
        </w:rPr>
        <w:t>,</w:t>
      </w:r>
      <w:r w:rsidRPr="00FA15CF">
        <w:rPr>
          <w:rFonts w:ascii="Arial" w:hAnsi="Arial" w:cs="Arial"/>
          <w:sz w:val="24"/>
          <w:szCs w:val="24"/>
        </w:rPr>
        <w:t xml:space="preserve"> </w:t>
      </w:r>
      <w:r w:rsidRPr="00FA15CF">
        <w:rPr>
          <w:rFonts w:ascii="Arial" w:hAnsi="Arial" w:cs="Arial"/>
          <w:sz w:val="24"/>
          <w:szCs w:val="24"/>
        </w:rPr>
        <w:t>e a</w:t>
      </w:r>
      <w:r w:rsidRPr="00FA15CF">
        <w:rPr>
          <w:rFonts w:ascii="Arial" w:hAnsi="Arial" w:cs="Arial"/>
          <w:sz w:val="24"/>
          <w:szCs w:val="24"/>
        </w:rPr>
        <w:t xml:space="preserve"> avaliação do cumprimento das metas fiscais legitima os processos de planejamento e orçamento do governo</w:t>
      </w:r>
      <w:r>
        <w:rPr>
          <w:rFonts w:ascii="Arial" w:hAnsi="Arial" w:cs="Arial"/>
          <w:sz w:val="24"/>
          <w:szCs w:val="24"/>
        </w:rPr>
        <w:t>, além de</w:t>
      </w:r>
      <w:r w:rsidR="0067453E">
        <w:rPr>
          <w:rFonts w:ascii="Arial" w:hAnsi="Arial" w:cs="Arial"/>
          <w:sz w:val="24"/>
          <w:szCs w:val="24"/>
        </w:rPr>
        <w:t xml:space="preserve"> permitir aferir </w:t>
      </w:r>
      <w:r w:rsidRPr="00FA15CF">
        <w:rPr>
          <w:rFonts w:ascii="Arial" w:hAnsi="Arial" w:cs="Arial"/>
          <w:sz w:val="24"/>
          <w:szCs w:val="24"/>
        </w:rPr>
        <w:t>sobre o desempenho d</w:t>
      </w:r>
      <w:r>
        <w:rPr>
          <w:rFonts w:ascii="Arial" w:hAnsi="Arial" w:cs="Arial"/>
          <w:sz w:val="24"/>
          <w:szCs w:val="24"/>
        </w:rPr>
        <w:t>a</w:t>
      </w:r>
      <w:r w:rsidRPr="00FA15CF">
        <w:rPr>
          <w:rFonts w:ascii="Arial" w:hAnsi="Arial" w:cs="Arial"/>
          <w:sz w:val="24"/>
          <w:szCs w:val="24"/>
        </w:rPr>
        <w:t xml:space="preserve"> administração pública face a sua responsabilidade com a sustentabilidade fiscal nos período</w:t>
      </w:r>
      <w:r>
        <w:rPr>
          <w:rFonts w:ascii="Arial" w:hAnsi="Arial" w:cs="Arial"/>
          <w:sz w:val="24"/>
          <w:szCs w:val="24"/>
        </w:rPr>
        <w:t xml:space="preserve">s quadrimestrais e anual, pois </w:t>
      </w:r>
      <w:r w:rsidRPr="00FA15CF">
        <w:rPr>
          <w:rFonts w:ascii="Arial" w:hAnsi="Arial" w:cs="Arial"/>
          <w:sz w:val="24"/>
          <w:szCs w:val="24"/>
        </w:rPr>
        <w:t>a Administração Pública realiza o balanço anual do cumprimento das metas fiscais conforme as normas já editadas pela Secretaria do Tesouro Nac</w:t>
      </w:r>
      <w:r>
        <w:rPr>
          <w:rFonts w:ascii="Arial" w:hAnsi="Arial" w:cs="Arial"/>
          <w:sz w:val="24"/>
          <w:szCs w:val="24"/>
        </w:rPr>
        <w:t>ional.</w:t>
      </w:r>
    </w:p>
    <w:p w:rsidR="0067453E" w:rsidRPr="00FA15CF" w:rsidP="00FA15CF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fim,</w:t>
      </w:r>
      <w:r w:rsidRPr="0067453E">
        <w:rPr>
          <w:rFonts w:ascii="Arial" w:hAnsi="Arial" w:cs="Arial"/>
          <w:sz w:val="24"/>
          <w:szCs w:val="24"/>
        </w:rPr>
        <w:t xml:space="preserve"> esta Casa Legislativa em conjunto com o Tribunal de Contas do Estado realiza a análise das Prestação de contas de forma anual, é necessário que o princípio da transparên</w:t>
      </w:r>
      <w:r>
        <w:rPr>
          <w:rFonts w:ascii="Arial" w:hAnsi="Arial" w:cs="Arial"/>
          <w:sz w:val="24"/>
          <w:szCs w:val="24"/>
        </w:rPr>
        <w:t>cia seja atingido, possibilitand</w:t>
      </w:r>
      <w:r w:rsidRPr="0067453E">
        <w:rPr>
          <w:rFonts w:ascii="Arial" w:hAnsi="Arial" w:cs="Arial"/>
          <w:sz w:val="24"/>
          <w:szCs w:val="24"/>
        </w:rPr>
        <w:t>o a qualquer cidadão, acompanhar a evolução da execução orçamentária aprovado pela Câmara Municipal através das Leis Orçamentárias Anuais.</w:t>
      </w:r>
    </w:p>
    <w:p w:rsidR="00FA15CF" w:rsidP="00FA15CF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disso, </w:t>
      </w:r>
      <w:r w:rsidR="00415AC8">
        <w:rPr>
          <w:rFonts w:ascii="Arial" w:hAnsi="Arial" w:cs="Arial"/>
          <w:b/>
          <w:sz w:val="24"/>
          <w:szCs w:val="24"/>
        </w:rPr>
        <w:t xml:space="preserve">REQUEREMOS </w:t>
      </w:r>
      <w:r w:rsidR="00415AC8">
        <w:rPr>
          <w:rFonts w:ascii="Arial" w:hAnsi="Arial" w:cs="Arial"/>
          <w:sz w:val="24"/>
          <w:szCs w:val="24"/>
        </w:rPr>
        <w:t>aos vereadores da</w:t>
      </w:r>
      <w:r w:rsidRPr="001B46B2" w:rsidR="00415AC8">
        <w:rPr>
          <w:rFonts w:ascii="Arial" w:hAnsi="Arial" w:cs="Arial"/>
          <w:sz w:val="24"/>
          <w:szCs w:val="24"/>
        </w:rPr>
        <w:t xml:space="preserve"> </w:t>
      </w:r>
      <w:r w:rsidRPr="00E73923" w:rsidR="00415AC8">
        <w:rPr>
          <w:rFonts w:ascii="Arial" w:hAnsi="Arial" w:cs="Arial"/>
          <w:b/>
          <w:sz w:val="24"/>
          <w:szCs w:val="24"/>
        </w:rPr>
        <w:t>COMISSÃO DE ORÇAMENTO, FINANÇAS E CONTABILIDADE</w:t>
      </w:r>
      <w:r w:rsidR="00415AC8">
        <w:rPr>
          <w:rFonts w:ascii="Arial" w:hAnsi="Arial" w:cs="Arial"/>
          <w:sz w:val="24"/>
          <w:szCs w:val="24"/>
        </w:rPr>
        <w:t xml:space="preserve">, nos termos da Lei Orgânica do Município, solicitarem ao </w:t>
      </w:r>
      <w:r w:rsidRPr="00FA15CF">
        <w:rPr>
          <w:rFonts w:ascii="Arial" w:hAnsi="Arial" w:cs="Arial"/>
          <w:sz w:val="24"/>
          <w:szCs w:val="24"/>
        </w:rPr>
        <w:t xml:space="preserve">Poder </w:t>
      </w:r>
      <w:r w:rsidR="00415AC8">
        <w:rPr>
          <w:rFonts w:ascii="Arial" w:hAnsi="Arial" w:cs="Arial"/>
          <w:sz w:val="24"/>
          <w:szCs w:val="24"/>
        </w:rPr>
        <w:t>E</w:t>
      </w:r>
      <w:r w:rsidRPr="00FA15CF">
        <w:rPr>
          <w:rFonts w:ascii="Arial" w:hAnsi="Arial" w:cs="Arial"/>
          <w:sz w:val="24"/>
          <w:szCs w:val="24"/>
        </w:rPr>
        <w:t>xecutivo para que a apresentação das metas fiscais do 3° quadrimestre seja realizada também com a informações dados fiscais</w:t>
      </w:r>
      <w:r w:rsidR="00100D25">
        <w:rPr>
          <w:rFonts w:ascii="Arial" w:hAnsi="Arial" w:cs="Arial"/>
          <w:sz w:val="24"/>
          <w:szCs w:val="24"/>
        </w:rPr>
        <w:t xml:space="preserve"> dos 2° e 1° quadrimestres do</w:t>
      </w:r>
      <w:r w:rsidRPr="00FA15CF">
        <w:rPr>
          <w:rFonts w:ascii="Arial" w:hAnsi="Arial" w:cs="Arial"/>
          <w:sz w:val="24"/>
          <w:szCs w:val="24"/>
        </w:rPr>
        <w:t xml:space="preserve"> mesmo exercício, possibilitando realizar a Prestação de Contas finais do ex</w:t>
      </w:r>
      <w:r>
        <w:rPr>
          <w:rFonts w:ascii="Arial" w:hAnsi="Arial" w:cs="Arial"/>
          <w:sz w:val="24"/>
          <w:szCs w:val="24"/>
        </w:rPr>
        <w:t>ercício anterior de forma unificada ou completa, b</w:t>
      </w:r>
      <w:r w:rsidRPr="00FA15CF">
        <w:rPr>
          <w:rFonts w:ascii="Arial" w:hAnsi="Arial" w:cs="Arial"/>
          <w:sz w:val="24"/>
          <w:szCs w:val="24"/>
        </w:rPr>
        <w:t>em como para que seja encaminhado</w:t>
      </w:r>
      <w:r>
        <w:rPr>
          <w:rFonts w:ascii="Arial" w:hAnsi="Arial" w:cs="Arial"/>
          <w:sz w:val="24"/>
          <w:szCs w:val="24"/>
        </w:rPr>
        <w:t>,</w:t>
      </w:r>
      <w:r w:rsidRPr="00FA15CF">
        <w:rPr>
          <w:rFonts w:ascii="Arial" w:hAnsi="Arial" w:cs="Arial"/>
          <w:sz w:val="24"/>
          <w:szCs w:val="24"/>
        </w:rPr>
        <w:t xml:space="preserve"> juntamente a apresentação das audiências anuais, os relatórios da gestão fiscal e execução orçamentária determinadas pela STN, com dias úteis de antecedência a d</w:t>
      </w:r>
      <w:r w:rsidR="00415AC8">
        <w:rPr>
          <w:rFonts w:ascii="Arial" w:hAnsi="Arial" w:cs="Arial"/>
          <w:sz w:val="24"/>
          <w:szCs w:val="24"/>
        </w:rPr>
        <w:t>ata da realização da audiência, para análise da C</w:t>
      </w:r>
      <w:r w:rsidRPr="00FA15CF">
        <w:rPr>
          <w:rFonts w:ascii="Arial" w:hAnsi="Arial" w:cs="Arial"/>
          <w:sz w:val="24"/>
          <w:szCs w:val="24"/>
        </w:rPr>
        <w:t xml:space="preserve">omissão de </w:t>
      </w:r>
      <w:r w:rsidR="00415AC8">
        <w:rPr>
          <w:rFonts w:ascii="Arial" w:hAnsi="Arial" w:cs="Arial"/>
          <w:sz w:val="24"/>
          <w:szCs w:val="24"/>
        </w:rPr>
        <w:t>F</w:t>
      </w:r>
      <w:r w:rsidRPr="00FA15CF">
        <w:rPr>
          <w:rFonts w:ascii="Arial" w:hAnsi="Arial" w:cs="Arial"/>
          <w:sz w:val="24"/>
          <w:szCs w:val="24"/>
        </w:rPr>
        <w:t>inanças e demais vereadores.</w:t>
      </w:r>
    </w:p>
    <w:p w:rsidR="00F10B55" w:rsidRPr="00F10B55" w:rsidP="00F10B55">
      <w:pPr>
        <w:ind w:firstLine="1985"/>
        <w:jc w:val="right"/>
        <w:rPr>
          <w:rFonts w:ascii="Arial" w:hAnsi="Arial" w:cs="Arial"/>
          <w:b/>
          <w:sz w:val="24"/>
          <w:szCs w:val="24"/>
        </w:rPr>
      </w:pPr>
    </w:p>
    <w:p w:rsidR="00B8175B" w:rsidP="00B8175B">
      <w:pPr>
        <w:jc w:val="both"/>
        <w:rPr>
          <w:rFonts w:ascii="Arial" w:hAnsi="Arial" w:cs="Arial"/>
          <w:sz w:val="24"/>
          <w:szCs w:val="24"/>
        </w:rPr>
      </w:pPr>
    </w:p>
    <w:p w:rsidR="00B8175B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8 de fevereiro de 2021.</w:t>
      </w:r>
    </w:p>
    <w:p w:rsidR="00B8175B" w:rsidP="00B8175B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ROSE IELO</w:t>
      </w:r>
    </w:p>
    <w:p w:rsidR="00B8175B" w:rsidRPr="002377EB" w:rsidP="00B8175B">
      <w:pPr>
        <w:jc w:val="center"/>
        <w:rPr>
          <w:rFonts w:ascii="Arial" w:hAnsi="Arial" w:cs="Arial"/>
          <w:sz w:val="24"/>
          <w:szCs w:val="24"/>
        </w:rPr>
      </w:pPr>
      <w:r w:rsidRPr="002377EB">
        <w:rPr>
          <w:rFonts w:ascii="Arial" w:hAnsi="Arial" w:cs="Arial"/>
          <w:sz w:val="24"/>
          <w:szCs w:val="24"/>
        </w:rPr>
        <w:t>PDT</w:t>
      </w:r>
    </w:p>
    <w:p w:rsidR="00B8175B" w:rsidP="00B8175B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>
      <w:pPr>
        <w:jc w:val="center"/>
        <w:rPr>
          <w:rFonts w:ascii="Arial" w:hAnsi="Arial" w:cs="Arial"/>
          <w:sz w:val="24"/>
          <w:szCs w:val="24"/>
        </w:rPr>
      </w:pPr>
    </w:p>
    <w:p w:rsidR="00451501" w:rsidP="00B8175B">
      <w:pPr>
        <w:rPr>
          <w:rFonts w:ascii="Arial" w:hAnsi="Arial" w:cs="Arial"/>
          <w:color w:val="D9D9D9"/>
          <w:sz w:val="16"/>
          <w:szCs w:val="16"/>
        </w:rPr>
      </w:pPr>
    </w:p>
    <w:p w:rsidR="00451501" w:rsidP="00B8175B">
      <w:pPr>
        <w:rPr>
          <w:rFonts w:ascii="Arial" w:hAnsi="Arial" w:cs="Arial"/>
          <w:color w:val="D9D9D9"/>
          <w:sz w:val="16"/>
          <w:szCs w:val="16"/>
        </w:rPr>
      </w:pPr>
    </w:p>
    <w:p w:rsidR="00451501" w:rsidP="00B8175B">
      <w:pPr>
        <w:rPr>
          <w:rFonts w:ascii="Arial" w:hAnsi="Arial" w:cs="Arial"/>
          <w:color w:val="D9D9D9"/>
          <w:sz w:val="16"/>
          <w:szCs w:val="16"/>
        </w:rPr>
      </w:pPr>
    </w:p>
    <w:p w:rsidR="00451501" w:rsidP="00B8175B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>
      <w:pPr>
        <w:rPr>
          <w:rFonts w:ascii="Arial" w:hAnsi="Arial" w:cs="Arial"/>
          <w:color w:val="D9D9D9"/>
          <w:sz w:val="16"/>
          <w:szCs w:val="16"/>
        </w:rPr>
      </w:pPr>
    </w:p>
    <w:p w:rsidR="00F10B55" w:rsidP="00B8175B">
      <w:pPr>
        <w:rPr>
          <w:rFonts w:ascii="Arial" w:hAnsi="Arial" w:cs="Arial"/>
          <w:color w:val="D9D9D9"/>
          <w:sz w:val="16"/>
          <w:szCs w:val="16"/>
        </w:rPr>
      </w:pPr>
    </w:p>
    <w:p w:rsidR="004B10EF" w:rsidRPr="00765489" w:rsidP="00F10B55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D9D9D9"/>
          <w:sz w:val="16"/>
          <w:szCs w:val="16"/>
        </w:rPr>
        <w:t>RASI/</w:t>
      </w:r>
      <w:r>
        <w:rPr>
          <w:rFonts w:ascii="Arial" w:hAnsi="Arial" w:cs="Arial"/>
          <w:color w:val="D9D9D9"/>
          <w:sz w:val="16"/>
          <w:szCs w:val="16"/>
        </w:rPr>
        <w:t>aco</w:t>
      </w:r>
    </w:p>
    <w:sectPr w:rsidSect="00FA15CF">
      <w:headerReference w:type="default" r:id="rId4"/>
      <w:pgSz w:w="11907" w:h="16840" w:code="9"/>
      <w:pgMar w:top="1701" w:right="1701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>
    <w:pPr>
      <w:jc w:val="center"/>
      <w:rPr>
        <w:b/>
        <w:sz w:val="28"/>
      </w:rPr>
    </w:pPr>
  </w:p>
  <w:p w:rsidR="00F12F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747B1"/>
    <w:rsid w:val="00100D25"/>
    <w:rsid w:val="0017190B"/>
    <w:rsid w:val="00185C9E"/>
    <w:rsid w:val="001B46B2"/>
    <w:rsid w:val="002377EB"/>
    <w:rsid w:val="00265F85"/>
    <w:rsid w:val="00291FC8"/>
    <w:rsid w:val="003158A8"/>
    <w:rsid w:val="00343393"/>
    <w:rsid w:val="003B78F3"/>
    <w:rsid w:val="003D4D94"/>
    <w:rsid w:val="00415AC8"/>
    <w:rsid w:val="00434956"/>
    <w:rsid w:val="00451501"/>
    <w:rsid w:val="004B10EF"/>
    <w:rsid w:val="00520524"/>
    <w:rsid w:val="00574EA8"/>
    <w:rsid w:val="005E5C44"/>
    <w:rsid w:val="006478B7"/>
    <w:rsid w:val="0067453E"/>
    <w:rsid w:val="007433C6"/>
    <w:rsid w:val="00765489"/>
    <w:rsid w:val="0076791F"/>
    <w:rsid w:val="00774D0C"/>
    <w:rsid w:val="007F140A"/>
    <w:rsid w:val="008A5514"/>
    <w:rsid w:val="008B3DEF"/>
    <w:rsid w:val="00937AC4"/>
    <w:rsid w:val="009A0203"/>
    <w:rsid w:val="009B0187"/>
    <w:rsid w:val="00A3753E"/>
    <w:rsid w:val="00A75731"/>
    <w:rsid w:val="00A92A8B"/>
    <w:rsid w:val="00A97343"/>
    <w:rsid w:val="00B8175B"/>
    <w:rsid w:val="00BD46B6"/>
    <w:rsid w:val="00BF040F"/>
    <w:rsid w:val="00C6482F"/>
    <w:rsid w:val="00D85D7A"/>
    <w:rsid w:val="00DB2F1A"/>
    <w:rsid w:val="00DC7C38"/>
    <w:rsid w:val="00E5701D"/>
    <w:rsid w:val="00E67ECA"/>
    <w:rsid w:val="00E73923"/>
    <w:rsid w:val="00E840C0"/>
    <w:rsid w:val="00EC2C4B"/>
    <w:rsid w:val="00F10B55"/>
    <w:rsid w:val="00F12F0A"/>
    <w:rsid w:val="00F5031E"/>
    <w:rsid w:val="00F81416"/>
    <w:rsid w:val="00FA15CF"/>
    <w:rsid w:val="00FF77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185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85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682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23</cp:revision>
  <cp:lastPrinted>2021-02-08T13:15:00Z</cp:lastPrinted>
  <dcterms:created xsi:type="dcterms:W3CDTF">2020-07-10T17:04:00Z</dcterms:created>
  <dcterms:modified xsi:type="dcterms:W3CDTF">2021-02-08T13:16:00Z</dcterms:modified>
</cp:coreProperties>
</file>