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D8D4" w14:textId="36321B46" w:rsidR="00B4453C" w:rsidRPr="00EF4FB7" w:rsidRDefault="00B4453C" w:rsidP="00B4453C">
      <w:pPr>
        <w:jc w:val="both"/>
        <w:rPr>
          <w:rFonts w:ascii="Arial" w:hAnsi="Arial" w:cs="Arial"/>
          <w:sz w:val="24"/>
          <w:szCs w:val="24"/>
        </w:rPr>
      </w:pPr>
      <w:r w:rsidRPr="00EF4FB7">
        <w:rPr>
          <w:rFonts w:ascii="Arial" w:hAnsi="Arial" w:cs="Arial"/>
          <w:sz w:val="24"/>
          <w:szCs w:val="24"/>
        </w:rPr>
        <w:t xml:space="preserve">Ofício nº </w:t>
      </w:r>
      <w:r w:rsidR="00DD0FA7">
        <w:rPr>
          <w:rFonts w:ascii="Arial" w:hAnsi="Arial" w:cs="Arial"/>
          <w:sz w:val="24"/>
          <w:szCs w:val="24"/>
        </w:rPr>
        <w:t>038</w:t>
      </w:r>
      <w:r w:rsidRPr="00EF4FB7">
        <w:rPr>
          <w:rFonts w:ascii="Arial" w:hAnsi="Arial" w:cs="Arial"/>
          <w:sz w:val="24"/>
          <w:szCs w:val="24"/>
        </w:rPr>
        <w:t xml:space="preserve">/2021/OP </w:t>
      </w:r>
    </w:p>
    <w:p w14:paraId="551011AF" w14:textId="77777777" w:rsidR="00B4453C" w:rsidRPr="00EF4FB7" w:rsidRDefault="00B4453C" w:rsidP="00B4453C">
      <w:pPr>
        <w:jc w:val="both"/>
        <w:rPr>
          <w:rFonts w:ascii="Arial" w:hAnsi="Arial" w:cs="Arial"/>
          <w:sz w:val="24"/>
          <w:szCs w:val="24"/>
        </w:rPr>
      </w:pPr>
    </w:p>
    <w:p w14:paraId="64834A27" w14:textId="204C0506" w:rsidR="00B4453C" w:rsidRPr="00EF4FB7" w:rsidRDefault="00B4453C" w:rsidP="00B4453C">
      <w:pPr>
        <w:jc w:val="right"/>
        <w:rPr>
          <w:rFonts w:ascii="Arial" w:hAnsi="Arial" w:cs="Arial"/>
          <w:sz w:val="24"/>
          <w:szCs w:val="24"/>
        </w:rPr>
      </w:pPr>
      <w:r w:rsidRPr="00EF4FB7">
        <w:rPr>
          <w:rFonts w:ascii="Arial" w:hAnsi="Arial" w:cs="Arial"/>
          <w:sz w:val="24"/>
          <w:szCs w:val="24"/>
        </w:rPr>
        <w:tab/>
      </w:r>
      <w:r w:rsidRPr="00EF4FB7">
        <w:rPr>
          <w:rFonts w:ascii="Arial" w:hAnsi="Arial" w:cs="Arial"/>
          <w:sz w:val="24"/>
          <w:szCs w:val="24"/>
        </w:rPr>
        <w:tab/>
      </w:r>
      <w:r w:rsidRPr="00EF4FB7">
        <w:rPr>
          <w:rFonts w:ascii="Arial" w:hAnsi="Arial" w:cs="Arial"/>
          <w:sz w:val="24"/>
          <w:szCs w:val="24"/>
        </w:rPr>
        <w:tab/>
        <w:t>Botucatu, 25 de fevereiro de 2021.</w:t>
      </w:r>
    </w:p>
    <w:p w14:paraId="484827E3" w14:textId="77777777" w:rsidR="00B4453C" w:rsidRPr="00EF4FB7" w:rsidRDefault="00B4453C" w:rsidP="00B4453C">
      <w:pPr>
        <w:rPr>
          <w:rFonts w:ascii="Arial" w:hAnsi="Arial" w:cs="Arial"/>
          <w:sz w:val="24"/>
          <w:szCs w:val="24"/>
        </w:rPr>
      </w:pPr>
    </w:p>
    <w:p w14:paraId="41642F58" w14:textId="77777777" w:rsidR="005B791E" w:rsidRPr="005B791E" w:rsidRDefault="005B791E" w:rsidP="005B79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B791E">
        <w:rPr>
          <w:rFonts w:ascii="Arial" w:eastAsia="Times New Roman" w:hAnsi="Arial" w:cs="Arial"/>
          <w:sz w:val="24"/>
          <w:szCs w:val="24"/>
          <w:lang w:eastAsia="pt-BR"/>
        </w:rPr>
        <w:t>Ao Excelentíssimo Senhor</w:t>
      </w:r>
    </w:p>
    <w:p w14:paraId="3B7911CB" w14:textId="77777777" w:rsidR="005B791E" w:rsidRPr="005B791E" w:rsidRDefault="005B791E" w:rsidP="005B79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B791E">
        <w:rPr>
          <w:rFonts w:ascii="Arial" w:eastAsia="Times New Roman" w:hAnsi="Arial" w:cs="Arial"/>
          <w:sz w:val="24"/>
          <w:szCs w:val="24"/>
          <w:lang w:eastAsia="pt-BR"/>
        </w:rPr>
        <w:t>Vereador Rodrigo Rodrigues</w:t>
      </w:r>
      <w:bookmarkStart w:id="0" w:name="_GoBack"/>
      <w:bookmarkEnd w:id="0"/>
    </w:p>
    <w:p w14:paraId="2EAC75E2" w14:textId="77777777" w:rsidR="005B791E" w:rsidRPr="005B791E" w:rsidRDefault="005B791E" w:rsidP="005B79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B791E">
        <w:rPr>
          <w:rFonts w:ascii="Arial" w:eastAsia="Times New Roman" w:hAnsi="Arial" w:cs="Arial"/>
          <w:sz w:val="24"/>
          <w:szCs w:val="24"/>
          <w:lang w:eastAsia="pt-BR"/>
        </w:rPr>
        <w:t>Presidente da Câmara Municipal de Botucatu</w:t>
      </w:r>
    </w:p>
    <w:p w14:paraId="109606AE" w14:textId="77777777" w:rsidR="00B4453C" w:rsidRPr="00EF4FB7" w:rsidRDefault="00B4453C" w:rsidP="00B4453C">
      <w:pPr>
        <w:jc w:val="both"/>
        <w:rPr>
          <w:rFonts w:ascii="Arial" w:hAnsi="Arial" w:cs="Arial"/>
          <w:bCs/>
          <w:sz w:val="24"/>
          <w:szCs w:val="24"/>
        </w:rPr>
      </w:pPr>
    </w:p>
    <w:p w14:paraId="7CF668CD" w14:textId="77777777" w:rsidR="00B4453C" w:rsidRPr="00EF4FB7" w:rsidRDefault="00B4453C" w:rsidP="00B445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4FB7">
        <w:rPr>
          <w:rFonts w:ascii="Arial" w:hAnsi="Arial" w:cs="Arial"/>
          <w:b/>
          <w:sz w:val="24"/>
          <w:szCs w:val="24"/>
        </w:rPr>
        <w:t>Assunto:</w:t>
      </w:r>
      <w:r w:rsidRPr="00EF4FB7">
        <w:rPr>
          <w:rFonts w:ascii="Arial" w:hAnsi="Arial" w:cs="Arial"/>
          <w:bCs/>
          <w:sz w:val="24"/>
          <w:szCs w:val="24"/>
        </w:rPr>
        <w:t xml:space="preserve">  </w:t>
      </w:r>
      <w:r w:rsidRPr="00EF4FB7">
        <w:rPr>
          <w:rFonts w:ascii="Arial" w:hAnsi="Arial" w:cs="Arial"/>
          <w:b/>
          <w:bCs/>
          <w:sz w:val="24"/>
          <w:szCs w:val="24"/>
        </w:rPr>
        <w:t xml:space="preserve">Solicitação e esclarecimentos </w:t>
      </w:r>
    </w:p>
    <w:p w14:paraId="141F8E3D" w14:textId="77777777" w:rsidR="00B4453C" w:rsidRPr="00EF4FB7" w:rsidRDefault="00B4453C" w:rsidP="00B4453C">
      <w:pPr>
        <w:jc w:val="both"/>
        <w:rPr>
          <w:rFonts w:ascii="Arial" w:hAnsi="Arial" w:cs="Arial"/>
          <w:bCs/>
          <w:sz w:val="24"/>
          <w:szCs w:val="24"/>
        </w:rPr>
      </w:pPr>
      <w:r w:rsidRPr="00EF4FB7">
        <w:rPr>
          <w:rFonts w:ascii="Arial" w:hAnsi="Arial" w:cs="Arial"/>
          <w:bCs/>
          <w:sz w:val="24"/>
          <w:szCs w:val="24"/>
        </w:rPr>
        <w:tab/>
      </w:r>
      <w:r w:rsidRPr="00EF4FB7">
        <w:rPr>
          <w:rFonts w:ascii="Arial" w:hAnsi="Arial" w:cs="Arial"/>
          <w:bCs/>
          <w:sz w:val="24"/>
          <w:szCs w:val="24"/>
        </w:rPr>
        <w:tab/>
      </w:r>
    </w:p>
    <w:p w14:paraId="3E6C2BEB" w14:textId="2144699B" w:rsidR="00B4453C" w:rsidRPr="00EF4FB7" w:rsidRDefault="00B4453C" w:rsidP="00B4453C">
      <w:pPr>
        <w:jc w:val="both"/>
        <w:rPr>
          <w:rFonts w:ascii="Arial" w:hAnsi="Arial" w:cs="Arial"/>
          <w:bCs/>
          <w:sz w:val="24"/>
          <w:szCs w:val="24"/>
        </w:rPr>
      </w:pPr>
      <w:r w:rsidRPr="00EF4FB7">
        <w:rPr>
          <w:rFonts w:ascii="Arial" w:hAnsi="Arial" w:cs="Arial"/>
          <w:bCs/>
          <w:sz w:val="24"/>
          <w:szCs w:val="24"/>
        </w:rPr>
        <w:t xml:space="preserve">                 Excelentíssimo Senhor,</w:t>
      </w:r>
    </w:p>
    <w:p w14:paraId="61483C45" w14:textId="77777777" w:rsidR="00B4453C" w:rsidRPr="00EF4FB7" w:rsidRDefault="00B4453C" w:rsidP="00B4453C">
      <w:pPr>
        <w:jc w:val="both"/>
        <w:rPr>
          <w:rFonts w:ascii="Arial" w:hAnsi="Arial" w:cs="Arial"/>
          <w:bCs/>
          <w:sz w:val="24"/>
          <w:szCs w:val="24"/>
        </w:rPr>
      </w:pPr>
      <w:r w:rsidRPr="00EF4FB7">
        <w:rPr>
          <w:rFonts w:ascii="Arial" w:hAnsi="Arial" w:cs="Arial"/>
          <w:bCs/>
          <w:sz w:val="24"/>
          <w:szCs w:val="24"/>
        </w:rPr>
        <w:tab/>
      </w:r>
    </w:p>
    <w:p w14:paraId="7FD6A9FA" w14:textId="7363E417" w:rsidR="003A62BD" w:rsidRPr="00EF4FB7" w:rsidRDefault="00B4453C" w:rsidP="00EF4FB7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F4FB7">
        <w:rPr>
          <w:rFonts w:ascii="Arial" w:hAnsi="Arial" w:cs="Arial"/>
          <w:bCs/>
          <w:sz w:val="24"/>
          <w:szCs w:val="24"/>
        </w:rPr>
        <w:t>As Comissões de Constituição, Justiça e Redação e de Orçamento, Finanças e Contabilidade da Câmara Municipal analisaram conjuntamente o Projeto de Lei Complementar nº 01/2021 que “</w:t>
      </w:r>
      <w:r w:rsidRPr="00EF4FB7">
        <w:rPr>
          <w:rFonts w:ascii="Arial" w:hAnsi="Arial" w:cs="Arial"/>
          <w:bCs/>
          <w:i/>
          <w:iCs/>
          <w:sz w:val="24"/>
          <w:szCs w:val="24"/>
        </w:rPr>
        <w:t xml:space="preserve">Dispõe sobre a não incidência de multa e juros de mora, pelo período que perdurar o estado de emergência e calamidade pública relacionado à pandemia do </w:t>
      </w:r>
      <w:proofErr w:type="spellStart"/>
      <w:r w:rsidRPr="00EF4FB7">
        <w:rPr>
          <w:rFonts w:ascii="Arial" w:hAnsi="Arial" w:cs="Arial"/>
          <w:bCs/>
          <w:i/>
          <w:iCs/>
          <w:sz w:val="24"/>
          <w:szCs w:val="24"/>
        </w:rPr>
        <w:t>coronavírus</w:t>
      </w:r>
      <w:proofErr w:type="spellEnd"/>
      <w:r w:rsidRPr="00EF4FB7">
        <w:rPr>
          <w:rFonts w:ascii="Arial" w:hAnsi="Arial" w:cs="Arial"/>
          <w:bCs/>
          <w:i/>
          <w:iCs/>
          <w:sz w:val="24"/>
          <w:szCs w:val="24"/>
        </w:rPr>
        <w:t xml:space="preserve"> no município de Botucatu, sobre os créditos tributários e não tributários inscritos em dívida ativa, ajuizados ou não</w:t>
      </w:r>
      <w:r w:rsidRPr="00EF4FB7">
        <w:rPr>
          <w:rFonts w:ascii="Arial" w:hAnsi="Arial" w:cs="Arial"/>
          <w:bCs/>
          <w:sz w:val="24"/>
          <w:szCs w:val="24"/>
        </w:rPr>
        <w:t>.”.</w:t>
      </w:r>
    </w:p>
    <w:p w14:paraId="135FEAD5" w14:textId="0CA496FE" w:rsidR="003A62BD" w:rsidRPr="00EF4FB7" w:rsidRDefault="003A62BD" w:rsidP="00EF4FB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EF4FB7">
        <w:rPr>
          <w:rFonts w:ascii="Arial" w:hAnsi="Arial" w:cs="Arial"/>
          <w:sz w:val="24"/>
          <w:szCs w:val="24"/>
        </w:rPr>
        <w:t>Durante as reuniões surgiram os seguintes questionamentos:</w:t>
      </w:r>
    </w:p>
    <w:p w14:paraId="5332741E" w14:textId="53896A7B" w:rsidR="003348A2" w:rsidRPr="00DD3AC8" w:rsidRDefault="003348A2" w:rsidP="00EF4FB7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EF4FB7">
        <w:rPr>
          <w:rFonts w:ascii="Arial" w:hAnsi="Arial" w:cs="Arial"/>
          <w:sz w:val="24"/>
          <w:szCs w:val="24"/>
        </w:rPr>
        <w:t>O Projeto apresenta que ficam suspensas a incidência de multas e juros de mora a partir do Decreto nº11.941, de 18 de março de 2020, e prorrogado pelo Decreto nº12.169, de 30 de dezembro de 2020, pelo período que perdurar o estado de emergência e calamidade públ</w:t>
      </w:r>
      <w:r w:rsidR="005B791E">
        <w:rPr>
          <w:rFonts w:ascii="Arial" w:hAnsi="Arial" w:cs="Arial"/>
          <w:sz w:val="24"/>
          <w:szCs w:val="24"/>
        </w:rPr>
        <w:t xml:space="preserve">ica, relacionado à pandemia do </w:t>
      </w:r>
      <w:proofErr w:type="spellStart"/>
      <w:r w:rsidR="005B791E">
        <w:rPr>
          <w:rFonts w:ascii="Arial" w:hAnsi="Arial" w:cs="Arial"/>
          <w:sz w:val="24"/>
          <w:szCs w:val="24"/>
        </w:rPr>
        <w:t>C</w:t>
      </w:r>
      <w:r w:rsidRPr="00EF4FB7">
        <w:rPr>
          <w:rFonts w:ascii="Arial" w:hAnsi="Arial" w:cs="Arial"/>
          <w:sz w:val="24"/>
          <w:szCs w:val="24"/>
        </w:rPr>
        <w:t>oronavírus</w:t>
      </w:r>
      <w:proofErr w:type="spellEnd"/>
      <w:r w:rsidRPr="00EF4FB7">
        <w:rPr>
          <w:rFonts w:ascii="Arial" w:hAnsi="Arial" w:cs="Arial"/>
          <w:sz w:val="24"/>
          <w:szCs w:val="24"/>
        </w:rPr>
        <w:t xml:space="preserve">. Diante disso, questionamos o seguinte: </w:t>
      </w:r>
      <w:r w:rsidRPr="00F24EFD">
        <w:rPr>
          <w:rFonts w:ascii="Arial" w:hAnsi="Arial" w:cs="Arial"/>
          <w:sz w:val="24"/>
          <w:szCs w:val="24"/>
        </w:rPr>
        <w:t>os contribuintes que parcelaram</w:t>
      </w:r>
      <w:r w:rsidR="00842DE5" w:rsidRPr="00F24EFD">
        <w:rPr>
          <w:rFonts w:ascii="Arial" w:hAnsi="Arial" w:cs="Arial"/>
          <w:sz w:val="24"/>
          <w:szCs w:val="24"/>
        </w:rPr>
        <w:t xml:space="preserve"> anteriormente</w:t>
      </w:r>
      <w:r w:rsidRPr="00F24EFD">
        <w:rPr>
          <w:rFonts w:ascii="Arial" w:hAnsi="Arial" w:cs="Arial"/>
          <w:sz w:val="24"/>
          <w:szCs w:val="24"/>
        </w:rPr>
        <w:t xml:space="preserve"> os débitos da dívida</w:t>
      </w:r>
      <w:r w:rsidR="00FD4B1A" w:rsidRPr="00F24EFD">
        <w:rPr>
          <w:rFonts w:ascii="Arial" w:hAnsi="Arial" w:cs="Arial"/>
          <w:sz w:val="24"/>
          <w:szCs w:val="24"/>
        </w:rPr>
        <w:t xml:space="preserve"> ativa</w:t>
      </w:r>
      <w:r w:rsidR="00842DE5" w:rsidRPr="00F24EFD">
        <w:rPr>
          <w:rFonts w:ascii="Arial" w:hAnsi="Arial" w:cs="Arial"/>
          <w:sz w:val="24"/>
          <w:szCs w:val="24"/>
        </w:rPr>
        <w:t xml:space="preserve">, </w:t>
      </w:r>
      <w:r w:rsidRPr="00F24EFD">
        <w:rPr>
          <w:rFonts w:ascii="Arial" w:hAnsi="Arial" w:cs="Arial"/>
          <w:sz w:val="24"/>
          <w:szCs w:val="24"/>
        </w:rPr>
        <w:t xml:space="preserve">que </w:t>
      </w:r>
      <w:r w:rsidR="007E0DCA" w:rsidRPr="00F24EFD">
        <w:rPr>
          <w:rFonts w:ascii="Arial" w:hAnsi="Arial" w:cs="Arial"/>
          <w:sz w:val="24"/>
          <w:szCs w:val="24"/>
        </w:rPr>
        <w:t xml:space="preserve">se </w:t>
      </w:r>
      <w:r w:rsidRPr="00F24EFD">
        <w:rPr>
          <w:rFonts w:ascii="Arial" w:hAnsi="Arial" w:cs="Arial"/>
          <w:sz w:val="24"/>
          <w:szCs w:val="24"/>
        </w:rPr>
        <w:t>estende</w:t>
      </w:r>
      <w:r w:rsidR="00FD4B1A" w:rsidRPr="00F24EFD">
        <w:rPr>
          <w:rFonts w:ascii="Arial" w:hAnsi="Arial" w:cs="Arial"/>
          <w:sz w:val="24"/>
          <w:szCs w:val="24"/>
        </w:rPr>
        <w:t>ra</w:t>
      </w:r>
      <w:r w:rsidRPr="00F24EFD">
        <w:rPr>
          <w:rFonts w:ascii="Arial" w:hAnsi="Arial" w:cs="Arial"/>
          <w:sz w:val="24"/>
          <w:szCs w:val="24"/>
        </w:rPr>
        <w:t xml:space="preserve">m ao período acima citado, serão beneficiados por </w:t>
      </w:r>
      <w:r w:rsidR="00842DE5" w:rsidRPr="00F24EFD">
        <w:rPr>
          <w:rFonts w:ascii="Arial" w:hAnsi="Arial" w:cs="Arial"/>
          <w:sz w:val="24"/>
          <w:szCs w:val="24"/>
        </w:rPr>
        <w:t>esta lei?</w:t>
      </w:r>
    </w:p>
    <w:p w14:paraId="58C020E0" w14:textId="453505E3" w:rsidR="00DD3AC8" w:rsidRDefault="00DD3AC8" w:rsidP="00DD3AC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5B876D3" w14:textId="522635EE" w:rsidR="00DD3AC8" w:rsidRPr="00DD3AC8" w:rsidRDefault="00DD3AC8" w:rsidP="00DD3AC8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DD3AC8">
        <w:rPr>
          <w:rFonts w:ascii="Arial" w:hAnsi="Arial" w:cs="Arial"/>
          <w:sz w:val="24"/>
          <w:szCs w:val="24"/>
        </w:rPr>
        <w:t>As Comissões apresentaram a seguinte situação-problema para exemplificar</w:t>
      </w:r>
      <w:r w:rsidR="00D22D66">
        <w:rPr>
          <w:rFonts w:ascii="Arial" w:hAnsi="Arial" w:cs="Arial"/>
          <w:sz w:val="24"/>
          <w:szCs w:val="24"/>
        </w:rPr>
        <w:t xml:space="preserve">: </w:t>
      </w:r>
      <w:r w:rsidRPr="00DD3AC8">
        <w:rPr>
          <w:rFonts w:ascii="Arial" w:hAnsi="Arial" w:cs="Arial"/>
          <w:sz w:val="24"/>
          <w:szCs w:val="24"/>
        </w:rPr>
        <w:t>“</w:t>
      </w:r>
      <w:r w:rsidRPr="00DD3AC8">
        <w:rPr>
          <w:rFonts w:ascii="Arial" w:hAnsi="Arial" w:cs="Arial"/>
          <w:i/>
          <w:iCs/>
          <w:sz w:val="24"/>
          <w:szCs w:val="24"/>
        </w:rPr>
        <w:t>O contribuinte inscrito em dívida ativa em janeiro de 2018 parcelou os seus créditos tributários em não tributários em 36 meses, com dificuldades financeiras, deixou de arcar com o pagamento das parcelas vincendas.”</w:t>
      </w:r>
    </w:p>
    <w:p w14:paraId="234DE7BB" w14:textId="63D8DC2D" w:rsidR="00DD3AC8" w:rsidRPr="00DD3AC8" w:rsidRDefault="00DD3AC8" w:rsidP="00DD3AC8">
      <w:pPr>
        <w:pStyle w:val="PargrafodaLista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DD3AC8">
        <w:rPr>
          <w:rFonts w:ascii="Arial" w:hAnsi="Arial" w:cs="Arial"/>
          <w:i/>
          <w:iCs/>
          <w:sz w:val="24"/>
          <w:szCs w:val="24"/>
        </w:rPr>
        <w:t xml:space="preserve">Hipótese 1: Deixou de pagar </w:t>
      </w:r>
      <w:r w:rsidR="00D22D66">
        <w:rPr>
          <w:rFonts w:ascii="Arial" w:hAnsi="Arial" w:cs="Arial"/>
          <w:i/>
          <w:iCs/>
          <w:sz w:val="24"/>
          <w:szCs w:val="24"/>
        </w:rPr>
        <w:t xml:space="preserve">em período anterior a 18 de março de </w:t>
      </w:r>
      <w:r w:rsidRPr="00DD3AC8">
        <w:rPr>
          <w:rFonts w:ascii="Arial" w:hAnsi="Arial" w:cs="Arial"/>
          <w:i/>
          <w:iCs/>
          <w:sz w:val="24"/>
          <w:szCs w:val="24"/>
        </w:rPr>
        <w:t>2020</w:t>
      </w:r>
      <w:r w:rsidR="00D22D66">
        <w:rPr>
          <w:rFonts w:ascii="Arial" w:hAnsi="Arial" w:cs="Arial"/>
          <w:i/>
          <w:iCs/>
          <w:sz w:val="24"/>
          <w:szCs w:val="24"/>
        </w:rPr>
        <w:t xml:space="preserve"> (conforme a data de início da lei).</w:t>
      </w:r>
    </w:p>
    <w:p w14:paraId="0D16C095" w14:textId="6251A395" w:rsidR="00DD3AC8" w:rsidRPr="00DD3AC8" w:rsidRDefault="00DD3AC8" w:rsidP="00DD3AC8">
      <w:pPr>
        <w:pStyle w:val="PargrafodaLista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DD3AC8">
        <w:rPr>
          <w:rFonts w:ascii="Arial" w:hAnsi="Arial" w:cs="Arial"/>
          <w:i/>
          <w:iCs/>
          <w:sz w:val="24"/>
          <w:szCs w:val="24"/>
        </w:rPr>
        <w:t xml:space="preserve">Hipótese 2: </w:t>
      </w:r>
      <w:r w:rsidR="00D22D66" w:rsidRPr="00DD3AC8">
        <w:rPr>
          <w:rFonts w:ascii="Arial" w:hAnsi="Arial" w:cs="Arial"/>
          <w:i/>
          <w:iCs/>
          <w:sz w:val="24"/>
          <w:szCs w:val="24"/>
        </w:rPr>
        <w:t xml:space="preserve">Deixou de pagar </w:t>
      </w:r>
      <w:r w:rsidR="00D22D66">
        <w:rPr>
          <w:rFonts w:ascii="Arial" w:hAnsi="Arial" w:cs="Arial"/>
          <w:i/>
          <w:iCs/>
          <w:sz w:val="24"/>
          <w:szCs w:val="24"/>
        </w:rPr>
        <w:t xml:space="preserve">em período posterior a 18 de março de </w:t>
      </w:r>
      <w:r w:rsidR="00D22D66" w:rsidRPr="00DD3AC8">
        <w:rPr>
          <w:rFonts w:ascii="Arial" w:hAnsi="Arial" w:cs="Arial"/>
          <w:i/>
          <w:iCs/>
          <w:sz w:val="24"/>
          <w:szCs w:val="24"/>
        </w:rPr>
        <w:t>2020</w:t>
      </w:r>
      <w:r w:rsidR="00D22D66">
        <w:rPr>
          <w:rFonts w:ascii="Arial" w:hAnsi="Arial" w:cs="Arial"/>
          <w:i/>
          <w:iCs/>
          <w:sz w:val="24"/>
          <w:szCs w:val="24"/>
        </w:rPr>
        <w:t>.</w:t>
      </w:r>
    </w:p>
    <w:p w14:paraId="556D8EF9" w14:textId="5215E597" w:rsidR="00EF4FB7" w:rsidRDefault="00DD3AC8" w:rsidP="00D22D6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das hipóteses apresentadas é abrangida pela lei?</w:t>
      </w:r>
    </w:p>
    <w:p w14:paraId="2D15AEB1" w14:textId="33DB982A" w:rsidR="00D22D66" w:rsidRDefault="00D22D66" w:rsidP="00D22D6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096D3BD" w14:textId="5F79D1F7" w:rsidR="00B02E20" w:rsidRPr="00B02E20" w:rsidRDefault="00B02E20" w:rsidP="00D22D66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impacto financeiro do referido Projeto? Tendo em vista o apontamento do Procurador Jurídico desta Casa</w:t>
      </w:r>
      <w:r w:rsidR="00F24EFD">
        <w:rPr>
          <w:rFonts w:ascii="Arial" w:hAnsi="Arial" w:cs="Arial"/>
          <w:sz w:val="24"/>
          <w:szCs w:val="24"/>
        </w:rPr>
        <w:t>, de modo que a ausência do mesmo não decorra de denúncia à renúncia de receita.</w:t>
      </w:r>
    </w:p>
    <w:p w14:paraId="0A695143" w14:textId="77777777" w:rsidR="00D22D66" w:rsidRDefault="00D22D66" w:rsidP="00D22D6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0CB3035" w14:textId="314594E3" w:rsidR="00FD4B1A" w:rsidRPr="00EF4FB7" w:rsidRDefault="00FD4B1A" w:rsidP="00FD4B1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EF4FB7">
        <w:rPr>
          <w:rFonts w:ascii="Arial" w:hAnsi="Arial" w:cs="Arial"/>
          <w:sz w:val="24"/>
          <w:szCs w:val="24"/>
        </w:rPr>
        <w:lastRenderedPageBreak/>
        <w:t>Por fim, no que compete à Comissão de Constituição, Justiça e Redação, acolhendo a sugestão do Procurador, apresenta a seguinte sugestão de redação ao 1º do referido Projeto de Lei, que segue:</w:t>
      </w:r>
    </w:p>
    <w:p w14:paraId="7FCCE36B" w14:textId="61E69F92" w:rsidR="00B4453C" w:rsidRPr="00EF4FB7" w:rsidRDefault="00FD4B1A" w:rsidP="00D22D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F4FB7">
        <w:rPr>
          <w:rFonts w:ascii="Arial" w:hAnsi="Arial" w:cs="Arial"/>
          <w:i/>
          <w:sz w:val="24"/>
          <w:szCs w:val="24"/>
        </w:rPr>
        <w:t xml:space="preserve">“Art. 1º Fica suspensa a incidência de multa e juros de mora pelo período que perdurar o estado de emergência e calamidade pública relacionado à pandemia do </w:t>
      </w:r>
      <w:proofErr w:type="spellStart"/>
      <w:r w:rsidRPr="00EF4FB7">
        <w:rPr>
          <w:rFonts w:ascii="Arial" w:hAnsi="Arial" w:cs="Arial"/>
          <w:i/>
          <w:sz w:val="24"/>
          <w:szCs w:val="24"/>
        </w:rPr>
        <w:t>Coronavírus</w:t>
      </w:r>
      <w:proofErr w:type="spellEnd"/>
      <w:r w:rsidRPr="00EF4FB7">
        <w:rPr>
          <w:rFonts w:ascii="Arial" w:hAnsi="Arial" w:cs="Arial"/>
          <w:i/>
          <w:sz w:val="24"/>
          <w:szCs w:val="24"/>
        </w:rPr>
        <w:t xml:space="preserve"> no município de Botucatu, sobre os créditos tributários e não tributários inscritos em Dívida Ativa, ajuizados ou não, sem prejuízo dos valores anteriormente incidentes e já vinculados ao principal.”</w:t>
      </w:r>
      <w:r w:rsidR="00D22D66">
        <w:rPr>
          <w:rFonts w:ascii="Arial" w:hAnsi="Arial" w:cs="Arial"/>
          <w:i/>
          <w:sz w:val="24"/>
          <w:szCs w:val="24"/>
        </w:rPr>
        <w:t>.</w:t>
      </w:r>
    </w:p>
    <w:p w14:paraId="0EA7626F" w14:textId="554E1B64" w:rsidR="00B02E20" w:rsidRPr="00F24EFD" w:rsidRDefault="00B4453C" w:rsidP="00D22D66">
      <w:pPr>
        <w:pStyle w:val="Corpodetexto"/>
        <w:tabs>
          <w:tab w:val="left" w:pos="360"/>
          <w:tab w:val="left" w:pos="1418"/>
        </w:tabs>
        <w:ind w:firstLine="1701"/>
        <w:rPr>
          <w:rFonts w:ascii="Arial" w:hAnsi="Arial" w:cs="Arial"/>
          <w:bCs/>
          <w:sz w:val="24"/>
          <w:szCs w:val="24"/>
        </w:rPr>
      </w:pPr>
      <w:r w:rsidRPr="00EF4FB7">
        <w:rPr>
          <w:rFonts w:ascii="Arial" w:hAnsi="Arial" w:cs="Arial"/>
          <w:bCs/>
          <w:sz w:val="24"/>
          <w:szCs w:val="24"/>
        </w:rPr>
        <w:t xml:space="preserve">Desta forma, solicitamos, com base no Art. 74 do Regimento Interno, por intermédio da Vossa Excelência ao Poder Executivo, a </w:t>
      </w:r>
      <w:r w:rsidRPr="00F24EFD">
        <w:rPr>
          <w:rFonts w:ascii="Arial" w:hAnsi="Arial" w:cs="Arial"/>
          <w:bCs/>
          <w:sz w:val="24"/>
          <w:szCs w:val="24"/>
        </w:rPr>
        <w:t xml:space="preserve">possibilidade de encaminhar a esta Casa de Leis </w:t>
      </w:r>
      <w:r w:rsidR="00F24EFD" w:rsidRPr="00F24EFD">
        <w:rPr>
          <w:rFonts w:ascii="Arial" w:hAnsi="Arial" w:cs="Arial"/>
          <w:bCs/>
          <w:sz w:val="24"/>
          <w:szCs w:val="24"/>
        </w:rPr>
        <w:t xml:space="preserve">as respostas aos questionamentos acima, para avaliação das Comissões e dar andamento aos trabalhos. </w:t>
      </w:r>
    </w:p>
    <w:p w14:paraId="03C6EB2C" w14:textId="77777777" w:rsidR="00B02E20" w:rsidRDefault="00B02E20" w:rsidP="00D22D66">
      <w:pPr>
        <w:pStyle w:val="Corpodetexto"/>
        <w:tabs>
          <w:tab w:val="left" w:pos="360"/>
          <w:tab w:val="left" w:pos="1418"/>
        </w:tabs>
        <w:ind w:firstLine="1701"/>
        <w:rPr>
          <w:rFonts w:ascii="Arial" w:hAnsi="Arial" w:cs="Arial"/>
          <w:bCs/>
          <w:sz w:val="24"/>
          <w:szCs w:val="24"/>
          <w:highlight w:val="yellow"/>
        </w:rPr>
      </w:pPr>
    </w:p>
    <w:p w14:paraId="1E805312" w14:textId="77777777" w:rsidR="00B4453C" w:rsidRPr="00EF4FB7" w:rsidRDefault="00B4453C" w:rsidP="00B4453C">
      <w:pPr>
        <w:pStyle w:val="Corpodetexto"/>
        <w:tabs>
          <w:tab w:val="left" w:pos="708"/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3BFFA0CC" w14:textId="5016638F" w:rsidR="00B4453C" w:rsidRPr="00EF4FB7" w:rsidRDefault="00B4453C" w:rsidP="00D22D6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EF4FB7">
        <w:rPr>
          <w:rFonts w:ascii="Arial" w:hAnsi="Arial" w:cs="Arial"/>
          <w:sz w:val="24"/>
          <w:szCs w:val="24"/>
        </w:rPr>
        <w:t>Atenciosamente,</w:t>
      </w:r>
    </w:p>
    <w:p w14:paraId="58C881FB" w14:textId="77777777" w:rsidR="00B4453C" w:rsidRPr="00EF4FB7" w:rsidRDefault="00B4453C" w:rsidP="00B4453C">
      <w:pPr>
        <w:jc w:val="both"/>
        <w:rPr>
          <w:rFonts w:ascii="Arial" w:hAnsi="Arial" w:cs="Arial"/>
          <w:sz w:val="24"/>
          <w:szCs w:val="24"/>
        </w:rPr>
      </w:pPr>
    </w:p>
    <w:p w14:paraId="408A0B97" w14:textId="77777777" w:rsidR="00B4453C" w:rsidRPr="00EF4FB7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AEB7CC5" w14:textId="77777777" w:rsidR="00B4453C" w:rsidRPr="00EF4FB7" w:rsidRDefault="00B4453C" w:rsidP="00B4453C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  <w:bookmarkStart w:id="1" w:name="_Hlk64969248"/>
      <w:r w:rsidRPr="00EF4FB7">
        <w:rPr>
          <w:rFonts w:ascii="Arial" w:hAnsi="Arial" w:cs="Arial"/>
          <w:b/>
          <w:sz w:val="24"/>
          <w:szCs w:val="24"/>
        </w:rPr>
        <w:t>COMISSÃO DE CONSTITUIÇÃO, JUSTIÇA E REDAÇÃO</w:t>
      </w:r>
    </w:p>
    <w:p w14:paraId="30A47926" w14:textId="77777777" w:rsidR="00B4453C" w:rsidRPr="00EF4FB7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14:paraId="30C88464" w14:textId="77777777" w:rsidR="00B4453C" w:rsidRPr="00EF4FB7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453C" w:rsidRPr="00EF4FB7" w14:paraId="22A56C19" w14:textId="77777777" w:rsidTr="00183EAA">
        <w:tc>
          <w:tcPr>
            <w:tcW w:w="2831" w:type="dxa"/>
          </w:tcPr>
          <w:p w14:paraId="178BC526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EF4FB7">
              <w:rPr>
                <w:rFonts w:ascii="Arial" w:hAnsi="Arial" w:cs="Arial"/>
                <w:b/>
                <w:sz w:val="24"/>
                <w:szCs w:val="24"/>
              </w:rPr>
              <w:t xml:space="preserve">Marcelo </w:t>
            </w:r>
            <w:proofErr w:type="spellStart"/>
            <w:r w:rsidRPr="00EF4FB7">
              <w:rPr>
                <w:rFonts w:ascii="Arial" w:hAnsi="Arial" w:cs="Arial"/>
                <w:b/>
                <w:sz w:val="24"/>
                <w:szCs w:val="24"/>
              </w:rPr>
              <w:t>Sleiman</w:t>
            </w:r>
            <w:proofErr w:type="spellEnd"/>
          </w:p>
          <w:p w14:paraId="68170DF5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</w:tcPr>
          <w:p w14:paraId="577F50F6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EF4FB7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4A51C8DB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2832" w:type="dxa"/>
          </w:tcPr>
          <w:p w14:paraId="3E934B15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 xml:space="preserve">Ver. </w:t>
            </w:r>
            <w:proofErr w:type="spellStart"/>
            <w:r w:rsidRPr="00EF4FB7">
              <w:rPr>
                <w:rFonts w:ascii="Arial" w:hAnsi="Arial" w:cs="Arial"/>
                <w:b/>
                <w:sz w:val="24"/>
                <w:szCs w:val="24"/>
              </w:rPr>
              <w:t>Lelo</w:t>
            </w:r>
            <w:proofErr w:type="spellEnd"/>
            <w:r w:rsidRPr="00EF4F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F4FB7">
              <w:rPr>
                <w:rFonts w:ascii="Arial" w:hAnsi="Arial" w:cs="Arial"/>
                <w:b/>
                <w:sz w:val="24"/>
                <w:szCs w:val="24"/>
              </w:rPr>
              <w:t>Pagani</w:t>
            </w:r>
            <w:proofErr w:type="spellEnd"/>
          </w:p>
          <w:p w14:paraId="33B43015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 xml:space="preserve">Membro </w:t>
            </w:r>
          </w:p>
        </w:tc>
      </w:tr>
      <w:bookmarkEnd w:id="1"/>
    </w:tbl>
    <w:p w14:paraId="3F30C616" w14:textId="77777777" w:rsidR="00B4453C" w:rsidRPr="00EF4FB7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14:paraId="4D2C0D03" w14:textId="77777777" w:rsidR="00B4453C" w:rsidRPr="00EF4FB7" w:rsidRDefault="00B4453C" w:rsidP="00B4453C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9F7BC10" w14:textId="77777777" w:rsidR="00B4453C" w:rsidRPr="00EF4FB7" w:rsidRDefault="00B4453C" w:rsidP="00B445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4FB7">
        <w:rPr>
          <w:rFonts w:ascii="Arial" w:hAnsi="Arial" w:cs="Arial"/>
          <w:b/>
          <w:sz w:val="24"/>
          <w:szCs w:val="24"/>
        </w:rPr>
        <w:t>COMISSÃO DE ORÇAMENTO, FINANÇAS E CONTABILIDADE</w:t>
      </w:r>
    </w:p>
    <w:p w14:paraId="6FF6844E" w14:textId="77777777" w:rsidR="00B4453C" w:rsidRPr="00EF4FB7" w:rsidRDefault="00B4453C" w:rsidP="00B4453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F3EA403" w14:textId="77777777" w:rsidR="00B4453C" w:rsidRPr="00EF4FB7" w:rsidRDefault="00B4453C" w:rsidP="00B4453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453C" w:rsidRPr="00EF4FB7" w14:paraId="4908775D" w14:textId="77777777" w:rsidTr="00183EAA">
        <w:tc>
          <w:tcPr>
            <w:tcW w:w="2831" w:type="dxa"/>
          </w:tcPr>
          <w:p w14:paraId="0126F4B7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EF4FB7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4E86B9FD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</w:tcPr>
          <w:p w14:paraId="219A10E1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EF4FB7"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14:paraId="2E86513F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2832" w:type="dxa"/>
          </w:tcPr>
          <w:p w14:paraId="71E798A1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EF4FB7">
              <w:rPr>
                <w:rFonts w:ascii="Arial" w:hAnsi="Arial" w:cs="Arial"/>
                <w:b/>
                <w:sz w:val="24"/>
                <w:szCs w:val="24"/>
              </w:rPr>
              <w:t xml:space="preserve">Marcelo </w:t>
            </w:r>
            <w:proofErr w:type="spellStart"/>
            <w:r w:rsidRPr="00EF4FB7">
              <w:rPr>
                <w:rFonts w:ascii="Arial" w:hAnsi="Arial" w:cs="Arial"/>
                <w:b/>
                <w:sz w:val="24"/>
                <w:szCs w:val="24"/>
              </w:rPr>
              <w:t>Sleiman</w:t>
            </w:r>
            <w:proofErr w:type="spellEnd"/>
          </w:p>
          <w:p w14:paraId="5CD741E9" w14:textId="77777777" w:rsidR="00B4453C" w:rsidRPr="00EF4FB7" w:rsidRDefault="00B4453C" w:rsidP="00183EA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F4FB7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64D7FDF4" w14:textId="77777777" w:rsidR="00B4453C" w:rsidRPr="00EF4FB7" w:rsidRDefault="00B4453C" w:rsidP="00B4453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D366B4E" w14:textId="77777777" w:rsidR="00B4453C" w:rsidRPr="00EF4FB7" w:rsidRDefault="00B4453C" w:rsidP="00B445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sectPr w:rsidR="00B4453C" w:rsidRPr="00EF4FB7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73220" w14:textId="77777777" w:rsidR="00C82F45" w:rsidRDefault="00C82F45">
      <w:pPr>
        <w:spacing w:after="0" w:line="240" w:lineRule="auto"/>
      </w:pPr>
      <w:r>
        <w:separator/>
      </w:r>
    </w:p>
  </w:endnote>
  <w:endnote w:type="continuationSeparator" w:id="0">
    <w:p w14:paraId="31C066C8" w14:textId="77777777" w:rsidR="00C82F45" w:rsidRDefault="00C8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7F82D" w14:textId="77777777" w:rsidR="00C82F45" w:rsidRDefault="00C82F45">
      <w:pPr>
        <w:spacing w:after="0" w:line="240" w:lineRule="auto"/>
      </w:pPr>
      <w:r>
        <w:separator/>
      </w:r>
    </w:p>
  </w:footnote>
  <w:footnote w:type="continuationSeparator" w:id="0">
    <w:p w14:paraId="062D0293" w14:textId="77777777" w:rsidR="00C82F45" w:rsidRDefault="00C8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9690F" w14:textId="77777777" w:rsidR="00004485" w:rsidRDefault="00C82F45">
    <w:pPr>
      <w:jc w:val="center"/>
      <w:rPr>
        <w:b/>
        <w:sz w:val="28"/>
      </w:rPr>
    </w:pPr>
  </w:p>
  <w:p w14:paraId="5CD0275C" w14:textId="77777777" w:rsidR="00004485" w:rsidRDefault="00C82F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171E"/>
    <w:multiLevelType w:val="hybridMultilevel"/>
    <w:tmpl w:val="DEAE5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42979"/>
    <w:multiLevelType w:val="hybridMultilevel"/>
    <w:tmpl w:val="6A48B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E1FFE"/>
    <w:multiLevelType w:val="hybridMultilevel"/>
    <w:tmpl w:val="CCA0B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84B5C"/>
    <w:multiLevelType w:val="hybridMultilevel"/>
    <w:tmpl w:val="DB2E3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D3673"/>
    <w:multiLevelType w:val="hybridMultilevel"/>
    <w:tmpl w:val="49A6C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3C"/>
    <w:rsid w:val="003348A2"/>
    <w:rsid w:val="003A62BD"/>
    <w:rsid w:val="00465AF3"/>
    <w:rsid w:val="005B791E"/>
    <w:rsid w:val="007E0DCA"/>
    <w:rsid w:val="008247EA"/>
    <w:rsid w:val="00842DE5"/>
    <w:rsid w:val="00B02E20"/>
    <w:rsid w:val="00B4453C"/>
    <w:rsid w:val="00B50F4E"/>
    <w:rsid w:val="00B87203"/>
    <w:rsid w:val="00C82F45"/>
    <w:rsid w:val="00D22D66"/>
    <w:rsid w:val="00DD0FA7"/>
    <w:rsid w:val="00DD3AC8"/>
    <w:rsid w:val="00EF4FB7"/>
    <w:rsid w:val="00F24EFD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4D93"/>
  <w15:chartTrackingRefBased/>
  <w15:docId w15:val="{0808A2DA-0B23-4D58-B761-E6D867C9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4453C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4453C"/>
    <w:rPr>
      <w:rFonts w:ascii="Verdana" w:eastAsia="Times New Roman" w:hAnsi="Verdana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445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B4453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4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Adriana</cp:lastModifiedBy>
  <cp:revision>9</cp:revision>
  <cp:lastPrinted>2021-02-25T13:58:00Z</cp:lastPrinted>
  <dcterms:created xsi:type="dcterms:W3CDTF">2021-02-25T12:48:00Z</dcterms:created>
  <dcterms:modified xsi:type="dcterms:W3CDTF">2021-02-25T14:10:00Z</dcterms:modified>
</cp:coreProperties>
</file>