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C900F9B" w14:textId="6F4322F8" w:rsidR="00EF28E9" w:rsidRPr="00EF28E9" w:rsidRDefault="00EF28E9" w:rsidP="00EF28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28E9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C233A">
        <w:rPr>
          <w:rFonts w:ascii="Arial" w:hAnsi="Arial" w:cs="Arial"/>
          <w:b/>
          <w:sz w:val="24"/>
          <w:szCs w:val="24"/>
          <w:u w:val="single"/>
        </w:rPr>
        <w:t>128</w:t>
      </w:r>
    </w:p>
    <w:p w14:paraId="437F3D35" w14:textId="77777777" w:rsidR="00EF28E9" w:rsidRPr="00EF28E9" w:rsidRDefault="00EF28E9" w:rsidP="00EF28E9">
      <w:pPr>
        <w:jc w:val="center"/>
        <w:rPr>
          <w:rFonts w:ascii="Arial" w:hAnsi="Arial" w:cs="Arial"/>
          <w:b/>
          <w:sz w:val="24"/>
          <w:szCs w:val="24"/>
        </w:rPr>
      </w:pPr>
    </w:p>
    <w:p w14:paraId="035C02C8" w14:textId="77777777" w:rsidR="00EF28E9" w:rsidRPr="00EF28E9" w:rsidRDefault="00EF28E9" w:rsidP="00EF28E9">
      <w:pPr>
        <w:jc w:val="center"/>
        <w:rPr>
          <w:rFonts w:ascii="Arial" w:hAnsi="Arial" w:cs="Arial"/>
          <w:sz w:val="24"/>
          <w:szCs w:val="24"/>
        </w:rPr>
      </w:pPr>
      <w:r w:rsidRPr="00EF28E9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F28E9">
        <w:rPr>
          <w:rFonts w:ascii="Arial" w:hAnsi="Arial" w:cs="Arial"/>
          <w:b/>
          <w:sz w:val="24"/>
          <w:szCs w:val="24"/>
          <w:u w:val="single"/>
        </w:rPr>
        <w:t>8/3/2021</w:t>
      </w:r>
      <w:r w:rsidRPr="00EF28E9">
        <w:rPr>
          <w:rFonts w:ascii="Arial" w:hAnsi="Arial" w:cs="Arial"/>
          <w:sz w:val="24"/>
          <w:szCs w:val="24"/>
        </w:rPr>
        <w:t xml:space="preserve">    </w:t>
      </w:r>
    </w:p>
    <w:p w14:paraId="2DB37BC3" w14:textId="7BE3750A" w:rsidR="00EF28E9" w:rsidRPr="00EF28E9" w:rsidRDefault="00EF28E9" w:rsidP="00EF28E9">
      <w:pPr>
        <w:jc w:val="center"/>
        <w:rPr>
          <w:rFonts w:ascii="Arial" w:hAnsi="Arial" w:cs="Arial"/>
          <w:sz w:val="24"/>
          <w:szCs w:val="24"/>
        </w:rPr>
      </w:pPr>
      <w:r w:rsidRPr="00EF28E9">
        <w:rPr>
          <w:rFonts w:ascii="Arial" w:hAnsi="Arial" w:cs="Arial"/>
          <w:sz w:val="24"/>
          <w:szCs w:val="24"/>
        </w:rPr>
        <w:t xml:space="preserve">   </w:t>
      </w:r>
    </w:p>
    <w:p w14:paraId="599FA222" w14:textId="77777777" w:rsidR="00EF28E9" w:rsidRPr="00EF28E9" w:rsidRDefault="00EF28E9" w:rsidP="00EF28E9">
      <w:pPr>
        <w:jc w:val="center"/>
        <w:rPr>
          <w:rFonts w:ascii="Arial" w:hAnsi="Arial" w:cs="Arial"/>
          <w:sz w:val="24"/>
          <w:szCs w:val="24"/>
        </w:rPr>
      </w:pPr>
      <w:r w:rsidRPr="00EF28E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C1BD854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3346F086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43860EA2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600DFE49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13E127E4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3FC4027C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5DA032C6" w14:textId="77777777" w:rsidR="00EF28E9" w:rsidRPr="00EF28E9" w:rsidRDefault="00EF28E9" w:rsidP="00EF28E9">
      <w:pPr>
        <w:jc w:val="both"/>
        <w:rPr>
          <w:rFonts w:ascii="Arial" w:hAnsi="Arial" w:cs="Arial"/>
          <w:sz w:val="24"/>
          <w:szCs w:val="24"/>
        </w:rPr>
      </w:pPr>
    </w:p>
    <w:p w14:paraId="5B40EA31" w14:textId="140DC2F3" w:rsidR="00F131EF" w:rsidRDefault="00D40EFC" w:rsidP="00EF28E9">
      <w:pPr>
        <w:ind w:firstLine="1416"/>
        <w:jc w:val="both"/>
        <w:rPr>
          <w:rFonts w:ascii="Arial" w:hAnsi="Arial" w:cs="Arial"/>
          <w:bCs/>
          <w:sz w:val="24"/>
          <w:szCs w:val="24"/>
        </w:rPr>
      </w:pPr>
      <w:r w:rsidRPr="00D40EFC">
        <w:rPr>
          <w:rFonts w:ascii="Arial" w:hAnsi="Arial" w:cs="Arial"/>
          <w:bCs/>
          <w:sz w:val="24"/>
          <w:szCs w:val="24"/>
        </w:rPr>
        <w:t>A publicidade e transparência devem nortear todas as administrações públicas</w:t>
      </w:r>
      <w:r>
        <w:rPr>
          <w:rFonts w:ascii="Arial" w:hAnsi="Arial" w:cs="Arial"/>
          <w:bCs/>
          <w:sz w:val="24"/>
          <w:szCs w:val="24"/>
        </w:rPr>
        <w:t>,</w:t>
      </w:r>
      <w:r w:rsidRPr="00D40EFC">
        <w:rPr>
          <w:rFonts w:ascii="Arial" w:hAnsi="Arial" w:cs="Arial"/>
          <w:bCs/>
          <w:sz w:val="24"/>
          <w:szCs w:val="24"/>
        </w:rPr>
        <w:t xml:space="preserve"> e quanto mais medidas de</w:t>
      </w:r>
      <w:r>
        <w:rPr>
          <w:rFonts w:ascii="Arial" w:hAnsi="Arial" w:cs="Arial"/>
          <w:bCs/>
          <w:sz w:val="24"/>
          <w:szCs w:val="24"/>
        </w:rPr>
        <w:t xml:space="preserve"> comunicação puderem ser adotada</w:t>
      </w:r>
      <w:r w:rsidRPr="00D40EFC">
        <w:rPr>
          <w:rFonts w:ascii="Arial" w:hAnsi="Arial" w:cs="Arial"/>
          <w:bCs/>
          <w:sz w:val="24"/>
          <w:szCs w:val="24"/>
        </w:rPr>
        <w:t>s pela Câmara Municipal com a finalidade de tornar</w:t>
      </w:r>
      <w:r>
        <w:rPr>
          <w:rFonts w:ascii="Arial" w:hAnsi="Arial" w:cs="Arial"/>
          <w:bCs/>
          <w:sz w:val="24"/>
          <w:szCs w:val="24"/>
        </w:rPr>
        <w:t>em</w:t>
      </w:r>
      <w:r w:rsidRPr="00D40EFC">
        <w:rPr>
          <w:rFonts w:ascii="Arial" w:hAnsi="Arial" w:cs="Arial"/>
          <w:bCs/>
          <w:sz w:val="24"/>
          <w:szCs w:val="24"/>
        </w:rPr>
        <w:t xml:space="preserve"> seus atos acessíveis a </w:t>
      </w:r>
      <w:r>
        <w:rPr>
          <w:rFonts w:ascii="Arial" w:hAnsi="Arial" w:cs="Arial"/>
          <w:bCs/>
          <w:sz w:val="24"/>
          <w:szCs w:val="24"/>
        </w:rPr>
        <w:t>toda população, melhor tornam-se</w:t>
      </w:r>
      <w:r w:rsidRPr="00D40EFC">
        <w:rPr>
          <w:rFonts w:ascii="Arial" w:hAnsi="Arial" w:cs="Arial"/>
          <w:bCs/>
          <w:sz w:val="24"/>
          <w:szCs w:val="24"/>
        </w:rPr>
        <w:t xml:space="preserve"> os serviços e a participação social, pois o acesso à informação aproxima o cidadão da gestão legislativa.</w:t>
      </w:r>
    </w:p>
    <w:p w14:paraId="72F6A3F7" w14:textId="77777777" w:rsidR="00D40EFC" w:rsidRPr="00D40EFC" w:rsidRDefault="00D40EFC" w:rsidP="00EF28E9">
      <w:pPr>
        <w:ind w:firstLine="1416"/>
        <w:jc w:val="both"/>
        <w:rPr>
          <w:rFonts w:ascii="Arial" w:hAnsi="Arial" w:cs="Arial"/>
          <w:bCs/>
          <w:sz w:val="24"/>
          <w:szCs w:val="24"/>
        </w:rPr>
      </w:pPr>
    </w:p>
    <w:p w14:paraId="18105137" w14:textId="36EA3606" w:rsidR="00EF28E9" w:rsidRPr="00EF28E9" w:rsidRDefault="00D40EFC" w:rsidP="00FC233A">
      <w:pPr>
        <w:ind w:firstLine="1416"/>
        <w:jc w:val="both"/>
        <w:rPr>
          <w:rFonts w:ascii="Arial" w:hAnsi="Arial" w:cs="Arial"/>
          <w:b/>
          <w:bCs/>
          <w:sz w:val="24"/>
          <w:szCs w:val="24"/>
        </w:rPr>
      </w:pPr>
      <w:r w:rsidRPr="00D40EFC">
        <w:rPr>
          <w:rFonts w:ascii="Arial" w:hAnsi="Arial" w:cs="Arial"/>
          <w:bCs/>
          <w:sz w:val="24"/>
          <w:szCs w:val="24"/>
        </w:rPr>
        <w:t>Diante disso,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F28E9" w:rsidRPr="00EF28E9">
        <w:rPr>
          <w:rFonts w:ascii="Arial" w:hAnsi="Arial" w:cs="Arial"/>
          <w:b/>
          <w:bCs/>
          <w:sz w:val="24"/>
          <w:szCs w:val="24"/>
        </w:rPr>
        <w:t>REQUEREMOS</w:t>
      </w:r>
      <w:r w:rsidR="00EF28E9" w:rsidRPr="00EF28E9">
        <w:rPr>
          <w:rFonts w:ascii="Arial" w:hAnsi="Arial" w:cs="Arial"/>
          <w:bCs/>
          <w:sz w:val="24"/>
          <w:szCs w:val="24"/>
        </w:rPr>
        <w:t xml:space="preserve">, depois de cumpridas as formalidades regimentais, ouvido o Plenário, ao Excelentíssimo Presidente da Câmara Municipal, </w:t>
      </w:r>
      <w:r w:rsidR="00EF28E9" w:rsidRPr="00EF28E9">
        <w:rPr>
          <w:rFonts w:ascii="Arial" w:hAnsi="Arial" w:cs="Arial"/>
          <w:b/>
          <w:bCs/>
          <w:sz w:val="24"/>
          <w:szCs w:val="24"/>
        </w:rPr>
        <w:t>RODRIGO RODRIGUES</w:t>
      </w:r>
      <w:r w:rsidR="00EF28E9" w:rsidRPr="00EF28E9">
        <w:rPr>
          <w:rFonts w:ascii="Arial" w:hAnsi="Arial" w:cs="Arial"/>
          <w:bCs/>
          <w:sz w:val="24"/>
          <w:szCs w:val="24"/>
        </w:rPr>
        <w:t xml:space="preserve">, solicitando, nos termos do artigo 87 do Regimento Interno, </w:t>
      </w:r>
      <w:r w:rsidR="00FC233A" w:rsidRPr="00FC233A">
        <w:rPr>
          <w:rFonts w:ascii="Arial" w:hAnsi="Arial" w:cs="Arial"/>
          <w:bCs/>
          <w:sz w:val="24"/>
          <w:szCs w:val="24"/>
        </w:rPr>
        <w:t>que seja constituída uma Comissão de Assuntos Relevantes composta por 5 (cinco) membros e com prazo de duração de 360 (trezentos e sessenta) dias, com a finalidade de tratar sobre os trabalhos realizados de comunicação geral da Câmara Municipal, através dos seus instrumentos, propondo melhorias para transparência do atos institucionais no legislativo e no exercício parlamentar, com instituição de normas e ou regulamentação de leis específicas viabilizando maior participação da população geral no legislativo.</w:t>
      </w:r>
    </w:p>
    <w:p w14:paraId="4508620E" w14:textId="77777777" w:rsidR="00EF28E9" w:rsidRPr="00EF28E9" w:rsidRDefault="00EF28E9" w:rsidP="00EF28E9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DA679F7" w14:textId="77777777" w:rsidR="00EF28E9" w:rsidRPr="00EF28E9" w:rsidRDefault="00EF28E9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bookmarkStart w:id="0" w:name="_GoBack"/>
      <w:bookmarkEnd w:id="0"/>
      <w:r w:rsidRPr="00EF28E9"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8 de março de 2021.</w:t>
      </w:r>
    </w:p>
    <w:p w14:paraId="26A1F27E" w14:textId="77777777" w:rsidR="00EF28E9" w:rsidRDefault="00EF28E9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015E8A3" w14:textId="25378319" w:rsidR="009F3E86" w:rsidRDefault="009F3E86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Vereadores Autores:</w:t>
      </w:r>
    </w:p>
    <w:p w14:paraId="5DAD2AC0" w14:textId="77777777" w:rsidR="009F3E86" w:rsidRPr="00EF28E9" w:rsidRDefault="009F3E86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DE085B2" w14:textId="77777777" w:rsidR="00EF28E9" w:rsidRPr="00EF28E9" w:rsidRDefault="00EF28E9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975C0CD" w14:textId="77777777" w:rsidR="00EF28E9" w:rsidRPr="00EF28E9" w:rsidRDefault="00EF28E9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F131EF" w14:paraId="365A9F40" w14:textId="77777777" w:rsidTr="00F131EF">
        <w:tc>
          <w:tcPr>
            <w:tcW w:w="4322" w:type="dxa"/>
          </w:tcPr>
          <w:p w14:paraId="5673449B" w14:textId="6349DEB7" w:rsidR="00F131EF" w:rsidRPr="00EF28E9" w:rsidRDefault="00F131EF" w:rsidP="009F3E86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EF28E9">
              <w:rPr>
                <w:rFonts w:ascii="Arial" w:hAnsi="Arial" w:cs="Arial"/>
                <w:bCs/>
                <w:sz w:val="24"/>
                <w:szCs w:val="24"/>
                <w:lang w:val="pt-BR"/>
              </w:rPr>
              <w:t>ROSE IELO</w:t>
            </w:r>
          </w:p>
          <w:p w14:paraId="1F1BCAB3" w14:textId="77777777" w:rsidR="00F131EF" w:rsidRPr="00D40EFC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40EFC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PDT</w:t>
            </w:r>
          </w:p>
          <w:p w14:paraId="28F315CD" w14:textId="77777777" w:rsidR="00F131EF" w:rsidRDefault="00F131EF" w:rsidP="00EF28E9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4323" w:type="dxa"/>
          </w:tcPr>
          <w:p w14:paraId="083BE715" w14:textId="23F1ED38" w:rsidR="00F131EF" w:rsidRPr="00EF28E9" w:rsidRDefault="00F131EF" w:rsidP="00F131EF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SARGENTO LAUDO</w:t>
            </w:r>
          </w:p>
          <w:p w14:paraId="7D1CD0FD" w14:textId="3A349B4E" w:rsidR="00F131EF" w:rsidRPr="00D40EFC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40EFC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PSDB</w:t>
            </w:r>
          </w:p>
          <w:p w14:paraId="10981B43" w14:textId="77777777" w:rsidR="00F131EF" w:rsidRDefault="00F131EF" w:rsidP="00EF28E9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  <w:tr w:rsidR="00F131EF" w14:paraId="2B8D5590" w14:textId="77777777" w:rsidTr="00F131EF">
        <w:tc>
          <w:tcPr>
            <w:tcW w:w="4322" w:type="dxa"/>
          </w:tcPr>
          <w:p w14:paraId="3491259F" w14:textId="77777777" w:rsidR="00F131EF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51788AB8" w14:textId="77777777" w:rsidR="0080503D" w:rsidRDefault="0080503D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558A7B3C" w14:textId="132655E9" w:rsidR="00F131EF" w:rsidRPr="00EF28E9" w:rsidRDefault="00F131EF" w:rsidP="00F131EF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MARCELO SLEIMAN</w:t>
            </w:r>
          </w:p>
          <w:p w14:paraId="3CA69A45" w14:textId="72A32537" w:rsidR="00F131EF" w:rsidRPr="00D40EFC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40EFC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DEM</w:t>
            </w:r>
          </w:p>
          <w:p w14:paraId="4D9C1FC8" w14:textId="77777777" w:rsidR="00F131EF" w:rsidRDefault="00F131EF" w:rsidP="00EF28E9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4323" w:type="dxa"/>
          </w:tcPr>
          <w:p w14:paraId="3F5D1EE7" w14:textId="77777777" w:rsidR="00F131EF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186E9594" w14:textId="77777777" w:rsidR="0080503D" w:rsidRDefault="0080503D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  <w:p w14:paraId="5E790B00" w14:textId="40BA99F2" w:rsidR="00F131EF" w:rsidRPr="00EF28E9" w:rsidRDefault="00F131EF" w:rsidP="00F131EF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SILVIO</w:t>
            </w:r>
          </w:p>
          <w:p w14:paraId="64A7F935" w14:textId="39C8087C" w:rsidR="00F131EF" w:rsidRPr="00D40EFC" w:rsidRDefault="00D40EFC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40EFC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REPUBLICANOS</w:t>
            </w:r>
          </w:p>
          <w:p w14:paraId="797C2B12" w14:textId="77777777" w:rsidR="00F131EF" w:rsidRDefault="00F131EF" w:rsidP="00EF28E9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</w:tr>
    </w:tbl>
    <w:p w14:paraId="29D74BAF" w14:textId="77777777" w:rsidR="00EF28E9" w:rsidRDefault="00EF28E9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56D1559" w14:textId="77777777" w:rsidR="0080503D" w:rsidRPr="00EF28E9" w:rsidRDefault="0080503D" w:rsidP="00EF28E9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F131EF" w14:paraId="49E0F712" w14:textId="77777777" w:rsidTr="00F131EF">
        <w:tc>
          <w:tcPr>
            <w:tcW w:w="8645" w:type="dxa"/>
          </w:tcPr>
          <w:p w14:paraId="1B1049E9" w14:textId="51B0ABA2" w:rsidR="00F131EF" w:rsidRPr="00EF28E9" w:rsidRDefault="00F131EF" w:rsidP="00F131EF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CULA</w:t>
            </w:r>
          </w:p>
          <w:p w14:paraId="5AF03973" w14:textId="195387E5" w:rsidR="00F131EF" w:rsidRPr="00D40EFC" w:rsidRDefault="00F131EF" w:rsidP="00F131EF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40EFC"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PSDB</w:t>
            </w:r>
          </w:p>
          <w:p w14:paraId="23E2ABAE" w14:textId="77777777" w:rsidR="00F131EF" w:rsidRDefault="00F131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F867E" w14:textId="77777777" w:rsidR="00190747" w:rsidRDefault="00190747" w:rsidP="009F3E86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3BAD866" w14:textId="67E1A1FB" w:rsidR="00F12F0A" w:rsidRPr="0080503D" w:rsidRDefault="00190747" w:rsidP="0019074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0503D">
        <w:rPr>
          <w:rFonts w:ascii="Arial" w:hAnsi="Arial" w:cs="Arial"/>
          <w:color w:val="A6A6A6" w:themeColor="background1" w:themeShade="A6"/>
          <w:sz w:val="16"/>
          <w:szCs w:val="16"/>
        </w:rPr>
        <w:t>Mal/RASI</w:t>
      </w:r>
    </w:p>
    <w:sectPr w:rsidR="00F12F0A" w:rsidRPr="0080503D" w:rsidSect="0080503D">
      <w:headerReference w:type="default" r:id="rId6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2BA71" w14:textId="77777777" w:rsidR="00BE5A1C" w:rsidRDefault="00BE5A1C">
      <w:r>
        <w:separator/>
      </w:r>
    </w:p>
  </w:endnote>
  <w:endnote w:type="continuationSeparator" w:id="0">
    <w:p w14:paraId="626A04AC" w14:textId="77777777" w:rsidR="00BE5A1C" w:rsidRDefault="00B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1FC1F" w14:textId="77777777" w:rsidR="00BE5A1C" w:rsidRDefault="00BE5A1C">
      <w:r>
        <w:separator/>
      </w:r>
    </w:p>
  </w:footnote>
  <w:footnote w:type="continuationSeparator" w:id="0">
    <w:p w14:paraId="4C74E5C4" w14:textId="77777777" w:rsidR="00BE5A1C" w:rsidRDefault="00BE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2AF6"/>
    <w:rsid w:val="0003344B"/>
    <w:rsid w:val="00046C22"/>
    <w:rsid w:val="000E0168"/>
    <w:rsid w:val="0017190B"/>
    <w:rsid w:val="00190747"/>
    <w:rsid w:val="003158A8"/>
    <w:rsid w:val="00520524"/>
    <w:rsid w:val="00522E19"/>
    <w:rsid w:val="006478B7"/>
    <w:rsid w:val="007433C6"/>
    <w:rsid w:val="0076791F"/>
    <w:rsid w:val="0080503D"/>
    <w:rsid w:val="008A5514"/>
    <w:rsid w:val="009F3E86"/>
    <w:rsid w:val="00A3753E"/>
    <w:rsid w:val="00A75731"/>
    <w:rsid w:val="00BD46B6"/>
    <w:rsid w:val="00BE0276"/>
    <w:rsid w:val="00BE5A1C"/>
    <w:rsid w:val="00C6482F"/>
    <w:rsid w:val="00D40EFC"/>
    <w:rsid w:val="00DB2F1A"/>
    <w:rsid w:val="00E47353"/>
    <w:rsid w:val="00E67ECA"/>
    <w:rsid w:val="00E840C0"/>
    <w:rsid w:val="00EF28E9"/>
    <w:rsid w:val="00F12F0A"/>
    <w:rsid w:val="00F131EF"/>
    <w:rsid w:val="00F5031E"/>
    <w:rsid w:val="00F81416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A7388C-19B8-4961-B65B-56F2C04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EF28E9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EF28E9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39"/>
    <w:rsid w:val="00F1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2021-03-08T11:54:00Z</dcterms:modified>
</cp:coreProperties>
</file>