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1F8F305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8F2690">
        <w:rPr>
          <w:rFonts w:ascii="Arial" w:hAnsi="Arial" w:cs="Arial"/>
          <w:b/>
          <w:sz w:val="24"/>
          <w:szCs w:val="24"/>
          <w:u w:val="single"/>
        </w:rPr>
        <w:t>4</w:t>
      </w:r>
      <w:r w:rsidR="009439BC">
        <w:rPr>
          <w:rFonts w:ascii="Arial" w:hAnsi="Arial" w:cs="Arial"/>
          <w:b/>
          <w:sz w:val="24"/>
          <w:szCs w:val="24"/>
          <w:u w:val="single"/>
        </w:rPr>
        <w:t>4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011217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439BC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77139C" w:rsidP="00C24055" w14:paraId="43098669" w14:textId="538AA9C0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B3AC7">
        <w:rPr>
          <w:rFonts w:ascii="Arial" w:hAnsi="Arial" w:cs="Arial"/>
          <w:color w:val="000000"/>
          <w:sz w:val="24"/>
          <w:szCs w:val="24"/>
        </w:rPr>
        <w:t xml:space="preserve">Moradores </w:t>
      </w:r>
      <w:r w:rsidR="00C24055">
        <w:rPr>
          <w:rFonts w:ascii="Arial" w:hAnsi="Arial" w:cs="Arial"/>
          <w:color w:val="000000"/>
          <w:sz w:val="24"/>
          <w:szCs w:val="24"/>
        </w:rPr>
        <w:t>da Vila Pinheiro relatam que e</w:t>
      </w:r>
      <w:r w:rsidRPr="00C24055" w:rsidR="00C24055">
        <w:rPr>
          <w:rFonts w:ascii="Arial" w:hAnsi="Arial" w:cs="Arial"/>
          <w:color w:val="000000"/>
          <w:sz w:val="24"/>
          <w:szCs w:val="24"/>
        </w:rPr>
        <w:t>m épocas de chuvas intensas e por conta da falta de um sistema de galerias de águas pluviais, a</w:t>
      </w:r>
      <w:r w:rsidR="00C2405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C24055" w:rsidR="00C24055">
        <w:rPr>
          <w:rFonts w:ascii="Arial" w:hAnsi="Arial" w:cs="Arial"/>
          <w:color w:val="000000"/>
          <w:sz w:val="24"/>
          <w:szCs w:val="24"/>
        </w:rPr>
        <w:t>vi</w:t>
      </w:r>
      <w:r w:rsidR="00C24055">
        <w:rPr>
          <w:rFonts w:ascii="Arial" w:hAnsi="Arial" w:cs="Arial"/>
          <w:color w:val="000000"/>
          <w:sz w:val="24"/>
          <w:szCs w:val="24"/>
        </w:rPr>
        <w:t>as</w:t>
      </w:r>
      <w:r w:rsidRPr="00C24055" w:rsidR="00C24055">
        <w:rPr>
          <w:rFonts w:ascii="Arial" w:hAnsi="Arial" w:cs="Arial"/>
          <w:color w:val="000000"/>
          <w:sz w:val="24"/>
          <w:szCs w:val="24"/>
        </w:rPr>
        <w:t xml:space="preserve"> se torna</w:t>
      </w:r>
      <w:r w:rsidR="00C24055">
        <w:rPr>
          <w:rFonts w:ascii="Arial" w:hAnsi="Arial" w:cs="Arial"/>
          <w:color w:val="000000"/>
          <w:sz w:val="24"/>
          <w:szCs w:val="24"/>
        </w:rPr>
        <w:t>m</w:t>
      </w:r>
      <w:r w:rsidRPr="00C24055" w:rsidR="00C24055">
        <w:rPr>
          <w:rFonts w:ascii="Arial" w:hAnsi="Arial" w:cs="Arial"/>
          <w:color w:val="000000"/>
          <w:sz w:val="24"/>
          <w:szCs w:val="24"/>
        </w:rPr>
        <w:t xml:space="preserve"> loca</w:t>
      </w:r>
      <w:r w:rsidR="00C24055">
        <w:rPr>
          <w:rFonts w:ascii="Arial" w:hAnsi="Arial" w:cs="Arial"/>
          <w:color w:val="000000"/>
          <w:sz w:val="24"/>
          <w:szCs w:val="24"/>
        </w:rPr>
        <w:t>is</w:t>
      </w:r>
      <w:r w:rsidRPr="00C24055" w:rsidR="00C24055">
        <w:rPr>
          <w:rFonts w:ascii="Arial" w:hAnsi="Arial" w:cs="Arial"/>
          <w:color w:val="000000"/>
          <w:sz w:val="24"/>
          <w:szCs w:val="24"/>
        </w:rPr>
        <w:t xml:space="preserve"> de fortes enxurradas</w:t>
      </w:r>
      <w:r w:rsidR="00C24055">
        <w:rPr>
          <w:rFonts w:ascii="Arial" w:hAnsi="Arial" w:cs="Arial"/>
          <w:color w:val="000000"/>
          <w:sz w:val="24"/>
          <w:szCs w:val="24"/>
        </w:rPr>
        <w:t xml:space="preserve"> e de enchentes</w:t>
      </w:r>
      <w:r w:rsidR="00E340DE">
        <w:rPr>
          <w:rFonts w:ascii="Arial" w:hAnsi="Arial" w:cs="Arial"/>
          <w:color w:val="000000"/>
          <w:sz w:val="24"/>
          <w:szCs w:val="24"/>
        </w:rPr>
        <w:t>,</w:t>
      </w:r>
      <w:r w:rsidRPr="00C24055" w:rsidR="00C24055">
        <w:rPr>
          <w:rFonts w:ascii="Arial" w:hAnsi="Arial" w:cs="Arial"/>
          <w:color w:val="000000"/>
          <w:sz w:val="24"/>
          <w:szCs w:val="24"/>
        </w:rPr>
        <w:t xml:space="preserve"> que causam insegurança, prejuízos e transtornos para quem circula pela área durante temporais.</w:t>
      </w:r>
    </w:p>
    <w:p w:rsidR="00C24055" w:rsidP="00C24055" w14:paraId="30F60855" w14:textId="36BE742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situação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demanda medidas urgentes do Poder Público.</w:t>
      </w:r>
    </w:p>
    <w:p w:rsidR="00C24055" w:rsidRPr="006B3AC7" w:rsidP="00C24055" w14:paraId="69958E8B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P="001F25B2" w14:paraId="5F764FAC" w14:textId="3DAA50A9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</w:t>
      </w:r>
      <w:r>
        <w:rPr>
          <w:rFonts w:ascii="Arial" w:hAnsi="Arial" w:cs="Arial"/>
          <w:bCs/>
          <w:color w:val="000000"/>
          <w:sz w:val="24"/>
          <w:szCs w:val="24"/>
        </w:rPr>
        <w:t>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implantar </w:t>
      </w:r>
      <w:r w:rsidR="00C24055">
        <w:rPr>
          <w:rFonts w:ascii="Arial" w:hAnsi="Arial" w:cs="Arial"/>
          <w:sz w:val="24"/>
          <w:szCs w:val="24"/>
          <w:shd w:val="clear" w:color="auto" w:fill="FFFFFF"/>
        </w:rPr>
        <w:t>galerias de águas pluviais</w:t>
      </w:r>
      <w:r w:rsidR="00E340DE">
        <w:rPr>
          <w:rFonts w:ascii="Arial" w:hAnsi="Arial" w:cs="Arial"/>
          <w:sz w:val="24"/>
          <w:szCs w:val="24"/>
          <w:shd w:val="clear" w:color="auto" w:fill="FFFFFF"/>
        </w:rPr>
        <w:t xml:space="preserve"> em todas as vias da Vila Pinheiro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de forma a </w:t>
      </w:r>
      <w:r w:rsidR="008869CE">
        <w:rPr>
          <w:rFonts w:ascii="Arial" w:hAnsi="Arial" w:cs="Arial"/>
          <w:bCs/>
          <w:color w:val="000000"/>
          <w:sz w:val="24"/>
          <w:szCs w:val="24"/>
        </w:rPr>
        <w:t>atender os anseios de moradores locais.</w:t>
      </w:r>
    </w:p>
    <w:p w:rsidR="001F25B2" w:rsidP="004A4537" w14:paraId="71CD80AD" w14:textId="77777777">
      <w:pPr>
        <w:jc w:val="both"/>
        <w:rPr>
          <w:rFonts w:ascii="Arial" w:hAnsi="Arial" w:cs="Arial"/>
          <w:sz w:val="24"/>
          <w:szCs w:val="24"/>
        </w:rPr>
      </w:pP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353F74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439B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7B52C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Pr="009439BC" w:rsidR="009439BC">
        <w:rPr>
          <w:rFonts w:ascii="Arial" w:hAnsi="Arial" w:cs="Arial"/>
          <w:b/>
          <w:bCs/>
          <w:sz w:val="24"/>
          <w:szCs w:val="24"/>
        </w:rPr>
        <w:t>CULA</w:t>
      </w:r>
    </w:p>
    <w:p w:rsidR="001F25B2" w:rsidRPr="008F2690" w:rsidP="001F25B2" w14:paraId="68A09841" w14:textId="7038F2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59CAE84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11062D"/>
    <w:rsid w:val="001F25B2"/>
    <w:rsid w:val="00235E9B"/>
    <w:rsid w:val="002B3BDB"/>
    <w:rsid w:val="004A4537"/>
    <w:rsid w:val="00551BC6"/>
    <w:rsid w:val="00673B47"/>
    <w:rsid w:val="006B3AC7"/>
    <w:rsid w:val="006D19B3"/>
    <w:rsid w:val="006D64C3"/>
    <w:rsid w:val="007317BC"/>
    <w:rsid w:val="0077139C"/>
    <w:rsid w:val="007C7439"/>
    <w:rsid w:val="008869CE"/>
    <w:rsid w:val="008F2690"/>
    <w:rsid w:val="008F769A"/>
    <w:rsid w:val="009439BC"/>
    <w:rsid w:val="009926DD"/>
    <w:rsid w:val="00AD7504"/>
    <w:rsid w:val="00B977E0"/>
    <w:rsid w:val="00C24055"/>
    <w:rsid w:val="00DA2847"/>
    <w:rsid w:val="00DF28C6"/>
    <w:rsid w:val="00E340DE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01CAB8C-866B-4AD1-882D-213CE98A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2020-07-10T14:02:00Z</cp:lastPrinted>
  <dcterms:created xsi:type="dcterms:W3CDTF">2020-07-10T14:02:00Z</dcterms:created>
  <dcterms:modified xsi:type="dcterms:W3CDTF">2021-03-11T17:59:00Z</dcterms:modified>
</cp:coreProperties>
</file>