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256D6C" w14:paraId="50B00476" w14:textId="77777777">
      <w:pPr>
        <w:pStyle w:val="BodyText2"/>
        <w:ind w:left="360"/>
        <w:rPr>
          <w:lang w:val="en-US"/>
        </w:rPr>
      </w:pPr>
    </w:p>
    <w:p w:rsidR="00F424E3" w:rsidRPr="008038C2" w:rsidP="00F424E3" w14:paraId="68DB092F" w14:textId="77777777">
      <w:pPr>
        <w:spacing w:line="360" w:lineRule="auto"/>
        <w:jc w:val="center"/>
        <w:rPr>
          <w:rFonts w:ascii="Arial" w:hAnsi="Arial" w:cs="Arial"/>
          <w:b/>
          <w:sz w:val="22"/>
          <w:szCs w:val="22"/>
          <w:u w:val="single"/>
        </w:rPr>
      </w:pPr>
      <w:r w:rsidRPr="008038C2">
        <w:rPr>
          <w:rFonts w:ascii="Arial" w:hAnsi="Arial" w:cs="Arial"/>
          <w:b/>
          <w:sz w:val="22"/>
          <w:szCs w:val="22"/>
          <w:u w:val="single"/>
        </w:rPr>
        <w:t>PARECER CONJUNTO</w:t>
      </w:r>
    </w:p>
    <w:p w:rsidR="00F424E3" w:rsidRPr="008038C2" w:rsidP="00F424E3" w14:paraId="35FC329B" w14:textId="77777777">
      <w:pPr>
        <w:spacing w:line="276" w:lineRule="auto"/>
        <w:rPr>
          <w:rFonts w:ascii="Arial" w:hAnsi="Arial" w:cs="Arial"/>
          <w:b/>
          <w:color w:val="FF0000"/>
          <w:sz w:val="22"/>
          <w:szCs w:val="22"/>
          <w:u w:val="single"/>
        </w:rPr>
      </w:pPr>
    </w:p>
    <w:p w:rsidR="00F424E3" w:rsidRPr="008038C2" w:rsidP="00F424E3" w14:paraId="272E4425" w14:textId="77777777">
      <w:pPr>
        <w:spacing w:line="276" w:lineRule="auto"/>
        <w:rPr>
          <w:rFonts w:ascii="Arial" w:hAnsi="Arial" w:cs="Arial"/>
          <w:b/>
          <w:color w:val="FF0000"/>
          <w:sz w:val="22"/>
          <w:szCs w:val="22"/>
          <w:u w:val="single"/>
        </w:rPr>
      </w:pPr>
    </w:p>
    <w:p w:rsidR="00F424E3" w:rsidRPr="008038C2" w:rsidP="00F424E3" w14:paraId="34F8FF22" w14:textId="77777777">
      <w:pPr>
        <w:spacing w:line="276" w:lineRule="auto"/>
        <w:jc w:val="both"/>
        <w:rPr>
          <w:rFonts w:ascii="Arial" w:hAnsi="Arial" w:cs="Arial"/>
          <w:bCs/>
          <w:sz w:val="22"/>
          <w:szCs w:val="22"/>
        </w:rPr>
      </w:pPr>
      <w:r w:rsidRPr="008038C2">
        <w:rPr>
          <w:rFonts w:ascii="Arial" w:hAnsi="Arial" w:cs="Arial"/>
          <w:b/>
          <w:bCs/>
          <w:sz w:val="22"/>
          <w:szCs w:val="22"/>
          <w:u w:val="single"/>
        </w:rPr>
        <w:t>REFERÊNCIA</w:t>
      </w:r>
      <w:r w:rsidRPr="008038C2">
        <w:rPr>
          <w:rFonts w:ascii="Arial" w:hAnsi="Arial" w:cs="Arial"/>
          <w:b/>
          <w:bCs/>
          <w:sz w:val="22"/>
          <w:szCs w:val="22"/>
        </w:rPr>
        <w:t>:</w:t>
      </w:r>
      <w:r w:rsidRPr="008038C2">
        <w:rPr>
          <w:rFonts w:ascii="Arial" w:hAnsi="Arial" w:cs="Arial"/>
          <w:sz w:val="22"/>
          <w:szCs w:val="22"/>
        </w:rPr>
        <w:t xml:space="preserve"> Projeto de Lei</w:t>
      </w:r>
      <w:r>
        <w:rPr>
          <w:rFonts w:ascii="Arial" w:hAnsi="Arial" w:cs="Arial"/>
          <w:bCs/>
          <w:sz w:val="22"/>
          <w:szCs w:val="22"/>
        </w:rPr>
        <w:t xml:space="preserve"> nº. 13</w:t>
      </w:r>
      <w:r w:rsidRPr="008038C2">
        <w:rPr>
          <w:rFonts w:ascii="Arial" w:hAnsi="Arial" w:cs="Arial"/>
          <w:bCs/>
          <w:sz w:val="22"/>
          <w:szCs w:val="22"/>
        </w:rPr>
        <w:t>/2021</w:t>
      </w:r>
    </w:p>
    <w:p w:rsidR="00F424E3" w:rsidRPr="00EF09DD" w:rsidP="00F424E3" w14:paraId="4F607DF6" w14:textId="77777777">
      <w:pPr>
        <w:spacing w:line="276" w:lineRule="auto"/>
        <w:jc w:val="both"/>
        <w:rPr>
          <w:rFonts w:ascii="Arial" w:hAnsi="Arial" w:cs="Arial"/>
          <w:bCs/>
          <w:sz w:val="22"/>
          <w:szCs w:val="22"/>
        </w:rPr>
      </w:pPr>
      <w:r w:rsidRPr="008038C2">
        <w:rPr>
          <w:rFonts w:ascii="Arial" w:hAnsi="Arial" w:cs="Arial"/>
          <w:b/>
          <w:bCs/>
          <w:sz w:val="22"/>
          <w:szCs w:val="22"/>
          <w:u w:val="single"/>
        </w:rPr>
        <w:t>ASSUNTO</w:t>
      </w:r>
      <w:r w:rsidRPr="008038C2">
        <w:rPr>
          <w:rFonts w:ascii="Arial" w:hAnsi="Arial" w:cs="Arial"/>
          <w:b/>
          <w:bCs/>
          <w:sz w:val="22"/>
          <w:szCs w:val="22"/>
        </w:rPr>
        <w:t>:</w:t>
      </w:r>
      <w:r w:rsidRPr="008038C2">
        <w:rPr>
          <w:rFonts w:ascii="Arial" w:hAnsi="Arial" w:cs="Arial"/>
          <w:b/>
          <w:bCs/>
          <w:sz w:val="22"/>
          <w:szCs w:val="22"/>
        </w:rPr>
        <w:tab/>
      </w:r>
      <w:r w:rsidRPr="00EF09DD">
        <w:rPr>
          <w:rFonts w:ascii="Arial" w:hAnsi="Arial" w:cs="Arial"/>
          <w:bCs/>
          <w:sz w:val="22"/>
          <w:szCs w:val="22"/>
        </w:rPr>
        <w:t>Autoriza o Poder Executivo a celebrar convênio com o Estado de São Paulo, por intermédio da Secretaria de Estado da Saúde, objetivando a transferência de recursos financeiros destinados à contratação de exames de mamografia e ultrassonografia de mama.</w:t>
      </w:r>
    </w:p>
    <w:p w:rsidR="00F424E3" w:rsidP="00F424E3" w14:paraId="43CD3290" w14:textId="77777777">
      <w:pPr>
        <w:spacing w:line="276" w:lineRule="auto"/>
        <w:jc w:val="both"/>
        <w:rPr>
          <w:rFonts w:ascii="Arial" w:hAnsi="Arial" w:cs="Arial"/>
          <w:sz w:val="22"/>
          <w:szCs w:val="22"/>
        </w:rPr>
      </w:pPr>
      <w:r w:rsidRPr="008038C2">
        <w:rPr>
          <w:rFonts w:ascii="Arial" w:hAnsi="Arial" w:cs="Arial"/>
          <w:b/>
          <w:bCs/>
          <w:sz w:val="22"/>
          <w:szCs w:val="22"/>
          <w:u w:val="single"/>
        </w:rPr>
        <w:t>AUTOR</w:t>
      </w:r>
      <w:r w:rsidRPr="008038C2">
        <w:rPr>
          <w:rFonts w:ascii="Arial" w:hAnsi="Arial" w:cs="Arial"/>
          <w:b/>
          <w:bCs/>
          <w:sz w:val="22"/>
          <w:szCs w:val="22"/>
        </w:rPr>
        <w:t>:</w:t>
      </w:r>
      <w:r w:rsidRPr="008038C2">
        <w:rPr>
          <w:rFonts w:ascii="Arial" w:hAnsi="Arial" w:cs="Arial"/>
          <w:sz w:val="22"/>
          <w:szCs w:val="22"/>
        </w:rPr>
        <w:t xml:space="preserve"> Prefeito Municipal</w:t>
      </w:r>
    </w:p>
    <w:p w:rsidR="00F424E3" w:rsidRPr="008038C2" w:rsidP="00F424E3" w14:paraId="3219A33E" w14:textId="77777777">
      <w:pPr>
        <w:spacing w:line="276" w:lineRule="auto"/>
        <w:jc w:val="both"/>
        <w:rPr>
          <w:rFonts w:ascii="Arial" w:hAnsi="Arial" w:cs="Arial"/>
          <w:color w:val="0000FF"/>
          <w:sz w:val="22"/>
          <w:szCs w:val="22"/>
        </w:rPr>
      </w:pPr>
    </w:p>
    <w:p w:rsidR="00F424E3" w:rsidRPr="008038C2" w:rsidP="00F424E3" w14:paraId="1C984EB4" w14:textId="77777777">
      <w:pPr>
        <w:spacing w:line="276" w:lineRule="auto"/>
        <w:jc w:val="both"/>
        <w:rPr>
          <w:rFonts w:ascii="Arial" w:hAnsi="Arial" w:cs="Arial"/>
          <w:color w:val="0000FF"/>
          <w:sz w:val="22"/>
          <w:szCs w:val="22"/>
        </w:rPr>
      </w:pPr>
    </w:p>
    <w:p w:rsidR="00F424E3" w:rsidP="00F424E3" w14:paraId="1A100651" w14:textId="77777777">
      <w:pPr>
        <w:ind w:firstLine="1418"/>
        <w:jc w:val="both"/>
        <w:rPr>
          <w:rFonts w:ascii="Arial" w:hAnsi="Arial" w:cs="Arial"/>
          <w:sz w:val="22"/>
          <w:szCs w:val="22"/>
        </w:rPr>
      </w:pPr>
      <w:r w:rsidRPr="008038C2">
        <w:rPr>
          <w:rFonts w:ascii="Arial" w:hAnsi="Arial" w:cs="Arial"/>
          <w:sz w:val="22"/>
          <w:szCs w:val="22"/>
        </w:rPr>
        <w:t>Em razão da urgência na deliberação do projeto em comento, que foi remetido à Câmara pelo senhor Prefeito com pedido de sessão extraordinária, os presidentes das comissões entraram em comum acordo para realizar reunião conjunta e assim examinar e emitir parecer sobre a matéria, conforme prevê o Regimento Interno em seu artigo 77.</w:t>
      </w:r>
    </w:p>
    <w:p w:rsidR="00F424E3" w:rsidRPr="008038C2" w:rsidP="00F424E3" w14:paraId="73CF0A5E" w14:textId="77777777">
      <w:pPr>
        <w:ind w:firstLine="1418"/>
        <w:jc w:val="both"/>
        <w:rPr>
          <w:rFonts w:ascii="Arial" w:hAnsi="Arial" w:cs="Arial"/>
          <w:sz w:val="22"/>
          <w:szCs w:val="22"/>
        </w:rPr>
      </w:pPr>
    </w:p>
    <w:p w:rsidR="00F424E3" w:rsidP="00F424E3" w14:paraId="68CDBA26" w14:textId="77777777">
      <w:pPr>
        <w:ind w:firstLine="1418"/>
        <w:jc w:val="both"/>
        <w:rPr>
          <w:rFonts w:ascii="Arial" w:hAnsi="Arial" w:cs="Arial"/>
          <w:sz w:val="22"/>
          <w:szCs w:val="22"/>
        </w:rPr>
      </w:pPr>
      <w:r w:rsidRPr="008038C2">
        <w:rPr>
          <w:rFonts w:ascii="Arial" w:hAnsi="Arial" w:cs="Arial"/>
          <w:sz w:val="22"/>
          <w:szCs w:val="22"/>
        </w:rPr>
        <w:t>O projeto que nos foi submetido</w:t>
      </w:r>
      <w:r>
        <w:rPr>
          <w:rFonts w:ascii="Arial" w:hAnsi="Arial" w:cs="Arial"/>
          <w:sz w:val="22"/>
          <w:szCs w:val="22"/>
        </w:rPr>
        <w:t xml:space="preserve"> a</w:t>
      </w:r>
      <w:r w:rsidRPr="00EF09DD">
        <w:rPr>
          <w:rFonts w:ascii="Arial" w:hAnsi="Arial" w:cs="Arial"/>
          <w:sz w:val="22"/>
          <w:szCs w:val="22"/>
        </w:rPr>
        <w:t>utoriza o Poder Executivo a celebrar convênio com o Estado de São Paulo, por intermédio da Secretaria de Estado da Saúde, objetivando a transferência de recursos financeiros destinados à contratação de exames de mamografia e ultrassonografia de mama.</w:t>
      </w:r>
      <w:r w:rsidRPr="008038C2">
        <w:rPr>
          <w:rFonts w:ascii="Arial" w:hAnsi="Arial" w:cs="Arial"/>
          <w:sz w:val="22"/>
          <w:szCs w:val="22"/>
        </w:rPr>
        <w:t xml:space="preserve"> </w:t>
      </w:r>
    </w:p>
    <w:p w:rsidR="00F424E3" w:rsidRPr="008038C2" w:rsidP="00F424E3" w14:paraId="376B2357" w14:textId="77777777">
      <w:pPr>
        <w:ind w:firstLine="1418"/>
        <w:jc w:val="both"/>
        <w:rPr>
          <w:rFonts w:ascii="Arial" w:hAnsi="Arial" w:cs="Arial"/>
          <w:sz w:val="22"/>
          <w:szCs w:val="22"/>
        </w:rPr>
      </w:pPr>
    </w:p>
    <w:p w:rsidR="00F424E3" w:rsidP="00F424E3" w14:paraId="24378AC9" w14:textId="77777777">
      <w:pPr>
        <w:ind w:firstLine="1418"/>
        <w:jc w:val="both"/>
        <w:rPr>
          <w:rFonts w:ascii="Arial" w:hAnsi="Arial" w:cs="Arial"/>
          <w:sz w:val="22"/>
          <w:szCs w:val="22"/>
        </w:rPr>
      </w:pPr>
      <w:r w:rsidRPr="008038C2">
        <w:rPr>
          <w:rFonts w:ascii="Arial" w:hAnsi="Arial" w:cs="Arial"/>
          <w:sz w:val="22"/>
          <w:szCs w:val="22"/>
        </w:rPr>
        <w:t>Conforme se verifica da exposição dos motivos apresentado “</w:t>
      </w:r>
      <w:r w:rsidRPr="00EF09DD">
        <w:rPr>
          <w:rFonts w:ascii="Arial" w:hAnsi="Arial" w:cs="Arial"/>
          <w:i/>
          <w:sz w:val="22"/>
          <w:szCs w:val="22"/>
        </w:rPr>
        <w:t xml:space="preserve">objetiva a transferência de recursos financeiros para o Município, visando a contratação de serviços de exames de mamografia e ultrassonografia de mama, objetivando garantir o acesso da população feminina do Município de Botucatu para realização de referidos exames em tempo oportuno para o rastreamento do câncer de mama, para mulheres acima de 40 (quarenta) anos. A realização de referidos exames justifica-se, uma vez que a mamografia tem se consolidado uma técnica eficiente para indicação do diagnóstico precoce, esta tem sido preconizada como um exame de controle periódico para mulheres acima dos 40 (quarenta) anos. Desse modo pode se ampliar e qualificar o acesso aos serviços de saúde de qualidade, em tempo adequado, com ênfase na humanização, equidade e no atendimento das necessidades de saúde, aprimorando a política de atenção básica especializada ambulatorial e hospitalar. </w:t>
      </w:r>
      <w:r w:rsidRPr="008038C2">
        <w:rPr>
          <w:rFonts w:ascii="Arial" w:hAnsi="Arial" w:cs="Arial"/>
          <w:sz w:val="22"/>
          <w:szCs w:val="22"/>
        </w:rPr>
        <w:t>Em trâmite, a propositura foi examinada pela Procuradoria Jurídica que manifestou no sentido de que a proposta deve prosperar por não conter vícios constitucionais e regimentais.</w:t>
      </w:r>
    </w:p>
    <w:p w:rsidR="00F424E3" w:rsidRPr="008038C2" w:rsidP="00F424E3" w14:paraId="01D4141E" w14:textId="77777777">
      <w:pPr>
        <w:ind w:firstLine="1418"/>
        <w:jc w:val="both"/>
        <w:rPr>
          <w:rFonts w:ascii="Arial" w:hAnsi="Arial" w:cs="Arial"/>
          <w:sz w:val="22"/>
          <w:szCs w:val="22"/>
        </w:rPr>
      </w:pPr>
    </w:p>
    <w:p w:rsidR="00F424E3" w:rsidP="00F424E3" w14:paraId="4014873C" w14:textId="77777777">
      <w:pPr>
        <w:ind w:firstLine="1418"/>
        <w:jc w:val="both"/>
        <w:rPr>
          <w:rFonts w:ascii="Arial" w:hAnsi="Arial" w:cs="Arial"/>
          <w:sz w:val="22"/>
          <w:szCs w:val="22"/>
        </w:rPr>
      </w:pPr>
      <w:r w:rsidRPr="008038C2">
        <w:rPr>
          <w:rFonts w:ascii="Arial" w:hAnsi="Arial" w:cs="Arial"/>
          <w:sz w:val="22"/>
          <w:szCs w:val="22"/>
        </w:rPr>
        <w:t>Em relação à comissão de constituição, justiça e redação, foi reafirmada a legalidade e constitucionalidade manifestadas em parecer jurídico que acompanha o processo.</w:t>
      </w:r>
    </w:p>
    <w:p w:rsidR="00F424E3" w:rsidRPr="008038C2" w:rsidP="00F424E3" w14:paraId="6E94D573" w14:textId="77777777">
      <w:pPr>
        <w:ind w:firstLine="1418"/>
        <w:jc w:val="both"/>
        <w:rPr>
          <w:rFonts w:ascii="Arial" w:hAnsi="Arial" w:cs="Arial"/>
          <w:sz w:val="22"/>
          <w:szCs w:val="22"/>
        </w:rPr>
      </w:pPr>
    </w:p>
    <w:p w:rsidR="00F424E3" w:rsidP="00F424E3" w14:paraId="5ECD86A6" w14:textId="77777777">
      <w:pPr>
        <w:ind w:firstLine="1418"/>
        <w:jc w:val="both"/>
        <w:rPr>
          <w:rFonts w:ascii="Arial" w:hAnsi="Arial" w:cs="Arial"/>
          <w:sz w:val="22"/>
          <w:szCs w:val="22"/>
        </w:rPr>
      </w:pPr>
      <w:r w:rsidRPr="008038C2">
        <w:rPr>
          <w:rFonts w:ascii="Arial" w:hAnsi="Arial" w:cs="Arial"/>
          <w:sz w:val="22"/>
          <w:szCs w:val="22"/>
        </w:rPr>
        <w:t xml:space="preserve">A comissão de orçamento, finanças e contabilidade, após examinar os aspectos financeiros, consigna que </w:t>
      </w:r>
      <w:r>
        <w:rPr>
          <w:rFonts w:ascii="Arial" w:hAnsi="Arial" w:cs="Arial"/>
          <w:sz w:val="22"/>
          <w:szCs w:val="22"/>
        </w:rPr>
        <w:t>r</w:t>
      </w:r>
      <w:r w:rsidRPr="00E278F2">
        <w:rPr>
          <w:rFonts w:ascii="Arial" w:hAnsi="Arial" w:cs="Arial"/>
          <w:sz w:val="22"/>
          <w:szCs w:val="22"/>
        </w:rPr>
        <w:t>eferido convênio prevê a transferência de R$500.000,00 (quinhentos mil reais) que serão apli</w:t>
      </w:r>
      <w:r>
        <w:rPr>
          <w:rFonts w:ascii="Arial" w:hAnsi="Arial" w:cs="Arial"/>
          <w:sz w:val="22"/>
          <w:szCs w:val="22"/>
        </w:rPr>
        <w:t>cados na contratação dos exames o que é de extremo benefício à população feminina de Botucatu</w:t>
      </w:r>
      <w:r w:rsidRPr="00E278F2">
        <w:rPr>
          <w:rFonts w:ascii="Arial" w:hAnsi="Arial" w:cs="Arial"/>
          <w:sz w:val="22"/>
          <w:szCs w:val="22"/>
        </w:rPr>
        <w:t>.</w:t>
      </w:r>
      <w:r>
        <w:rPr>
          <w:rFonts w:ascii="Arial" w:hAnsi="Arial" w:cs="Arial"/>
          <w:sz w:val="22"/>
          <w:szCs w:val="22"/>
        </w:rPr>
        <w:t xml:space="preserve"> Sendo recursos aditivos </w:t>
      </w:r>
      <w:r>
        <w:rPr>
          <w:rFonts w:ascii="Arial" w:hAnsi="Arial" w:cs="Arial"/>
          <w:sz w:val="22"/>
          <w:szCs w:val="22"/>
        </w:rPr>
        <w:t>a  projeto</w:t>
      </w:r>
      <w:r>
        <w:rPr>
          <w:rFonts w:ascii="Arial" w:hAnsi="Arial" w:cs="Arial"/>
          <w:sz w:val="22"/>
          <w:szCs w:val="22"/>
        </w:rPr>
        <w:t xml:space="preserve"> já existente do CDDM.</w:t>
      </w:r>
    </w:p>
    <w:p w:rsidR="00F424E3" w:rsidRPr="008038C2" w:rsidP="00F424E3" w14:paraId="0DB38179" w14:textId="77777777">
      <w:pPr>
        <w:ind w:firstLine="1418"/>
        <w:jc w:val="both"/>
        <w:rPr>
          <w:rFonts w:ascii="Arial" w:hAnsi="Arial" w:cs="Arial"/>
          <w:sz w:val="22"/>
          <w:szCs w:val="22"/>
        </w:rPr>
      </w:pPr>
    </w:p>
    <w:p w:rsidR="00F424E3" w:rsidRPr="008038C2" w:rsidP="00F424E3" w14:paraId="3A7AB967" w14:textId="77777777">
      <w:pPr>
        <w:ind w:firstLine="1418"/>
        <w:jc w:val="both"/>
        <w:rPr>
          <w:rFonts w:ascii="Arial" w:hAnsi="Arial" w:cs="Arial"/>
          <w:sz w:val="22"/>
          <w:szCs w:val="22"/>
        </w:rPr>
      </w:pPr>
      <w:r w:rsidRPr="008038C2">
        <w:rPr>
          <w:rFonts w:ascii="Arial" w:hAnsi="Arial" w:cs="Arial"/>
          <w:sz w:val="22"/>
          <w:szCs w:val="22"/>
        </w:rPr>
        <w:t>No tocante ao que compete à comissão de saúde, r</w:t>
      </w:r>
      <w:r>
        <w:rPr>
          <w:rFonts w:ascii="Arial" w:hAnsi="Arial" w:cs="Arial"/>
          <w:sz w:val="22"/>
          <w:szCs w:val="22"/>
        </w:rPr>
        <w:t xml:space="preserve">essaltam que </w:t>
      </w:r>
      <w:r w:rsidRPr="00E278F2">
        <w:rPr>
          <w:rFonts w:ascii="Arial" w:hAnsi="Arial" w:cs="Arial"/>
          <w:sz w:val="22"/>
          <w:szCs w:val="22"/>
        </w:rPr>
        <w:t>os objetivos do presente convênio se convergem para ampliação e qualificação do acesso aos serviços de saúde d</w:t>
      </w:r>
      <w:r>
        <w:rPr>
          <w:rFonts w:ascii="Arial" w:hAnsi="Arial" w:cs="Arial"/>
          <w:sz w:val="22"/>
          <w:szCs w:val="22"/>
        </w:rPr>
        <w:t xml:space="preserve">e qualidade, </w:t>
      </w:r>
      <w:r w:rsidRPr="00E278F2">
        <w:rPr>
          <w:rFonts w:ascii="Arial" w:hAnsi="Arial" w:cs="Arial"/>
          <w:sz w:val="22"/>
          <w:szCs w:val="22"/>
        </w:rPr>
        <w:t xml:space="preserve">com ênfase na humanização, equidade e no atendimento das necessidades de saúde, aprimorando a política de atenção básica </w:t>
      </w:r>
      <w:r w:rsidRPr="00E278F2">
        <w:rPr>
          <w:rFonts w:ascii="Arial" w:hAnsi="Arial" w:cs="Arial"/>
          <w:sz w:val="22"/>
          <w:szCs w:val="22"/>
        </w:rPr>
        <w:t>especial</w:t>
      </w:r>
      <w:r>
        <w:rPr>
          <w:rFonts w:ascii="Arial" w:hAnsi="Arial" w:cs="Arial"/>
          <w:sz w:val="22"/>
          <w:szCs w:val="22"/>
        </w:rPr>
        <w:t>izada ambulatorial e hospitalar, permitindo exames que detectem</w:t>
      </w:r>
      <w:r w:rsidRPr="003F52F4">
        <w:rPr>
          <w:rFonts w:ascii="Arial" w:hAnsi="Arial" w:cs="Arial"/>
          <w:sz w:val="22"/>
          <w:szCs w:val="22"/>
        </w:rPr>
        <w:t xml:space="preserve"> a doença ainda em fase inicial</w:t>
      </w:r>
      <w:r>
        <w:rPr>
          <w:rFonts w:ascii="Arial" w:hAnsi="Arial" w:cs="Arial"/>
          <w:sz w:val="22"/>
          <w:szCs w:val="22"/>
        </w:rPr>
        <w:t>, aumentando a chances de cura.</w:t>
      </w:r>
      <w:r w:rsidRPr="003F52F4">
        <w:rPr>
          <w:rFonts w:ascii="Arial" w:hAnsi="Arial" w:cs="Arial"/>
          <w:sz w:val="22"/>
          <w:szCs w:val="22"/>
        </w:rPr>
        <w:t xml:space="preserve"> </w:t>
      </w:r>
    </w:p>
    <w:p w:rsidR="00F424E3" w:rsidP="00F424E3" w14:paraId="112771F9" w14:textId="77777777">
      <w:pPr>
        <w:ind w:firstLine="1418"/>
        <w:jc w:val="both"/>
        <w:rPr>
          <w:rFonts w:ascii="Arial" w:hAnsi="Arial" w:cs="Arial"/>
          <w:sz w:val="22"/>
          <w:szCs w:val="22"/>
        </w:rPr>
      </w:pPr>
    </w:p>
    <w:p w:rsidR="00F424E3" w:rsidP="00F424E3" w14:paraId="314C10DC" w14:textId="77777777">
      <w:pPr>
        <w:ind w:firstLine="1418"/>
        <w:jc w:val="both"/>
        <w:rPr>
          <w:rFonts w:ascii="Arial" w:hAnsi="Arial" w:cs="Arial"/>
          <w:sz w:val="22"/>
          <w:szCs w:val="22"/>
        </w:rPr>
      </w:pPr>
    </w:p>
    <w:p w:rsidR="00F424E3" w:rsidP="00F424E3" w14:paraId="4E2F92A0" w14:textId="77777777">
      <w:pPr>
        <w:ind w:firstLine="1418"/>
        <w:jc w:val="both"/>
        <w:rPr>
          <w:rFonts w:ascii="Arial" w:hAnsi="Arial" w:cs="Arial"/>
          <w:sz w:val="22"/>
          <w:szCs w:val="22"/>
        </w:rPr>
      </w:pPr>
    </w:p>
    <w:p w:rsidR="00F424E3" w:rsidP="00F424E3" w14:paraId="1218E1A3" w14:textId="77777777">
      <w:pPr>
        <w:ind w:firstLine="1418"/>
        <w:jc w:val="both"/>
        <w:rPr>
          <w:rFonts w:ascii="Arial" w:hAnsi="Arial" w:cs="Arial"/>
          <w:sz w:val="22"/>
          <w:szCs w:val="22"/>
        </w:rPr>
      </w:pPr>
    </w:p>
    <w:p w:rsidR="00F424E3" w:rsidRPr="008038C2" w:rsidP="00F424E3" w14:paraId="5F94F810" w14:textId="77777777">
      <w:pPr>
        <w:ind w:firstLine="1418"/>
        <w:jc w:val="both"/>
        <w:rPr>
          <w:rFonts w:ascii="Arial" w:hAnsi="Arial" w:cs="Arial"/>
          <w:sz w:val="22"/>
          <w:szCs w:val="22"/>
        </w:rPr>
      </w:pPr>
      <w:r w:rsidRPr="008038C2">
        <w:rPr>
          <w:rFonts w:ascii="Arial" w:hAnsi="Arial" w:cs="Arial"/>
          <w:sz w:val="22"/>
          <w:szCs w:val="22"/>
        </w:rPr>
        <w:t>Após análise, as comissões manifestam pelo prosseguimento do projeto, reservando o direito de manifestação em Plenário.</w:t>
      </w:r>
    </w:p>
    <w:p w:rsidR="00F424E3" w:rsidRPr="008038C2" w:rsidP="00F424E3" w14:paraId="70FD7372" w14:textId="77777777">
      <w:pPr>
        <w:jc w:val="both"/>
        <w:rPr>
          <w:rFonts w:ascii="Arial" w:hAnsi="Arial" w:cs="Arial"/>
          <w:sz w:val="22"/>
          <w:szCs w:val="22"/>
        </w:rPr>
      </w:pPr>
    </w:p>
    <w:p w:rsidR="00F424E3" w:rsidRPr="008038C2" w:rsidP="00F424E3" w14:paraId="4642E35C" w14:textId="77777777">
      <w:pPr>
        <w:jc w:val="both"/>
        <w:rPr>
          <w:rFonts w:ascii="Arial" w:hAnsi="Arial" w:cs="Arial"/>
          <w:sz w:val="22"/>
          <w:szCs w:val="22"/>
        </w:rPr>
      </w:pPr>
    </w:p>
    <w:p w:rsidR="00F424E3" w:rsidRPr="008038C2" w:rsidP="00F424E3" w14:paraId="0F191F82" w14:textId="77777777">
      <w:pPr>
        <w:tabs>
          <w:tab w:val="left" w:pos="0"/>
        </w:tabs>
        <w:jc w:val="center"/>
        <w:rPr>
          <w:rFonts w:ascii="Arial" w:hAnsi="Arial" w:cs="Arial"/>
          <w:sz w:val="22"/>
          <w:szCs w:val="22"/>
        </w:rPr>
      </w:pPr>
      <w:r w:rsidRPr="008038C2">
        <w:rPr>
          <w:rFonts w:ascii="Arial" w:hAnsi="Arial" w:cs="Arial"/>
          <w:sz w:val="22"/>
          <w:szCs w:val="22"/>
        </w:rPr>
        <w:t xml:space="preserve">Plenário “Vereador </w:t>
      </w:r>
      <w:r>
        <w:rPr>
          <w:rFonts w:ascii="Arial" w:hAnsi="Arial" w:cs="Arial"/>
          <w:sz w:val="22"/>
          <w:szCs w:val="22"/>
        </w:rPr>
        <w:t>Laurindo Ezidoro Jaqueta”, 16</w:t>
      </w:r>
      <w:r w:rsidRPr="008038C2">
        <w:rPr>
          <w:rFonts w:ascii="Arial" w:hAnsi="Arial" w:cs="Arial"/>
          <w:sz w:val="22"/>
          <w:szCs w:val="22"/>
        </w:rPr>
        <w:t xml:space="preserve"> de março de 2021.</w:t>
      </w:r>
    </w:p>
    <w:p w:rsidR="00F424E3" w:rsidRPr="008038C2" w:rsidP="00F424E3" w14:paraId="51DA84F5" w14:textId="77777777">
      <w:pPr>
        <w:tabs>
          <w:tab w:val="left" w:pos="0"/>
          <w:tab w:val="center" w:pos="4320"/>
          <w:tab w:val="right" w:pos="8640"/>
        </w:tabs>
        <w:rPr>
          <w:rFonts w:ascii="Arial" w:hAnsi="Arial" w:cs="Arial"/>
          <w:sz w:val="22"/>
          <w:szCs w:val="22"/>
        </w:rPr>
      </w:pPr>
    </w:p>
    <w:p w:rsidR="00F424E3" w:rsidP="00F424E3" w14:paraId="472B96D3" w14:textId="77777777">
      <w:pPr>
        <w:tabs>
          <w:tab w:val="left" w:pos="0"/>
          <w:tab w:val="center" w:pos="4320"/>
          <w:tab w:val="right" w:pos="8640"/>
        </w:tabs>
        <w:rPr>
          <w:rFonts w:ascii="Arial" w:hAnsi="Arial" w:cs="Arial"/>
          <w:sz w:val="24"/>
          <w:szCs w:val="24"/>
        </w:rPr>
      </w:pPr>
    </w:p>
    <w:p w:rsidR="00F424E3" w:rsidP="00F424E3" w14:paraId="6E46051A" w14:textId="77777777">
      <w:pPr>
        <w:tabs>
          <w:tab w:val="left" w:pos="0"/>
          <w:tab w:val="center" w:pos="4320"/>
          <w:tab w:val="right" w:pos="8640"/>
        </w:tabs>
        <w:rPr>
          <w:rFonts w:ascii="Arial" w:hAnsi="Arial" w:cs="Arial"/>
          <w:sz w:val="24"/>
          <w:szCs w:val="24"/>
        </w:rPr>
      </w:pPr>
    </w:p>
    <w:p w:rsidR="00F424E3" w:rsidP="00F424E3" w14:paraId="0F3E983B" w14:textId="77777777">
      <w:pPr>
        <w:tabs>
          <w:tab w:val="left" w:pos="0"/>
          <w:tab w:val="center" w:pos="4320"/>
          <w:tab w:val="right" w:pos="8640"/>
        </w:tabs>
        <w:jc w:val="center"/>
        <w:rPr>
          <w:rFonts w:ascii="Arial" w:hAnsi="Arial" w:cs="Arial"/>
          <w:b/>
          <w:sz w:val="22"/>
          <w:szCs w:val="22"/>
        </w:rPr>
      </w:pPr>
      <w:r>
        <w:rPr>
          <w:rFonts w:ascii="Arial" w:hAnsi="Arial" w:cs="Arial"/>
          <w:b/>
          <w:sz w:val="22"/>
          <w:szCs w:val="22"/>
        </w:rPr>
        <w:t>COMISSÃO DE CONSTITUIÇÃO, JUSTIÇA E REDAÇÃO</w:t>
      </w:r>
    </w:p>
    <w:p w:rsidR="00F424E3" w:rsidP="00F424E3" w14:paraId="6F62C48E" w14:textId="77777777">
      <w:pPr>
        <w:tabs>
          <w:tab w:val="left" w:pos="0"/>
          <w:tab w:val="center" w:pos="4320"/>
          <w:tab w:val="right" w:pos="8640"/>
        </w:tabs>
        <w:rPr>
          <w:rFonts w:ascii="Arial" w:hAnsi="Arial" w:cs="Arial"/>
          <w:b/>
          <w:sz w:val="22"/>
          <w:szCs w:val="22"/>
          <w:u w:val="single"/>
        </w:rPr>
      </w:pPr>
    </w:p>
    <w:p w:rsidR="00F424E3" w:rsidP="00F424E3" w14:paraId="3B1B7379" w14:textId="77777777">
      <w:pPr>
        <w:tabs>
          <w:tab w:val="left" w:pos="0"/>
          <w:tab w:val="center" w:pos="4320"/>
          <w:tab w:val="right" w:pos="8640"/>
        </w:tabs>
        <w:rPr>
          <w:rFonts w:ascii="Arial" w:hAnsi="Arial" w:cs="Arial"/>
          <w:b/>
          <w:sz w:val="22"/>
          <w:szCs w:val="22"/>
          <w:u w:val="single"/>
        </w:rPr>
      </w:pPr>
    </w:p>
    <w:p w:rsidR="00F424E3" w:rsidP="00F424E3" w14:paraId="2729B469" w14:textId="77777777">
      <w:pPr>
        <w:tabs>
          <w:tab w:val="left" w:pos="0"/>
          <w:tab w:val="center" w:pos="4320"/>
          <w:tab w:val="right" w:pos="8640"/>
        </w:tabs>
        <w:rPr>
          <w:rFonts w:ascii="Arial" w:hAnsi="Arial" w:cs="Arial"/>
          <w:b/>
          <w:sz w:val="22"/>
          <w:szCs w:val="22"/>
          <w:u w:val="single"/>
        </w:r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31"/>
        <w:gridCol w:w="2831"/>
        <w:gridCol w:w="2832"/>
      </w:tblGrid>
      <w:tr w14:paraId="39B86AE8" w14:textId="77777777" w:rsidTr="000E37BD">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2831" w:type="dxa"/>
            <w:hideMark/>
          </w:tcPr>
          <w:p w:rsidR="00F424E3" w:rsidP="000E37BD" w14:paraId="05FAF69E" w14:textId="77777777">
            <w:pPr>
              <w:tabs>
                <w:tab w:val="left" w:pos="0"/>
                <w:tab w:val="center" w:pos="4320"/>
                <w:tab w:val="right" w:pos="8640"/>
              </w:tabs>
              <w:jc w:val="center"/>
              <w:rPr>
                <w:rFonts w:ascii="Arial" w:hAnsi="Arial" w:cs="Arial"/>
              </w:rPr>
            </w:pPr>
            <w:r>
              <w:rPr>
                <w:rFonts w:ascii="Arial" w:hAnsi="Arial" w:cs="Arial"/>
              </w:rPr>
              <w:t xml:space="preserve">Ver. </w:t>
            </w:r>
            <w:r>
              <w:rPr>
                <w:rFonts w:ascii="Arial" w:hAnsi="Arial" w:cs="Arial"/>
                <w:b/>
              </w:rPr>
              <w:t xml:space="preserve">Marcelo </w:t>
            </w:r>
            <w:r>
              <w:rPr>
                <w:rFonts w:ascii="Arial" w:hAnsi="Arial" w:cs="Arial"/>
                <w:b/>
              </w:rPr>
              <w:t>Sleiman</w:t>
            </w:r>
          </w:p>
          <w:p w:rsidR="00F424E3" w:rsidP="000E37BD" w14:paraId="07D3B00B" w14:textId="77777777">
            <w:pPr>
              <w:tabs>
                <w:tab w:val="left" w:pos="0"/>
                <w:tab w:val="center" w:pos="4320"/>
                <w:tab w:val="right" w:pos="8640"/>
              </w:tabs>
              <w:jc w:val="center"/>
              <w:rPr>
                <w:rFonts w:ascii="Arial" w:hAnsi="Arial" w:cs="Arial"/>
                <w:b/>
                <w:u w:val="single"/>
              </w:rPr>
            </w:pPr>
            <w:r>
              <w:rPr>
                <w:rFonts w:ascii="Arial" w:hAnsi="Arial" w:cs="Arial"/>
              </w:rPr>
              <w:t>Presidente</w:t>
            </w:r>
          </w:p>
        </w:tc>
        <w:tc>
          <w:tcPr>
            <w:tcW w:w="2831" w:type="dxa"/>
            <w:hideMark/>
          </w:tcPr>
          <w:p w:rsidR="00F424E3" w:rsidP="000E37BD" w14:paraId="5F1542A7" w14:textId="77777777">
            <w:pPr>
              <w:tabs>
                <w:tab w:val="left" w:pos="0"/>
                <w:tab w:val="center" w:pos="4320"/>
                <w:tab w:val="right" w:pos="8640"/>
              </w:tabs>
              <w:jc w:val="center"/>
              <w:rPr>
                <w:rFonts w:ascii="Arial" w:hAnsi="Arial" w:cs="Arial"/>
              </w:rPr>
            </w:pPr>
            <w:r>
              <w:rPr>
                <w:rFonts w:ascii="Arial" w:hAnsi="Arial" w:cs="Arial"/>
              </w:rPr>
              <w:t xml:space="preserve">Ver. </w:t>
            </w:r>
            <w:r>
              <w:rPr>
                <w:rFonts w:ascii="Arial" w:hAnsi="Arial" w:cs="Arial"/>
                <w:b/>
              </w:rPr>
              <w:t>Sargento Laudo</w:t>
            </w:r>
          </w:p>
          <w:p w:rsidR="00F424E3" w:rsidP="000E37BD" w14:paraId="4DAAE466" w14:textId="77777777">
            <w:pPr>
              <w:tabs>
                <w:tab w:val="left" w:pos="0"/>
                <w:tab w:val="center" w:pos="4320"/>
                <w:tab w:val="right" w:pos="8640"/>
              </w:tabs>
              <w:jc w:val="center"/>
              <w:rPr>
                <w:rFonts w:ascii="Arial" w:hAnsi="Arial" w:cs="Arial"/>
                <w:b/>
                <w:u w:val="single"/>
              </w:rPr>
            </w:pPr>
            <w:r>
              <w:rPr>
                <w:rFonts w:ascii="Arial" w:hAnsi="Arial" w:cs="Arial"/>
              </w:rPr>
              <w:t>Relator</w:t>
            </w:r>
          </w:p>
        </w:tc>
        <w:tc>
          <w:tcPr>
            <w:tcW w:w="2832" w:type="dxa"/>
            <w:hideMark/>
          </w:tcPr>
          <w:p w:rsidR="00F424E3" w:rsidP="000E37BD" w14:paraId="3008EDD4" w14:textId="77777777">
            <w:pPr>
              <w:tabs>
                <w:tab w:val="left" w:pos="0"/>
                <w:tab w:val="center" w:pos="4320"/>
                <w:tab w:val="right" w:pos="8640"/>
              </w:tabs>
              <w:jc w:val="center"/>
              <w:rPr>
                <w:rFonts w:ascii="Arial" w:hAnsi="Arial" w:cs="Arial"/>
              </w:rPr>
            </w:pPr>
            <w:r>
              <w:rPr>
                <w:rFonts w:ascii="Arial" w:hAnsi="Arial" w:cs="Arial"/>
              </w:rPr>
              <w:t xml:space="preserve">Ver. </w:t>
            </w:r>
            <w:r>
              <w:rPr>
                <w:rFonts w:ascii="Arial" w:hAnsi="Arial" w:cs="Arial"/>
                <w:b/>
              </w:rPr>
              <w:t>Lelo</w:t>
            </w:r>
            <w:r>
              <w:rPr>
                <w:rFonts w:ascii="Arial" w:hAnsi="Arial" w:cs="Arial"/>
                <w:b/>
              </w:rPr>
              <w:t xml:space="preserve"> </w:t>
            </w:r>
            <w:r>
              <w:rPr>
                <w:rFonts w:ascii="Arial" w:hAnsi="Arial" w:cs="Arial"/>
                <w:b/>
              </w:rPr>
              <w:t>Pagani</w:t>
            </w:r>
          </w:p>
          <w:p w:rsidR="00F424E3" w:rsidP="000E37BD" w14:paraId="6198B083" w14:textId="77777777">
            <w:pPr>
              <w:tabs>
                <w:tab w:val="left" w:pos="0"/>
                <w:tab w:val="center" w:pos="4320"/>
                <w:tab w:val="right" w:pos="8640"/>
              </w:tabs>
              <w:jc w:val="center"/>
              <w:rPr>
                <w:rFonts w:ascii="Arial" w:hAnsi="Arial" w:cs="Arial"/>
                <w:b/>
                <w:u w:val="single"/>
              </w:rPr>
            </w:pPr>
            <w:r>
              <w:rPr>
                <w:rFonts w:ascii="Arial" w:hAnsi="Arial" w:cs="Arial"/>
              </w:rPr>
              <w:t>Membro</w:t>
            </w:r>
          </w:p>
        </w:tc>
      </w:tr>
    </w:tbl>
    <w:p w:rsidR="00F424E3" w:rsidP="00F424E3" w14:paraId="72EA0D89" w14:textId="77777777">
      <w:pPr>
        <w:tabs>
          <w:tab w:val="left" w:pos="0"/>
          <w:tab w:val="center" w:pos="4320"/>
          <w:tab w:val="right" w:pos="8640"/>
        </w:tabs>
        <w:rPr>
          <w:rFonts w:ascii="Arial" w:hAnsi="Arial" w:cs="Arial"/>
          <w:b/>
          <w:sz w:val="22"/>
          <w:szCs w:val="22"/>
          <w:u w:val="single"/>
        </w:rPr>
      </w:pPr>
    </w:p>
    <w:p w:rsidR="00F424E3" w:rsidP="00F424E3" w14:paraId="18163702" w14:textId="77777777">
      <w:pPr>
        <w:tabs>
          <w:tab w:val="left" w:pos="0"/>
          <w:tab w:val="center" w:pos="4320"/>
          <w:tab w:val="right" w:pos="8640"/>
        </w:tabs>
        <w:jc w:val="center"/>
        <w:rPr>
          <w:rFonts w:ascii="Arial" w:hAnsi="Arial" w:cs="Arial"/>
          <w:b/>
          <w:sz w:val="22"/>
          <w:szCs w:val="22"/>
        </w:rPr>
      </w:pPr>
    </w:p>
    <w:p w:rsidR="00F424E3" w:rsidP="00F424E3" w14:paraId="2749137B" w14:textId="77777777">
      <w:pPr>
        <w:tabs>
          <w:tab w:val="left" w:pos="0"/>
          <w:tab w:val="center" w:pos="4320"/>
          <w:tab w:val="right" w:pos="8640"/>
        </w:tabs>
        <w:jc w:val="center"/>
        <w:rPr>
          <w:rFonts w:ascii="Arial" w:hAnsi="Arial" w:cs="Arial"/>
          <w:b/>
          <w:sz w:val="22"/>
          <w:szCs w:val="22"/>
        </w:rPr>
      </w:pPr>
    </w:p>
    <w:p w:rsidR="00F424E3" w:rsidP="00F424E3" w14:paraId="397D21A9" w14:textId="77777777">
      <w:pPr>
        <w:spacing w:line="360" w:lineRule="auto"/>
        <w:jc w:val="center"/>
        <w:rPr>
          <w:rFonts w:ascii="Arial" w:hAnsi="Arial" w:cs="Arial"/>
          <w:b/>
          <w:sz w:val="22"/>
          <w:szCs w:val="22"/>
        </w:rPr>
      </w:pPr>
      <w:r>
        <w:rPr>
          <w:rFonts w:ascii="Arial" w:hAnsi="Arial" w:cs="Arial"/>
          <w:b/>
          <w:sz w:val="22"/>
          <w:szCs w:val="22"/>
        </w:rPr>
        <w:t>COMISSÃO DE ORÇAMENTO, FINANÇAS E CONTABILIDADE</w:t>
      </w:r>
    </w:p>
    <w:p w:rsidR="00F424E3" w:rsidP="00F424E3" w14:paraId="10813148" w14:textId="77777777">
      <w:pPr>
        <w:spacing w:line="360" w:lineRule="auto"/>
        <w:rPr>
          <w:rFonts w:ascii="Arial" w:hAnsi="Arial" w:cs="Arial"/>
          <w:b/>
          <w:sz w:val="22"/>
          <w:szCs w:val="22"/>
          <w:u w:val="single"/>
        </w:rPr>
      </w:pPr>
    </w:p>
    <w:p w:rsidR="00F424E3" w:rsidP="00F424E3" w14:paraId="474C4550" w14:textId="77777777">
      <w:pPr>
        <w:spacing w:line="360" w:lineRule="auto"/>
        <w:rPr>
          <w:rFonts w:ascii="Arial" w:hAnsi="Arial" w:cs="Arial"/>
          <w:b/>
          <w:sz w:val="22"/>
          <w:szCs w:val="22"/>
          <w:u w:val="single"/>
        </w:r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31"/>
        <w:gridCol w:w="2831"/>
        <w:gridCol w:w="2832"/>
      </w:tblGrid>
      <w:tr w14:paraId="2FE15528" w14:textId="77777777" w:rsidTr="000E37BD">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2831" w:type="dxa"/>
            <w:hideMark/>
          </w:tcPr>
          <w:p w:rsidR="00F424E3" w:rsidP="000E37BD" w14:paraId="540BE3B4" w14:textId="77777777">
            <w:pPr>
              <w:tabs>
                <w:tab w:val="left" w:pos="0"/>
                <w:tab w:val="center" w:pos="4320"/>
                <w:tab w:val="right" w:pos="8640"/>
              </w:tabs>
              <w:jc w:val="center"/>
              <w:rPr>
                <w:rFonts w:ascii="Arial" w:hAnsi="Arial" w:cs="Arial"/>
              </w:rPr>
            </w:pPr>
            <w:r>
              <w:rPr>
                <w:rFonts w:ascii="Arial" w:hAnsi="Arial" w:cs="Arial"/>
              </w:rPr>
              <w:t xml:space="preserve">Ver. </w:t>
            </w:r>
            <w:r>
              <w:rPr>
                <w:rFonts w:ascii="Arial" w:hAnsi="Arial" w:cs="Arial"/>
                <w:b/>
              </w:rPr>
              <w:t>Sargento Laudo</w:t>
            </w:r>
          </w:p>
          <w:p w:rsidR="00F424E3" w:rsidP="000E37BD" w14:paraId="672B61D4" w14:textId="77777777">
            <w:pPr>
              <w:tabs>
                <w:tab w:val="left" w:pos="0"/>
                <w:tab w:val="center" w:pos="4320"/>
                <w:tab w:val="right" w:pos="8640"/>
              </w:tabs>
              <w:jc w:val="center"/>
              <w:rPr>
                <w:rFonts w:ascii="Arial" w:hAnsi="Arial" w:cs="Arial"/>
                <w:b/>
                <w:u w:val="single"/>
              </w:rPr>
            </w:pPr>
            <w:r>
              <w:rPr>
                <w:rFonts w:ascii="Arial" w:hAnsi="Arial" w:cs="Arial"/>
              </w:rPr>
              <w:t>Presidente</w:t>
            </w:r>
          </w:p>
        </w:tc>
        <w:tc>
          <w:tcPr>
            <w:tcW w:w="2831" w:type="dxa"/>
            <w:hideMark/>
          </w:tcPr>
          <w:p w:rsidR="00F424E3" w:rsidP="000E37BD" w14:paraId="0655025F" w14:textId="77777777">
            <w:pPr>
              <w:tabs>
                <w:tab w:val="left" w:pos="0"/>
                <w:tab w:val="center" w:pos="4320"/>
                <w:tab w:val="right" w:pos="8640"/>
              </w:tabs>
              <w:jc w:val="center"/>
              <w:rPr>
                <w:rFonts w:ascii="Arial" w:hAnsi="Arial" w:cs="Arial"/>
              </w:rPr>
            </w:pPr>
            <w:r>
              <w:rPr>
                <w:rFonts w:ascii="Arial" w:hAnsi="Arial" w:cs="Arial"/>
              </w:rPr>
              <w:t xml:space="preserve">Ver. </w:t>
            </w:r>
            <w:r>
              <w:rPr>
                <w:rFonts w:ascii="Arial" w:hAnsi="Arial" w:cs="Arial"/>
                <w:b/>
              </w:rPr>
              <w:t>Silvio</w:t>
            </w:r>
          </w:p>
          <w:p w:rsidR="00F424E3" w:rsidP="000E37BD" w14:paraId="0648AFC3" w14:textId="77777777">
            <w:pPr>
              <w:tabs>
                <w:tab w:val="left" w:pos="0"/>
                <w:tab w:val="center" w:pos="4320"/>
                <w:tab w:val="right" w:pos="8640"/>
              </w:tabs>
              <w:jc w:val="center"/>
              <w:rPr>
                <w:rFonts w:ascii="Arial" w:hAnsi="Arial" w:cs="Arial"/>
                <w:b/>
                <w:u w:val="single"/>
              </w:rPr>
            </w:pPr>
            <w:r>
              <w:rPr>
                <w:rFonts w:ascii="Arial" w:hAnsi="Arial" w:cs="Arial"/>
              </w:rPr>
              <w:t>Relator</w:t>
            </w:r>
          </w:p>
        </w:tc>
        <w:tc>
          <w:tcPr>
            <w:tcW w:w="2832" w:type="dxa"/>
            <w:hideMark/>
          </w:tcPr>
          <w:p w:rsidR="00F424E3" w:rsidP="000E37BD" w14:paraId="2D8B76A0" w14:textId="77777777">
            <w:pPr>
              <w:tabs>
                <w:tab w:val="left" w:pos="0"/>
                <w:tab w:val="center" w:pos="4320"/>
                <w:tab w:val="right" w:pos="8640"/>
              </w:tabs>
              <w:jc w:val="center"/>
              <w:rPr>
                <w:rFonts w:ascii="Arial" w:hAnsi="Arial" w:cs="Arial"/>
              </w:rPr>
            </w:pPr>
            <w:r>
              <w:rPr>
                <w:rFonts w:ascii="Arial" w:hAnsi="Arial" w:cs="Arial"/>
              </w:rPr>
              <w:t xml:space="preserve">Ver. </w:t>
            </w:r>
            <w:r>
              <w:rPr>
                <w:rFonts w:ascii="Arial" w:hAnsi="Arial" w:cs="Arial"/>
                <w:b/>
              </w:rPr>
              <w:t xml:space="preserve">Marcelo </w:t>
            </w:r>
            <w:r>
              <w:rPr>
                <w:rFonts w:ascii="Arial" w:hAnsi="Arial" w:cs="Arial"/>
                <w:b/>
              </w:rPr>
              <w:t>Sleiman</w:t>
            </w:r>
          </w:p>
          <w:p w:rsidR="00F424E3" w:rsidP="000E37BD" w14:paraId="5A52A719" w14:textId="77777777">
            <w:pPr>
              <w:tabs>
                <w:tab w:val="left" w:pos="0"/>
                <w:tab w:val="center" w:pos="4320"/>
                <w:tab w:val="right" w:pos="8640"/>
              </w:tabs>
              <w:jc w:val="center"/>
              <w:rPr>
                <w:rFonts w:ascii="Arial" w:hAnsi="Arial" w:cs="Arial"/>
                <w:b/>
                <w:u w:val="single"/>
              </w:rPr>
            </w:pPr>
            <w:r>
              <w:rPr>
                <w:rFonts w:ascii="Arial" w:hAnsi="Arial" w:cs="Arial"/>
              </w:rPr>
              <w:t>Membro</w:t>
            </w:r>
          </w:p>
        </w:tc>
      </w:tr>
    </w:tbl>
    <w:p w:rsidR="00F424E3" w:rsidP="00F424E3" w14:paraId="728CA8A9" w14:textId="77777777">
      <w:pPr>
        <w:spacing w:line="360" w:lineRule="auto"/>
        <w:rPr>
          <w:rFonts w:ascii="Arial" w:hAnsi="Arial" w:cs="Arial"/>
          <w:b/>
          <w:sz w:val="22"/>
          <w:szCs w:val="22"/>
          <w:u w:val="single"/>
        </w:rPr>
      </w:pPr>
    </w:p>
    <w:p w:rsidR="00F424E3" w:rsidP="00F424E3" w14:paraId="192F4007" w14:textId="77777777">
      <w:pPr>
        <w:tabs>
          <w:tab w:val="left" w:pos="0"/>
          <w:tab w:val="center" w:pos="4320"/>
          <w:tab w:val="right" w:pos="8640"/>
        </w:tabs>
        <w:rPr>
          <w:rFonts w:ascii="Arial" w:hAnsi="Arial" w:cs="Arial"/>
          <w:b/>
          <w:sz w:val="22"/>
          <w:szCs w:val="22"/>
          <w:u w:val="single"/>
        </w:rPr>
      </w:pPr>
    </w:p>
    <w:p w:rsidR="00F424E3" w:rsidP="00F424E3" w14:paraId="44B7FDEC" w14:textId="77777777">
      <w:pPr>
        <w:tabs>
          <w:tab w:val="left" w:pos="0"/>
          <w:tab w:val="center" w:pos="4320"/>
          <w:tab w:val="right" w:pos="8640"/>
        </w:tabs>
        <w:rPr>
          <w:rFonts w:ascii="Arial" w:hAnsi="Arial" w:cs="Arial"/>
          <w:b/>
          <w:sz w:val="22"/>
          <w:szCs w:val="22"/>
          <w:u w:val="single"/>
        </w:rPr>
      </w:pPr>
    </w:p>
    <w:p w:rsidR="00F424E3" w:rsidP="00F424E3" w14:paraId="6195151C" w14:textId="77777777">
      <w:pPr>
        <w:jc w:val="center"/>
        <w:rPr>
          <w:rFonts w:ascii="Arial" w:hAnsi="Arial" w:cs="Arial"/>
          <w:b/>
          <w:sz w:val="22"/>
          <w:szCs w:val="22"/>
        </w:rPr>
      </w:pPr>
      <w:r>
        <w:rPr>
          <w:rFonts w:ascii="Arial" w:hAnsi="Arial" w:cs="Arial"/>
          <w:b/>
          <w:sz w:val="22"/>
          <w:szCs w:val="22"/>
        </w:rPr>
        <w:t xml:space="preserve">COMISSÃO DE SAÚDE, EDUCAÇÃO, CULTURA, LAZER, </w:t>
      </w:r>
    </w:p>
    <w:p w:rsidR="00F424E3" w:rsidP="00F424E3" w14:paraId="2F57ACDD" w14:textId="77777777">
      <w:pPr>
        <w:jc w:val="center"/>
        <w:rPr>
          <w:rFonts w:ascii="Arial" w:hAnsi="Arial" w:cs="Arial"/>
          <w:b/>
          <w:sz w:val="22"/>
          <w:szCs w:val="22"/>
        </w:rPr>
      </w:pPr>
      <w:r>
        <w:rPr>
          <w:rFonts w:ascii="Arial" w:hAnsi="Arial" w:cs="Arial"/>
          <w:b/>
          <w:sz w:val="22"/>
          <w:szCs w:val="22"/>
        </w:rPr>
        <w:t>TURISMO, MEIO AMBIENTE E ASSISTÊNCIA SOCIAL</w:t>
      </w:r>
    </w:p>
    <w:p w:rsidR="00F424E3" w:rsidP="00F424E3" w14:paraId="518F5E05" w14:textId="77777777">
      <w:pPr>
        <w:spacing w:line="360" w:lineRule="auto"/>
        <w:rPr>
          <w:rFonts w:ascii="Arial" w:hAnsi="Arial" w:cs="Arial"/>
          <w:b/>
          <w:sz w:val="22"/>
          <w:szCs w:val="22"/>
          <w:u w:val="single"/>
        </w:rPr>
      </w:pPr>
    </w:p>
    <w:p w:rsidR="00F424E3" w:rsidP="00F424E3" w14:paraId="0416C774" w14:textId="77777777">
      <w:pPr>
        <w:spacing w:line="360" w:lineRule="auto"/>
        <w:rPr>
          <w:rFonts w:ascii="Arial" w:hAnsi="Arial" w:cs="Arial"/>
          <w:b/>
          <w:sz w:val="22"/>
          <w:szCs w:val="22"/>
          <w:u w:val="single"/>
        </w:r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31"/>
        <w:gridCol w:w="2831"/>
        <w:gridCol w:w="2832"/>
      </w:tblGrid>
      <w:tr w14:paraId="599AAAF6" w14:textId="77777777" w:rsidTr="000E37BD">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2831" w:type="dxa"/>
            <w:hideMark/>
          </w:tcPr>
          <w:p w:rsidR="00F424E3" w:rsidP="000E37BD" w14:paraId="78EE5440" w14:textId="77777777">
            <w:pPr>
              <w:tabs>
                <w:tab w:val="left" w:pos="0"/>
                <w:tab w:val="center" w:pos="4320"/>
                <w:tab w:val="right" w:pos="8640"/>
              </w:tabs>
              <w:jc w:val="center"/>
              <w:rPr>
                <w:rFonts w:ascii="Arial" w:hAnsi="Arial" w:cs="Arial"/>
              </w:rPr>
            </w:pPr>
            <w:r>
              <w:rPr>
                <w:rFonts w:ascii="Arial" w:hAnsi="Arial" w:cs="Arial"/>
              </w:rPr>
              <w:t xml:space="preserve">Ver. </w:t>
            </w:r>
            <w:r>
              <w:rPr>
                <w:rFonts w:ascii="Arial" w:hAnsi="Arial" w:cs="Arial"/>
                <w:b/>
              </w:rPr>
              <w:t>Alessandra Lucchesi</w:t>
            </w:r>
          </w:p>
          <w:p w:rsidR="00F424E3" w:rsidP="000E37BD" w14:paraId="6A231468" w14:textId="77777777">
            <w:pPr>
              <w:tabs>
                <w:tab w:val="left" w:pos="0"/>
                <w:tab w:val="center" w:pos="4320"/>
                <w:tab w:val="right" w:pos="8640"/>
              </w:tabs>
              <w:jc w:val="center"/>
              <w:rPr>
                <w:rFonts w:ascii="Arial" w:hAnsi="Arial" w:cs="Arial"/>
                <w:b/>
                <w:u w:val="single"/>
              </w:rPr>
            </w:pPr>
            <w:r>
              <w:rPr>
                <w:rFonts w:ascii="Arial" w:hAnsi="Arial" w:cs="Arial"/>
              </w:rPr>
              <w:t>Presidente</w:t>
            </w:r>
          </w:p>
        </w:tc>
        <w:tc>
          <w:tcPr>
            <w:tcW w:w="2831" w:type="dxa"/>
          </w:tcPr>
          <w:p w:rsidR="00F424E3" w:rsidP="000E37BD" w14:paraId="5ED2CF0B" w14:textId="77777777">
            <w:pPr>
              <w:tabs>
                <w:tab w:val="left" w:pos="0"/>
                <w:tab w:val="center" w:pos="4320"/>
                <w:tab w:val="right" w:pos="8640"/>
              </w:tabs>
              <w:jc w:val="center"/>
              <w:rPr>
                <w:rFonts w:ascii="Arial" w:hAnsi="Arial" w:cs="Arial"/>
              </w:rPr>
            </w:pPr>
            <w:r>
              <w:rPr>
                <w:rFonts w:ascii="Arial" w:hAnsi="Arial" w:cs="Arial"/>
              </w:rPr>
              <w:t xml:space="preserve">Ver. </w:t>
            </w:r>
            <w:r>
              <w:rPr>
                <w:rFonts w:ascii="Arial" w:hAnsi="Arial" w:cs="Arial"/>
                <w:b/>
              </w:rPr>
              <w:t>Erika</w:t>
            </w:r>
            <w:r>
              <w:rPr>
                <w:rFonts w:ascii="Arial" w:hAnsi="Arial" w:cs="Arial"/>
                <w:b/>
              </w:rPr>
              <w:t xml:space="preserve"> da Liga do Bem</w:t>
            </w:r>
          </w:p>
          <w:p w:rsidR="00F424E3" w:rsidP="000E37BD" w14:paraId="585DBD19" w14:textId="77777777">
            <w:pPr>
              <w:tabs>
                <w:tab w:val="left" w:pos="0"/>
                <w:tab w:val="center" w:pos="4320"/>
                <w:tab w:val="right" w:pos="8640"/>
              </w:tabs>
              <w:jc w:val="center"/>
              <w:rPr>
                <w:rFonts w:ascii="Arial" w:hAnsi="Arial" w:cs="Arial"/>
              </w:rPr>
            </w:pPr>
            <w:r>
              <w:rPr>
                <w:rFonts w:ascii="Arial" w:hAnsi="Arial" w:cs="Arial"/>
              </w:rPr>
              <w:t>Relatora</w:t>
            </w:r>
          </w:p>
          <w:p w:rsidR="00F424E3" w:rsidP="000E37BD" w14:paraId="1F2C5BB3" w14:textId="77777777">
            <w:pPr>
              <w:tabs>
                <w:tab w:val="left" w:pos="0"/>
                <w:tab w:val="center" w:pos="4320"/>
                <w:tab w:val="right" w:pos="8640"/>
              </w:tabs>
              <w:jc w:val="center"/>
              <w:rPr>
                <w:rFonts w:ascii="Arial" w:hAnsi="Arial" w:cs="Arial"/>
                <w:b/>
                <w:u w:val="single"/>
              </w:rPr>
            </w:pPr>
          </w:p>
        </w:tc>
        <w:tc>
          <w:tcPr>
            <w:tcW w:w="2832" w:type="dxa"/>
            <w:hideMark/>
          </w:tcPr>
          <w:p w:rsidR="00F424E3" w:rsidP="000E37BD" w14:paraId="03C69FEC" w14:textId="77777777">
            <w:pPr>
              <w:tabs>
                <w:tab w:val="left" w:pos="0"/>
                <w:tab w:val="center" w:pos="4320"/>
                <w:tab w:val="right" w:pos="8640"/>
              </w:tabs>
              <w:jc w:val="center"/>
              <w:rPr>
                <w:rFonts w:ascii="Arial" w:hAnsi="Arial" w:cs="Arial"/>
              </w:rPr>
            </w:pPr>
            <w:r>
              <w:rPr>
                <w:rFonts w:ascii="Arial" w:hAnsi="Arial" w:cs="Arial"/>
              </w:rPr>
              <w:t xml:space="preserve">Ver. </w:t>
            </w:r>
            <w:r>
              <w:rPr>
                <w:rFonts w:ascii="Arial" w:hAnsi="Arial" w:cs="Arial"/>
                <w:b/>
              </w:rPr>
              <w:t>Sargento Laudo</w:t>
            </w:r>
          </w:p>
          <w:p w:rsidR="00F424E3" w:rsidP="000E37BD" w14:paraId="75F1D58E" w14:textId="77777777">
            <w:pPr>
              <w:tabs>
                <w:tab w:val="left" w:pos="0"/>
                <w:tab w:val="center" w:pos="4320"/>
                <w:tab w:val="right" w:pos="8640"/>
              </w:tabs>
              <w:jc w:val="center"/>
              <w:rPr>
                <w:rFonts w:ascii="Arial" w:hAnsi="Arial" w:cs="Arial"/>
                <w:b/>
                <w:u w:val="single"/>
              </w:rPr>
            </w:pPr>
            <w:r>
              <w:rPr>
                <w:rFonts w:ascii="Arial" w:hAnsi="Arial" w:cs="Arial"/>
              </w:rPr>
              <w:t>Membro</w:t>
            </w:r>
          </w:p>
        </w:tc>
      </w:tr>
    </w:tbl>
    <w:p w:rsidR="00F424E3" w:rsidP="00F424E3" w14:paraId="1D9D7B4E" w14:textId="77777777"/>
    <w:p w:rsidR="00256D6C" w14:paraId="1BB4C509" w14:textId="77777777">
      <w:bookmarkStart w:id="0" w:name="_GoBack"/>
      <w:bookmarkEnd w:id="0"/>
    </w:p>
    <w:sectPr>
      <w:headerReference w:type="default" r:id="rId4"/>
      <w:pgSz w:w="11907" w:h="16840" w:code="9"/>
      <w:pgMar w:top="1440" w:right="1701" w:bottom="1440"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56D6C" w14:paraId="6983CCB0" w14:textId="77777777">
    <w:pPr>
      <w:jc w:val="center"/>
      <w:rPr>
        <w:b/>
        <w:sz w:val="28"/>
      </w:rPr>
    </w:pPr>
  </w:p>
  <w:p w:rsidR="00256D6C" w14:paraId="0050746D"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CBF1F8B"/>
    <w:multiLevelType w:val="hybridMultilevel"/>
    <w:tmpl w:val="C07A84F6"/>
    <w:lvl w:ilvl="0">
      <w:start w:val="1"/>
      <w:numFmt w:val="decimal"/>
      <w:lvlText w:val="%1)"/>
      <w:lvlJc w:val="left"/>
      <w:pPr>
        <w:tabs>
          <w:tab w:val="num" w:pos="435"/>
        </w:tabs>
        <w:ind w:left="435"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2CB1453C"/>
    <w:multiLevelType w:val="multilevel"/>
    <w:tmpl w:val="6BD0A7BC"/>
    <w:lvl w:ilvl="0">
      <w:start w:val="1"/>
      <w:numFmt w:val="decimal"/>
      <w:lvlText w:val="%1) "/>
      <w:legacy w:legacy="1" w:legacySpace="0" w:legacyIndent="283"/>
      <w:lvlJc w:val="left"/>
      <w:pPr>
        <w:ind w:left="2413" w:hanging="283"/>
      </w:pPr>
      <w:rPr>
        <w:rFonts w:ascii="Times New Roman" w:hAnsi="Times New Roman" w:hint="default"/>
        <w:b w:val="0"/>
        <w:i w:val="0"/>
        <w:sz w:val="24"/>
        <w:u w:val="none"/>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36174D35"/>
    <w:multiLevelType w:val="singleLevel"/>
    <w:tmpl w:val="55A8764A"/>
    <w:lvl w:ilvl="0">
      <w:start w:val="30"/>
      <w:numFmt w:val="upperLetter"/>
      <w:lvlText w:val="%1. "/>
      <w:legacy w:legacy="1" w:legacySpace="0" w:legacyIndent="283"/>
      <w:lvlJc w:val="left"/>
      <w:pPr>
        <w:ind w:left="283" w:hanging="283"/>
      </w:pPr>
      <w:rPr>
        <w:rFonts w:ascii="Times New Roman" w:hAnsi="Times New Roman" w:cs="Times New Roman" w:hint="default"/>
        <w:b w:val="0"/>
        <w:i w:val="0"/>
        <w:strike w:val="0"/>
        <w:dstrike w:val="0"/>
        <w:sz w:val="28"/>
        <w:u w:val="none"/>
        <w:effect w:val="none"/>
      </w:rPr>
    </w:lvl>
  </w:abstractNum>
  <w:abstractNum w:abstractNumId="3">
    <w:nsid w:val="716F6E57"/>
    <w:multiLevelType w:val="hybridMultilevel"/>
    <w:tmpl w:val="B3F66B36"/>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2"/>
  </w:num>
  <w:num w:numId="2">
    <w:abstractNumId w:val="2"/>
    <w:lvlOverride w:ilvl="0">
      <w:startOverride w:val="30"/>
    </w:lvlOverride>
  </w:num>
  <w:num w:numId="3">
    <w:abstractNumId w:val="1"/>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097A"/>
    <w:rsid w:val="000E37BD"/>
    <w:rsid w:val="001D097A"/>
    <w:rsid w:val="00256D6C"/>
    <w:rsid w:val="00325609"/>
    <w:rsid w:val="003F52F4"/>
    <w:rsid w:val="005D2D7C"/>
    <w:rsid w:val="008038C2"/>
    <w:rsid w:val="008F3134"/>
    <w:rsid w:val="00E278F2"/>
    <w:rsid w:val="00EF09DD"/>
    <w:rsid w:val="00F424E3"/>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doNotIncludeSubdocsInStats/>
  <w15:chartTrackingRefBased/>
  <w15:docId w15:val="{73F4A4D6-F21C-4D02-A1C3-CDBBF9165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2">
    <w:name w:val="Body Text 2"/>
    <w:basedOn w:val="Normal"/>
    <w:semiHidden/>
    <w:pPr>
      <w:jc w:val="both"/>
    </w:pPr>
    <w:rPr>
      <w:sz w:val="24"/>
      <w:szCs w:val="24"/>
    </w:rPr>
  </w:style>
  <w:style w:type="paragraph" w:styleId="BodyTextIndent">
    <w:name w:val="Body Text Indent"/>
    <w:basedOn w:val="Normal"/>
    <w:semiHidden/>
    <w:pPr>
      <w:ind w:firstLine="2127"/>
      <w:jc w:val="both"/>
    </w:pPr>
    <w:rPr>
      <w:sz w:val="26"/>
      <w:szCs w:val="24"/>
    </w:rPr>
  </w:style>
  <w:style w:type="paragraph" w:styleId="BodyTextIndent3">
    <w:name w:val="Body Text Indent 3"/>
    <w:basedOn w:val="Normal"/>
    <w:semiHidden/>
    <w:pPr>
      <w:ind w:firstLine="2835"/>
      <w:jc w:val="both"/>
    </w:pPr>
    <w:rPr>
      <w:sz w:val="26"/>
      <w:szCs w:val="24"/>
    </w:rPr>
  </w:style>
  <w:style w:type="table" w:styleId="TableGrid">
    <w:name w:val="Table Grid"/>
    <w:basedOn w:val="TableNormal"/>
    <w:uiPriority w:val="39"/>
    <w:rsid w:val="00F424E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579</Words>
  <Characters>3132</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3704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Erika</cp:lastModifiedBy>
  <cp:revision>3</cp:revision>
  <cp:lastPrinted>2020-07-10T14:47:00Z</cp:lastPrinted>
  <dcterms:created xsi:type="dcterms:W3CDTF">2020-07-10T14:47:00Z</dcterms:created>
  <dcterms:modified xsi:type="dcterms:W3CDTF">2021-03-16T14:45:00Z</dcterms:modified>
</cp:coreProperties>
</file>