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D18" w:rsidRPr="00BA231E" w:rsidRDefault="00C40D18" w:rsidP="006049CE">
      <w:pPr>
        <w:ind w:left="2798"/>
        <w:rPr>
          <w:b/>
          <w:sz w:val="24"/>
          <w:szCs w:val="24"/>
        </w:rPr>
      </w:pPr>
      <w:r w:rsidRPr="00BA231E">
        <w:rPr>
          <w:b/>
          <w:sz w:val="24"/>
          <w:szCs w:val="24"/>
        </w:rPr>
        <w:t>PARECER JURÍDICO</w:t>
      </w:r>
    </w:p>
    <w:p w:rsidR="00C40D18" w:rsidRDefault="00C40D18" w:rsidP="006049CE">
      <w:pPr>
        <w:ind w:left="2798"/>
        <w:rPr>
          <w:b/>
          <w:sz w:val="24"/>
          <w:szCs w:val="24"/>
          <w:u w:val="single"/>
        </w:rPr>
      </w:pPr>
    </w:p>
    <w:p w:rsidR="00C40D18" w:rsidRDefault="00C40D18" w:rsidP="006049CE">
      <w:pPr>
        <w:ind w:left="2798"/>
        <w:rPr>
          <w:sz w:val="24"/>
          <w:szCs w:val="24"/>
        </w:rPr>
      </w:pPr>
    </w:p>
    <w:p w:rsidR="00C40D18" w:rsidRPr="00BA231E" w:rsidRDefault="00C40D18" w:rsidP="006049CE">
      <w:pPr>
        <w:jc w:val="both"/>
        <w:rPr>
          <w:sz w:val="24"/>
          <w:szCs w:val="24"/>
          <w:u w:val="single"/>
        </w:rPr>
      </w:pPr>
      <w:r w:rsidRPr="00BA231E">
        <w:rPr>
          <w:sz w:val="24"/>
          <w:szCs w:val="24"/>
          <w:u w:val="single"/>
        </w:rPr>
        <w:t>REFERÊ</w:t>
      </w:r>
      <w:r w:rsidR="00B31072">
        <w:rPr>
          <w:sz w:val="24"/>
          <w:szCs w:val="24"/>
          <w:u w:val="single"/>
        </w:rPr>
        <w:t>NCIA: PROJETO DE LEI NÚMERO 0015</w:t>
      </w:r>
      <w:r w:rsidR="0001309F" w:rsidRPr="00BA231E">
        <w:rPr>
          <w:sz w:val="24"/>
          <w:szCs w:val="24"/>
          <w:u w:val="single"/>
        </w:rPr>
        <w:t>,</w:t>
      </w:r>
      <w:r w:rsidRPr="00BA231E">
        <w:rPr>
          <w:sz w:val="24"/>
          <w:szCs w:val="24"/>
          <w:u w:val="single"/>
        </w:rPr>
        <w:t xml:space="preserve"> DE </w:t>
      </w:r>
      <w:r w:rsidR="00B31072">
        <w:rPr>
          <w:sz w:val="24"/>
          <w:szCs w:val="24"/>
          <w:u w:val="single"/>
        </w:rPr>
        <w:t>23 DE MARÇO DE 2021</w:t>
      </w:r>
      <w:r w:rsidR="0001309F" w:rsidRPr="00BA231E">
        <w:rPr>
          <w:sz w:val="24"/>
          <w:szCs w:val="24"/>
          <w:u w:val="single"/>
        </w:rPr>
        <w:t>,</w:t>
      </w:r>
      <w:r w:rsidRPr="00BA231E">
        <w:rPr>
          <w:sz w:val="24"/>
          <w:szCs w:val="24"/>
          <w:u w:val="single"/>
        </w:rPr>
        <w:t xml:space="preserve"> DE AUTORIA DO PREFEITO MUNICIPAL</w:t>
      </w:r>
      <w:r w:rsidR="0001309F" w:rsidRPr="00BA231E">
        <w:rPr>
          <w:sz w:val="24"/>
          <w:szCs w:val="24"/>
          <w:u w:val="single"/>
        </w:rPr>
        <w:t>,</w:t>
      </w:r>
      <w:r w:rsidRPr="00BA231E">
        <w:rPr>
          <w:sz w:val="24"/>
          <w:szCs w:val="24"/>
          <w:u w:val="single"/>
        </w:rPr>
        <w:t xml:space="preserve"> </w:t>
      </w:r>
      <w:r w:rsidR="009424CD" w:rsidRPr="00BA231E">
        <w:rPr>
          <w:sz w:val="24"/>
          <w:szCs w:val="24"/>
          <w:u w:val="single"/>
        </w:rPr>
        <w:t xml:space="preserve">QUE </w:t>
      </w:r>
      <w:r w:rsidR="00490080">
        <w:rPr>
          <w:sz w:val="24"/>
          <w:szCs w:val="24"/>
          <w:u w:val="single"/>
        </w:rPr>
        <w:t>A</w:t>
      </w:r>
      <w:r w:rsidR="00B31072">
        <w:rPr>
          <w:sz w:val="24"/>
          <w:szCs w:val="24"/>
          <w:u w:val="single"/>
        </w:rPr>
        <w:t>CRESCE O § 2º AO ART. 3º</w:t>
      </w:r>
      <w:r w:rsidR="00490080">
        <w:rPr>
          <w:sz w:val="24"/>
          <w:szCs w:val="24"/>
          <w:u w:val="single"/>
        </w:rPr>
        <w:t xml:space="preserve"> DA LEI MUNICIPAL Nº 6.048/2018</w:t>
      </w:r>
      <w:r w:rsidR="00817F8F">
        <w:rPr>
          <w:sz w:val="24"/>
          <w:szCs w:val="24"/>
          <w:u w:val="single"/>
        </w:rPr>
        <w:t>”</w:t>
      </w:r>
      <w:r w:rsidR="009424CD" w:rsidRPr="00BA231E">
        <w:rPr>
          <w:sz w:val="24"/>
          <w:szCs w:val="24"/>
          <w:u w:val="single"/>
        </w:rPr>
        <w:t>.</w:t>
      </w:r>
    </w:p>
    <w:p w:rsidR="006575F1" w:rsidRPr="00BA231E" w:rsidRDefault="006575F1" w:rsidP="006049CE">
      <w:pPr>
        <w:jc w:val="both"/>
        <w:rPr>
          <w:sz w:val="24"/>
          <w:szCs w:val="24"/>
          <w:u w:val="single"/>
        </w:rPr>
      </w:pPr>
    </w:p>
    <w:p w:rsidR="00C40D18" w:rsidRDefault="00C40D18" w:rsidP="006049CE">
      <w:pPr>
        <w:jc w:val="both"/>
        <w:rPr>
          <w:sz w:val="24"/>
          <w:szCs w:val="24"/>
        </w:rPr>
      </w:pPr>
    </w:p>
    <w:p w:rsidR="00A87177" w:rsidRDefault="00A87177" w:rsidP="006049CE">
      <w:pPr>
        <w:jc w:val="both"/>
        <w:rPr>
          <w:sz w:val="24"/>
          <w:szCs w:val="24"/>
        </w:rPr>
      </w:pPr>
    </w:p>
    <w:p w:rsidR="00C40D18" w:rsidRDefault="00C40D18" w:rsidP="006049CE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>Trata-se de Projeto de Lei de au</w:t>
      </w:r>
      <w:r w:rsidR="00870AD6">
        <w:rPr>
          <w:sz w:val="24"/>
          <w:szCs w:val="24"/>
        </w:rPr>
        <w:t>toria do Prefeito Municipal que</w:t>
      </w:r>
      <w:r w:rsidR="00490080" w:rsidRPr="00490080">
        <w:rPr>
          <w:sz w:val="24"/>
          <w:szCs w:val="24"/>
        </w:rPr>
        <w:t xml:space="preserve"> </w:t>
      </w:r>
      <w:r w:rsidR="00870AD6">
        <w:rPr>
          <w:sz w:val="24"/>
          <w:szCs w:val="24"/>
        </w:rPr>
        <w:t xml:space="preserve">acresce o parágrafo segundo ao </w:t>
      </w:r>
      <w:r w:rsidR="00490080">
        <w:rPr>
          <w:sz w:val="24"/>
          <w:szCs w:val="24"/>
        </w:rPr>
        <w:t>art. 3º da Lei M</w:t>
      </w:r>
      <w:r w:rsidR="00490080" w:rsidRPr="00490080">
        <w:rPr>
          <w:sz w:val="24"/>
          <w:szCs w:val="24"/>
        </w:rPr>
        <w:t>unicipal nº 6.048/2018</w:t>
      </w:r>
      <w:r w:rsidR="00490080">
        <w:rPr>
          <w:sz w:val="24"/>
          <w:szCs w:val="24"/>
        </w:rPr>
        <w:t xml:space="preserve">, a qual dispõe </w:t>
      </w:r>
      <w:r>
        <w:rPr>
          <w:sz w:val="24"/>
          <w:szCs w:val="24"/>
        </w:rPr>
        <w:t xml:space="preserve">sobre a </w:t>
      </w:r>
      <w:r w:rsidR="009424CD">
        <w:rPr>
          <w:sz w:val="24"/>
          <w:szCs w:val="24"/>
        </w:rPr>
        <w:t>i</w:t>
      </w:r>
      <w:r w:rsidR="009424CD" w:rsidRPr="009424CD">
        <w:rPr>
          <w:sz w:val="24"/>
          <w:szCs w:val="24"/>
        </w:rPr>
        <w:t>nstitui</w:t>
      </w:r>
      <w:r w:rsidR="009424CD">
        <w:rPr>
          <w:sz w:val="24"/>
          <w:szCs w:val="24"/>
        </w:rPr>
        <w:t>ção d</w:t>
      </w:r>
      <w:r w:rsidR="009424CD" w:rsidRPr="009424CD">
        <w:rPr>
          <w:sz w:val="24"/>
          <w:szCs w:val="24"/>
        </w:rPr>
        <w:t xml:space="preserve">o Programa </w:t>
      </w:r>
      <w:r w:rsidR="00817F8F">
        <w:rPr>
          <w:sz w:val="24"/>
          <w:szCs w:val="24"/>
        </w:rPr>
        <w:t>‘BOTUCATU EM FRENTE”</w:t>
      </w:r>
      <w:r w:rsidR="00BE57FD">
        <w:rPr>
          <w:sz w:val="24"/>
          <w:szCs w:val="24"/>
        </w:rPr>
        <w:t>, de caráter assistencial</w:t>
      </w:r>
      <w:r>
        <w:rPr>
          <w:sz w:val="24"/>
          <w:szCs w:val="24"/>
        </w:rPr>
        <w:t>.</w:t>
      </w:r>
    </w:p>
    <w:p w:rsidR="00954F7E" w:rsidRDefault="00954F7E" w:rsidP="006049CE">
      <w:pPr>
        <w:ind w:firstLine="2834"/>
        <w:jc w:val="both"/>
        <w:rPr>
          <w:sz w:val="24"/>
          <w:szCs w:val="24"/>
        </w:rPr>
      </w:pPr>
    </w:p>
    <w:p w:rsidR="00954F7E" w:rsidRDefault="00BE57FD" w:rsidP="006049CE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Consta da exposição de </w:t>
      </w:r>
      <w:r w:rsidR="00870AD6">
        <w:rPr>
          <w:sz w:val="24"/>
          <w:szCs w:val="24"/>
        </w:rPr>
        <w:t>motivos sob responsabilidade da</w:t>
      </w:r>
      <w:r>
        <w:rPr>
          <w:sz w:val="24"/>
          <w:szCs w:val="24"/>
        </w:rPr>
        <w:t xml:space="preserve"> </w:t>
      </w:r>
      <w:r w:rsidR="006F6522">
        <w:rPr>
          <w:sz w:val="24"/>
          <w:szCs w:val="24"/>
        </w:rPr>
        <w:t>Secretári</w:t>
      </w:r>
      <w:r w:rsidR="005E626A">
        <w:rPr>
          <w:sz w:val="24"/>
          <w:szCs w:val="24"/>
        </w:rPr>
        <w:t>a Municipal</w:t>
      </w:r>
      <w:r w:rsidRPr="00BE57FD">
        <w:rPr>
          <w:sz w:val="24"/>
          <w:szCs w:val="24"/>
        </w:rPr>
        <w:t xml:space="preserve"> da Assistência Social, </w:t>
      </w:r>
      <w:r>
        <w:rPr>
          <w:sz w:val="24"/>
          <w:szCs w:val="24"/>
        </w:rPr>
        <w:t>corroborada pela justificativa do chefe do Executivo, autor do projeto, o seguinte:</w:t>
      </w:r>
    </w:p>
    <w:p w:rsidR="00954F7E" w:rsidRDefault="00954F7E" w:rsidP="006049CE">
      <w:pPr>
        <w:ind w:firstLine="2834"/>
        <w:jc w:val="both"/>
        <w:rPr>
          <w:sz w:val="24"/>
          <w:szCs w:val="24"/>
        </w:rPr>
      </w:pPr>
    </w:p>
    <w:p w:rsidR="00954F7E" w:rsidRDefault="00954F7E" w:rsidP="00954F7E">
      <w:pPr>
        <w:ind w:firstLine="2834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EXPOSIÇÃO DE MOTIVOS</w:t>
      </w:r>
    </w:p>
    <w:p w:rsidR="00954F7E" w:rsidRDefault="00954F7E" w:rsidP="00954F7E">
      <w:pPr>
        <w:ind w:firstLine="2834"/>
        <w:jc w:val="both"/>
        <w:rPr>
          <w:b/>
          <w:i/>
          <w:sz w:val="24"/>
          <w:szCs w:val="24"/>
        </w:rPr>
      </w:pPr>
    </w:p>
    <w:p w:rsidR="00954F7E" w:rsidRPr="00954F7E" w:rsidRDefault="00954F7E" w:rsidP="00954F7E">
      <w:pPr>
        <w:ind w:firstLine="2834"/>
        <w:jc w:val="both"/>
        <w:rPr>
          <w:b/>
          <w:i/>
          <w:sz w:val="24"/>
          <w:szCs w:val="24"/>
        </w:rPr>
      </w:pPr>
      <w:r w:rsidRPr="00954F7E">
        <w:rPr>
          <w:i/>
          <w:sz w:val="24"/>
          <w:szCs w:val="24"/>
        </w:rPr>
        <w:t>Excelentíssimo Senhor Prefeito Municipal.</w:t>
      </w:r>
    </w:p>
    <w:p w:rsidR="00954F7E" w:rsidRPr="00954F7E" w:rsidRDefault="00954F7E" w:rsidP="00954F7E">
      <w:pPr>
        <w:ind w:firstLine="2834"/>
        <w:jc w:val="both"/>
        <w:rPr>
          <w:i/>
          <w:sz w:val="24"/>
          <w:szCs w:val="24"/>
        </w:rPr>
      </w:pPr>
    </w:p>
    <w:p w:rsidR="00870AD6" w:rsidRPr="00870AD6" w:rsidRDefault="00870AD6" w:rsidP="00870AD6">
      <w:pPr>
        <w:ind w:firstLine="2834"/>
        <w:jc w:val="both"/>
        <w:rPr>
          <w:i/>
          <w:sz w:val="24"/>
          <w:szCs w:val="24"/>
        </w:rPr>
      </w:pPr>
      <w:r w:rsidRPr="00870AD6">
        <w:rPr>
          <w:i/>
          <w:sz w:val="24"/>
          <w:szCs w:val="24"/>
        </w:rPr>
        <w:t>Face a aprovação da Lei 6.048/2018, regulamentada pelo Decreto Municipal nº 11.576, de 7 de janeiro de 2019, foi criado o Programa "Botucatu em Frente". Tal programa iniciou-se com a adesão de 50 (cinquenta) pessoas, sendo que no mês de novembro foi ampliado em mais 50 (cinquenta) e no presente exercício haverá o aumento de mais 56 (cinquenta e seis) pessoas.</w:t>
      </w:r>
    </w:p>
    <w:p w:rsidR="00870AD6" w:rsidRPr="00870AD6" w:rsidRDefault="00870AD6" w:rsidP="00870AD6">
      <w:pPr>
        <w:ind w:firstLine="2834"/>
        <w:jc w:val="both"/>
        <w:rPr>
          <w:i/>
          <w:sz w:val="24"/>
          <w:szCs w:val="24"/>
        </w:rPr>
      </w:pPr>
      <w:r w:rsidRPr="00870AD6">
        <w:rPr>
          <w:i/>
          <w:sz w:val="24"/>
          <w:szCs w:val="24"/>
        </w:rPr>
        <w:t xml:space="preserve">Conforme já explanado, este é um programa de caráter </w:t>
      </w:r>
      <w:proofErr w:type="spellStart"/>
      <w:r w:rsidRPr="00870AD6">
        <w:rPr>
          <w:i/>
          <w:sz w:val="24"/>
          <w:szCs w:val="24"/>
        </w:rPr>
        <w:t>socioassistencial</w:t>
      </w:r>
      <w:proofErr w:type="spellEnd"/>
      <w:r w:rsidRPr="00870AD6">
        <w:rPr>
          <w:i/>
          <w:sz w:val="24"/>
          <w:szCs w:val="24"/>
        </w:rPr>
        <w:t xml:space="preserve"> que prioriza àqueles com situação de </w:t>
      </w:r>
      <w:proofErr w:type="spellStart"/>
      <w:r w:rsidRPr="00870AD6">
        <w:rPr>
          <w:i/>
          <w:sz w:val="24"/>
          <w:szCs w:val="24"/>
        </w:rPr>
        <w:t>cronificação</w:t>
      </w:r>
      <w:proofErr w:type="spellEnd"/>
      <w:r w:rsidRPr="00870AD6">
        <w:rPr>
          <w:i/>
          <w:sz w:val="24"/>
          <w:szCs w:val="24"/>
        </w:rPr>
        <w:t>/dependência dos benefícios sócio assistenciais, para que através da oportunidade e da qualificação de mão de obra possam ingressar no mercado de trabalho.</w:t>
      </w:r>
    </w:p>
    <w:p w:rsidR="00870AD6" w:rsidRPr="00870AD6" w:rsidRDefault="00870AD6" w:rsidP="00870AD6">
      <w:pPr>
        <w:ind w:firstLine="2834"/>
        <w:jc w:val="both"/>
        <w:rPr>
          <w:i/>
          <w:sz w:val="24"/>
          <w:szCs w:val="24"/>
        </w:rPr>
      </w:pPr>
      <w:r w:rsidRPr="00870AD6">
        <w:rPr>
          <w:i/>
          <w:sz w:val="24"/>
          <w:szCs w:val="24"/>
        </w:rPr>
        <w:t>É importante salientar também que o Município, através do Decreto Municipal 12.169 de 30 de dezembro de 2020, prorrogou o estado de calamidade no Município de Botucatu, declarado pelo Decreto 11.954, de 26 de março de 2020, face os efeitos de saúde, sociais e econômicos advindos da pandemia.</w:t>
      </w:r>
    </w:p>
    <w:p w:rsidR="00870AD6" w:rsidRPr="00870AD6" w:rsidRDefault="00870AD6" w:rsidP="00870AD6">
      <w:pPr>
        <w:ind w:firstLine="2834"/>
        <w:jc w:val="both"/>
        <w:rPr>
          <w:i/>
          <w:sz w:val="24"/>
          <w:szCs w:val="24"/>
        </w:rPr>
      </w:pPr>
      <w:r w:rsidRPr="00870AD6">
        <w:rPr>
          <w:i/>
          <w:sz w:val="24"/>
          <w:szCs w:val="24"/>
        </w:rPr>
        <w:t xml:space="preserve">O Programa Botucatu em Frente auxilia com uma bolsa no valor de R$500,00 (quinhentos) reais, no entanto, a pandemia de COVID-19 trouxe muitos impactos na conjuntura econômica, tendo aprofundado a pobreza e miserabilidade da população, tendo aumentado o custo de vida e a geração de inúmeras vulnerabilidades e inseguranças. </w:t>
      </w:r>
    </w:p>
    <w:p w:rsidR="00870AD6" w:rsidRPr="00870AD6" w:rsidRDefault="00870AD6" w:rsidP="00870AD6">
      <w:pPr>
        <w:ind w:firstLine="2834"/>
        <w:jc w:val="both"/>
        <w:rPr>
          <w:i/>
          <w:sz w:val="24"/>
          <w:szCs w:val="24"/>
        </w:rPr>
      </w:pPr>
      <w:r w:rsidRPr="00870AD6">
        <w:rPr>
          <w:i/>
          <w:sz w:val="24"/>
          <w:szCs w:val="24"/>
        </w:rPr>
        <w:t>Assim, buscando sempre a dignidade das famílias beneficiárias no contesto da segurança de renda, se faz primordial que o valor percebido da bolsa auxílio possa assegurar a sobrevivência de si e seus entes frente aos compromissos de moradia/aluguel, alimentação, transporte, educação e outras necessidades básicas, justificando-se assim, um aumento do bolsa-auxílio para R$ 700,00 (setecentos reais), enquanto perdurar o estado de calamidade.</w:t>
      </w:r>
    </w:p>
    <w:p w:rsidR="00870AD6" w:rsidRPr="00870AD6" w:rsidRDefault="00870AD6" w:rsidP="00870AD6">
      <w:pPr>
        <w:ind w:firstLine="2834"/>
        <w:jc w:val="both"/>
        <w:rPr>
          <w:i/>
          <w:sz w:val="24"/>
          <w:szCs w:val="24"/>
        </w:rPr>
      </w:pPr>
      <w:r w:rsidRPr="00870AD6">
        <w:rPr>
          <w:i/>
          <w:sz w:val="24"/>
          <w:szCs w:val="24"/>
        </w:rPr>
        <w:t>Por final, sob o ponto de vista jurídico, acompanha a proposta o parecer jurídico que concluiu pela constitucionalidade do projeto de lei, bem como, o impacto orçamentário da presente despesa.</w:t>
      </w:r>
    </w:p>
    <w:p w:rsidR="00870AD6" w:rsidRPr="00870AD6" w:rsidRDefault="00870AD6" w:rsidP="00870AD6">
      <w:pPr>
        <w:ind w:firstLine="2834"/>
        <w:jc w:val="both"/>
        <w:rPr>
          <w:i/>
          <w:sz w:val="24"/>
          <w:szCs w:val="24"/>
        </w:rPr>
      </w:pPr>
      <w:r w:rsidRPr="00870AD6">
        <w:rPr>
          <w:i/>
          <w:sz w:val="24"/>
          <w:szCs w:val="24"/>
        </w:rPr>
        <w:lastRenderedPageBreak/>
        <w:t>Diante do exposto, solicitamos o encaminhamento do presente projeto de lei Câmara dos Vereadores, bem como, desde já, comunicamos a Vossa Excelência que estaremos à disposição dos Senhores Vereadores para expor as razões desta proposta.</w:t>
      </w:r>
    </w:p>
    <w:p w:rsidR="00870AD6" w:rsidRPr="00870AD6" w:rsidRDefault="00870AD6" w:rsidP="00870AD6">
      <w:pPr>
        <w:ind w:firstLine="2834"/>
        <w:jc w:val="both"/>
        <w:rPr>
          <w:i/>
          <w:sz w:val="24"/>
          <w:szCs w:val="24"/>
        </w:rPr>
      </w:pPr>
      <w:r w:rsidRPr="00870AD6">
        <w:rPr>
          <w:i/>
          <w:sz w:val="24"/>
          <w:szCs w:val="24"/>
        </w:rPr>
        <w:t>Respeitosamente,</w:t>
      </w:r>
    </w:p>
    <w:p w:rsidR="00870AD6" w:rsidRPr="00870AD6" w:rsidRDefault="00870AD6" w:rsidP="00870AD6">
      <w:pPr>
        <w:ind w:firstLine="2834"/>
        <w:jc w:val="both"/>
        <w:rPr>
          <w:i/>
          <w:sz w:val="24"/>
          <w:szCs w:val="24"/>
        </w:rPr>
      </w:pPr>
    </w:p>
    <w:p w:rsidR="00870AD6" w:rsidRPr="00870AD6" w:rsidRDefault="00870AD6" w:rsidP="00870AD6">
      <w:pPr>
        <w:ind w:firstLine="2834"/>
        <w:jc w:val="both"/>
        <w:rPr>
          <w:i/>
          <w:sz w:val="24"/>
          <w:szCs w:val="24"/>
        </w:rPr>
      </w:pPr>
      <w:r w:rsidRPr="00870AD6">
        <w:rPr>
          <w:i/>
          <w:sz w:val="24"/>
          <w:szCs w:val="24"/>
        </w:rPr>
        <w:t xml:space="preserve">Rosemary Ferreira dos Santos </w:t>
      </w:r>
      <w:proofErr w:type="spellStart"/>
      <w:r w:rsidRPr="00870AD6">
        <w:rPr>
          <w:i/>
          <w:sz w:val="24"/>
          <w:szCs w:val="24"/>
        </w:rPr>
        <w:t>Pinton</w:t>
      </w:r>
      <w:proofErr w:type="spellEnd"/>
    </w:p>
    <w:p w:rsidR="00870AD6" w:rsidRDefault="00870AD6" w:rsidP="00870AD6">
      <w:pPr>
        <w:ind w:firstLine="2834"/>
        <w:jc w:val="both"/>
        <w:rPr>
          <w:i/>
          <w:sz w:val="24"/>
          <w:szCs w:val="24"/>
        </w:rPr>
      </w:pPr>
      <w:r w:rsidRPr="00870AD6">
        <w:rPr>
          <w:i/>
          <w:sz w:val="24"/>
          <w:szCs w:val="24"/>
        </w:rPr>
        <w:t>Secretária Municipal de Assistência Social</w:t>
      </w:r>
    </w:p>
    <w:p w:rsidR="00870AD6" w:rsidRDefault="00870AD6" w:rsidP="00870AD6">
      <w:pPr>
        <w:ind w:firstLine="2834"/>
        <w:jc w:val="both"/>
        <w:rPr>
          <w:i/>
          <w:sz w:val="24"/>
          <w:szCs w:val="24"/>
        </w:rPr>
      </w:pPr>
    </w:p>
    <w:p w:rsidR="00870AD6" w:rsidRDefault="00D116B9" w:rsidP="006049CE">
      <w:pPr>
        <w:ind w:firstLine="2834"/>
        <w:jc w:val="both"/>
        <w:rPr>
          <w:sz w:val="24"/>
          <w:szCs w:val="24"/>
        </w:rPr>
      </w:pPr>
      <w:r w:rsidRPr="00870AD6">
        <w:rPr>
          <w:sz w:val="24"/>
          <w:szCs w:val="24"/>
        </w:rPr>
        <w:t>A matéria objeto da presente Proposição tem como objetivo</w:t>
      </w:r>
      <w:r>
        <w:rPr>
          <w:sz w:val="24"/>
          <w:szCs w:val="24"/>
        </w:rPr>
        <w:t xml:space="preserve"> </w:t>
      </w:r>
      <w:r w:rsidR="00870AD6">
        <w:rPr>
          <w:sz w:val="24"/>
          <w:szCs w:val="24"/>
        </w:rPr>
        <w:t xml:space="preserve">alterar o valor do benefício do </w:t>
      </w:r>
      <w:bookmarkStart w:id="0" w:name="_GoBack"/>
      <w:r w:rsidR="00870AD6">
        <w:rPr>
          <w:sz w:val="24"/>
          <w:szCs w:val="24"/>
        </w:rPr>
        <w:t xml:space="preserve">bolsa-auxílio, instituído pelo Programa Botucatu em Frente, para R$ 700,00 </w:t>
      </w:r>
      <w:bookmarkEnd w:id="0"/>
      <w:r w:rsidR="00870AD6">
        <w:rPr>
          <w:sz w:val="24"/>
          <w:szCs w:val="24"/>
        </w:rPr>
        <w:t xml:space="preserve">enquanto perdurar o estado de calamidade no município, decorrente da pandemia mundial de </w:t>
      </w:r>
      <w:proofErr w:type="spellStart"/>
      <w:r w:rsidR="00870AD6">
        <w:rPr>
          <w:sz w:val="24"/>
          <w:szCs w:val="24"/>
        </w:rPr>
        <w:t>Coronavírus</w:t>
      </w:r>
      <w:proofErr w:type="spellEnd"/>
      <w:r w:rsidR="00870AD6">
        <w:rPr>
          <w:sz w:val="24"/>
          <w:szCs w:val="24"/>
        </w:rPr>
        <w:t>.</w:t>
      </w:r>
    </w:p>
    <w:p w:rsidR="00870AD6" w:rsidRDefault="00870AD6" w:rsidP="006049CE">
      <w:pPr>
        <w:ind w:firstLine="2834"/>
        <w:jc w:val="both"/>
        <w:rPr>
          <w:sz w:val="24"/>
          <w:szCs w:val="24"/>
        </w:rPr>
      </w:pPr>
    </w:p>
    <w:p w:rsidR="00D116B9" w:rsidRDefault="00870AD6" w:rsidP="00870AD6">
      <w:pPr>
        <w:ind w:firstLine="2834"/>
        <w:jc w:val="both"/>
        <w:rPr>
          <w:sz w:val="24"/>
          <w:szCs w:val="24"/>
        </w:rPr>
      </w:pPr>
      <w:r w:rsidRPr="00870AD6">
        <w:rPr>
          <w:sz w:val="24"/>
          <w:szCs w:val="24"/>
        </w:rPr>
        <w:t xml:space="preserve">Primeiramente, cumpre alertar aos legisladores, principalmente à Comissão de Constituição e Justiça que possui tal prerrogativa (artigo 60, I, “a” do Regimento Interno: </w:t>
      </w:r>
      <w:r w:rsidRPr="00870AD6">
        <w:rPr>
          <w:i/>
          <w:sz w:val="24"/>
          <w:szCs w:val="24"/>
        </w:rPr>
        <w:t xml:space="preserve">a) </w:t>
      </w:r>
      <w:r w:rsidRPr="00870AD6">
        <w:rPr>
          <w:i/>
          <w:sz w:val="24"/>
          <w:szCs w:val="24"/>
          <w:u w:val="single"/>
        </w:rPr>
        <w:t xml:space="preserve">manifestar-se </w:t>
      </w:r>
      <w:r w:rsidRPr="00870AD6">
        <w:rPr>
          <w:i/>
          <w:sz w:val="24"/>
          <w:szCs w:val="24"/>
        </w:rPr>
        <w:t xml:space="preserve">quanto ao aspecto constitucional, legal e regimental e </w:t>
      </w:r>
      <w:r w:rsidRPr="00870AD6">
        <w:rPr>
          <w:i/>
          <w:sz w:val="24"/>
          <w:szCs w:val="24"/>
          <w:u w:val="single"/>
        </w:rPr>
        <w:t>quanto ao aspecto gramatical e lógico de todas as proposições</w:t>
      </w:r>
      <w:r w:rsidRPr="00870AD6">
        <w:rPr>
          <w:i/>
          <w:sz w:val="24"/>
          <w:szCs w:val="24"/>
        </w:rPr>
        <w:t xml:space="preserve"> que tramitarem pela Câmara</w:t>
      </w:r>
      <w:r w:rsidRPr="00870AD6">
        <w:rPr>
          <w:sz w:val="24"/>
          <w:szCs w:val="24"/>
        </w:rPr>
        <w:t>;), no que toca à melhor técnica de redação dos dispositivos, considerar a possibilidade de substituição d</w:t>
      </w:r>
      <w:r w:rsidR="00D116B9">
        <w:rPr>
          <w:sz w:val="24"/>
          <w:szCs w:val="24"/>
        </w:rPr>
        <w:t>a disposição</w:t>
      </w:r>
      <w:r w:rsidRPr="00870AD6">
        <w:rPr>
          <w:sz w:val="24"/>
          <w:szCs w:val="24"/>
        </w:rPr>
        <w:t xml:space="preserve"> do artigo 1º que</w:t>
      </w:r>
      <w:r w:rsidR="00D116B9">
        <w:rPr>
          <w:sz w:val="24"/>
          <w:szCs w:val="24"/>
        </w:rPr>
        <w:t xml:space="preserve"> fala sobre alteração do inciso I, quando na verdade o que se objetiva pelo conteúdo do projeto, confirmado por sua ementa, é criar um parágrafo 2º, torna</w:t>
      </w:r>
      <w:r w:rsidR="006F6522">
        <w:rPr>
          <w:sz w:val="24"/>
          <w:szCs w:val="24"/>
        </w:rPr>
        <w:t>ndo</w:t>
      </w:r>
      <w:r w:rsidR="00D116B9">
        <w:rPr>
          <w:sz w:val="24"/>
          <w:szCs w:val="24"/>
        </w:rPr>
        <w:t xml:space="preserve"> o parágrafo único em § 1º.</w:t>
      </w:r>
    </w:p>
    <w:p w:rsidR="00D116B9" w:rsidRDefault="00D116B9" w:rsidP="00870AD6">
      <w:pPr>
        <w:ind w:firstLine="2834"/>
        <w:jc w:val="both"/>
        <w:rPr>
          <w:sz w:val="24"/>
          <w:szCs w:val="24"/>
        </w:rPr>
      </w:pPr>
    </w:p>
    <w:p w:rsidR="00870AD6" w:rsidRDefault="00870AD6" w:rsidP="00870AD6">
      <w:pPr>
        <w:ind w:firstLine="2834"/>
        <w:jc w:val="both"/>
        <w:rPr>
          <w:sz w:val="24"/>
          <w:szCs w:val="24"/>
        </w:rPr>
      </w:pPr>
      <w:r w:rsidRPr="00870AD6">
        <w:rPr>
          <w:sz w:val="24"/>
          <w:szCs w:val="24"/>
        </w:rPr>
        <w:t>Nesse propósito, por meio de uma emenda parlamentar que não trará mudança substancial no projeto em análise, apenas permitindo uma melhor redação do dispositivo</w:t>
      </w:r>
      <w:r w:rsidR="007C19AC">
        <w:rPr>
          <w:sz w:val="24"/>
          <w:szCs w:val="24"/>
        </w:rPr>
        <w:t xml:space="preserve"> em equívoco</w:t>
      </w:r>
      <w:r w:rsidRPr="00870AD6">
        <w:rPr>
          <w:sz w:val="24"/>
          <w:szCs w:val="24"/>
        </w:rPr>
        <w:t>, sugere-se a seguinte redação aos nobres Edis:</w:t>
      </w:r>
    </w:p>
    <w:p w:rsidR="00D116B9" w:rsidRPr="00870AD6" w:rsidRDefault="00D116B9" w:rsidP="00870AD6">
      <w:pPr>
        <w:ind w:firstLine="2834"/>
        <w:jc w:val="both"/>
        <w:rPr>
          <w:sz w:val="24"/>
          <w:szCs w:val="24"/>
        </w:rPr>
      </w:pPr>
    </w:p>
    <w:p w:rsidR="008E1FE5" w:rsidRDefault="00870AD6" w:rsidP="008E1FE5">
      <w:pPr>
        <w:ind w:firstLine="2834"/>
        <w:jc w:val="both"/>
        <w:rPr>
          <w:i/>
          <w:sz w:val="24"/>
          <w:szCs w:val="24"/>
        </w:rPr>
      </w:pPr>
      <w:r w:rsidRPr="00870AD6">
        <w:rPr>
          <w:i/>
          <w:sz w:val="24"/>
          <w:szCs w:val="24"/>
        </w:rPr>
        <w:t xml:space="preserve">Art. 1º </w:t>
      </w:r>
      <w:r w:rsidR="008E1FE5" w:rsidRPr="008E1FE5">
        <w:rPr>
          <w:i/>
          <w:sz w:val="24"/>
          <w:szCs w:val="24"/>
        </w:rPr>
        <w:t xml:space="preserve">Fica renomeado o parágrafo único como § 1º e acrescido o § 2º ao art. </w:t>
      </w:r>
      <w:r w:rsidR="008E1FE5">
        <w:rPr>
          <w:i/>
          <w:sz w:val="24"/>
          <w:szCs w:val="24"/>
        </w:rPr>
        <w:t>3</w:t>
      </w:r>
      <w:r w:rsidR="008E1FE5" w:rsidRPr="008E1FE5">
        <w:rPr>
          <w:i/>
          <w:sz w:val="24"/>
          <w:szCs w:val="24"/>
        </w:rPr>
        <w:t xml:space="preserve">º </w:t>
      </w:r>
      <w:r w:rsidR="008E1FE5" w:rsidRPr="00D116B9">
        <w:rPr>
          <w:i/>
          <w:sz w:val="24"/>
          <w:szCs w:val="24"/>
        </w:rPr>
        <w:t xml:space="preserve">da Lei nº </w:t>
      </w:r>
      <w:r w:rsidR="008E1FE5">
        <w:rPr>
          <w:i/>
          <w:sz w:val="24"/>
          <w:szCs w:val="24"/>
        </w:rPr>
        <w:t xml:space="preserve">6048, de 4 dezembro de 2018, que dispõe sobre a instituição do </w:t>
      </w:r>
      <w:r w:rsidR="008E1FE5" w:rsidRPr="007C19AC">
        <w:rPr>
          <w:i/>
          <w:sz w:val="24"/>
          <w:szCs w:val="24"/>
        </w:rPr>
        <w:t>Programa Botucatu em Frente</w:t>
      </w:r>
      <w:r w:rsidR="008E1FE5" w:rsidRPr="008E1FE5">
        <w:rPr>
          <w:i/>
          <w:sz w:val="24"/>
          <w:szCs w:val="24"/>
        </w:rPr>
        <w:t xml:space="preserve">, com a seguinte redação: </w:t>
      </w:r>
    </w:p>
    <w:p w:rsidR="008E1FE5" w:rsidRDefault="008E1FE5" w:rsidP="008E1FE5">
      <w:pPr>
        <w:ind w:firstLine="2834"/>
        <w:jc w:val="both"/>
        <w:rPr>
          <w:i/>
          <w:sz w:val="24"/>
          <w:szCs w:val="24"/>
        </w:rPr>
      </w:pPr>
    </w:p>
    <w:p w:rsidR="008E1FE5" w:rsidRDefault="008E1FE5" w:rsidP="008E1FE5">
      <w:pPr>
        <w:ind w:firstLine="283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"Art. 3</w:t>
      </w:r>
      <w:r w:rsidRPr="008E1FE5">
        <w:rPr>
          <w:i/>
          <w:sz w:val="24"/>
          <w:szCs w:val="24"/>
        </w:rPr>
        <w:t>º...</w:t>
      </w:r>
    </w:p>
    <w:p w:rsidR="008E1FE5" w:rsidRPr="008E1FE5" w:rsidRDefault="008E1FE5" w:rsidP="008E1FE5">
      <w:pPr>
        <w:ind w:firstLine="283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...</w:t>
      </w:r>
    </w:p>
    <w:p w:rsidR="008E1FE5" w:rsidRPr="008E1FE5" w:rsidRDefault="008E1FE5" w:rsidP="008E1FE5">
      <w:pPr>
        <w:ind w:firstLine="2834"/>
        <w:jc w:val="both"/>
        <w:rPr>
          <w:i/>
          <w:sz w:val="24"/>
          <w:szCs w:val="24"/>
        </w:rPr>
      </w:pPr>
    </w:p>
    <w:p w:rsidR="008E1FE5" w:rsidRPr="008E1FE5" w:rsidRDefault="008E1FE5" w:rsidP="008E1FE5">
      <w:pPr>
        <w:ind w:firstLine="2834"/>
        <w:jc w:val="both"/>
        <w:rPr>
          <w:i/>
          <w:sz w:val="24"/>
          <w:szCs w:val="24"/>
        </w:rPr>
      </w:pPr>
      <w:r w:rsidRPr="008E1FE5">
        <w:rPr>
          <w:i/>
          <w:sz w:val="24"/>
          <w:szCs w:val="24"/>
        </w:rPr>
        <w:t xml:space="preserve">§ 1º ... </w:t>
      </w:r>
    </w:p>
    <w:p w:rsidR="008E1FE5" w:rsidRPr="008E1FE5" w:rsidRDefault="008E1FE5" w:rsidP="008E1FE5">
      <w:pPr>
        <w:ind w:firstLine="2834"/>
        <w:jc w:val="both"/>
        <w:rPr>
          <w:i/>
          <w:sz w:val="24"/>
          <w:szCs w:val="24"/>
        </w:rPr>
      </w:pPr>
    </w:p>
    <w:p w:rsidR="008E1FE5" w:rsidRDefault="008E1FE5" w:rsidP="008E1FE5">
      <w:pPr>
        <w:ind w:firstLine="2834"/>
        <w:jc w:val="both"/>
        <w:rPr>
          <w:i/>
          <w:sz w:val="24"/>
          <w:szCs w:val="24"/>
        </w:rPr>
      </w:pPr>
      <w:r w:rsidRPr="008E1FE5">
        <w:rPr>
          <w:i/>
          <w:sz w:val="24"/>
          <w:szCs w:val="24"/>
        </w:rPr>
        <w:t xml:space="preserve">§ 2º </w:t>
      </w:r>
      <w:r w:rsidRPr="008E1FE5">
        <w:rPr>
          <w:i/>
          <w:sz w:val="24"/>
          <w:szCs w:val="24"/>
        </w:rPr>
        <w:t>Enquanto perdurar o estado de calamidade no Município, o valor da bolsa-auxílio</w:t>
      </w:r>
      <w:r>
        <w:rPr>
          <w:i/>
          <w:sz w:val="24"/>
          <w:szCs w:val="24"/>
        </w:rPr>
        <w:t>, previsto no inciso I,</w:t>
      </w:r>
      <w:r w:rsidRPr="008E1FE5">
        <w:rPr>
          <w:i/>
          <w:sz w:val="24"/>
          <w:szCs w:val="24"/>
        </w:rPr>
        <w:t xml:space="preserve"> será de R$ 700,00 (setecentos reais) mensais</w:t>
      </w:r>
      <w:r>
        <w:rPr>
          <w:i/>
          <w:sz w:val="24"/>
          <w:szCs w:val="24"/>
        </w:rPr>
        <w:t>.</w:t>
      </w:r>
    </w:p>
    <w:p w:rsidR="008E1FE5" w:rsidRDefault="008E1FE5" w:rsidP="008E1FE5">
      <w:pPr>
        <w:ind w:firstLine="2834"/>
        <w:jc w:val="both"/>
        <w:rPr>
          <w:i/>
          <w:sz w:val="24"/>
          <w:szCs w:val="24"/>
        </w:rPr>
      </w:pPr>
    </w:p>
    <w:p w:rsidR="00786B5E" w:rsidRDefault="00C40D18" w:rsidP="006049CE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>A matéria</w:t>
      </w:r>
      <w:r w:rsidR="0001309F">
        <w:rPr>
          <w:sz w:val="24"/>
          <w:szCs w:val="24"/>
        </w:rPr>
        <w:t xml:space="preserve">, além de ser </w:t>
      </w:r>
      <w:r>
        <w:rPr>
          <w:sz w:val="24"/>
          <w:szCs w:val="24"/>
        </w:rPr>
        <w:t>de interesse local</w:t>
      </w:r>
      <w:r w:rsidR="0001309F">
        <w:rPr>
          <w:sz w:val="24"/>
          <w:szCs w:val="24"/>
        </w:rPr>
        <w:t xml:space="preserve"> (art. 30, I, CF), também se insere na competência do Município</w:t>
      </w:r>
      <w:r>
        <w:rPr>
          <w:sz w:val="24"/>
          <w:szCs w:val="24"/>
        </w:rPr>
        <w:t>,</w:t>
      </w:r>
      <w:r w:rsidR="00786B5E">
        <w:rPr>
          <w:sz w:val="24"/>
          <w:szCs w:val="24"/>
        </w:rPr>
        <w:t xml:space="preserve"> </w:t>
      </w:r>
      <w:r w:rsidR="0001309F">
        <w:rPr>
          <w:sz w:val="24"/>
          <w:szCs w:val="24"/>
        </w:rPr>
        <w:t xml:space="preserve">pois cabe a este </w:t>
      </w:r>
      <w:r w:rsidR="0001309F" w:rsidRPr="00697C9A">
        <w:rPr>
          <w:i/>
          <w:sz w:val="24"/>
          <w:szCs w:val="24"/>
        </w:rPr>
        <w:t>“</w:t>
      </w:r>
      <w:r w:rsidR="00F20C6B" w:rsidRPr="00F20C6B">
        <w:rPr>
          <w:i/>
          <w:sz w:val="24"/>
          <w:szCs w:val="24"/>
        </w:rPr>
        <w:t xml:space="preserve">cuidar da saúde e da </w:t>
      </w:r>
      <w:r w:rsidR="00F20C6B" w:rsidRPr="00F20C6B">
        <w:rPr>
          <w:i/>
          <w:sz w:val="24"/>
          <w:szCs w:val="24"/>
          <w:u w:val="single"/>
        </w:rPr>
        <w:t>assistência pública,</w:t>
      </w:r>
      <w:r w:rsidR="00F20C6B" w:rsidRPr="00F20C6B">
        <w:rPr>
          <w:i/>
          <w:sz w:val="24"/>
          <w:szCs w:val="24"/>
        </w:rPr>
        <w:t xml:space="preserve"> da proteção e garantia das pessoas portadoras de deficiências</w:t>
      </w:r>
      <w:r w:rsidR="00697C9A">
        <w:rPr>
          <w:i/>
          <w:sz w:val="24"/>
          <w:szCs w:val="24"/>
        </w:rPr>
        <w:t>”</w:t>
      </w:r>
      <w:r w:rsidR="0001309F">
        <w:rPr>
          <w:sz w:val="24"/>
          <w:szCs w:val="24"/>
        </w:rPr>
        <w:t xml:space="preserve">, </w:t>
      </w:r>
      <w:r w:rsidR="00786B5E">
        <w:rPr>
          <w:sz w:val="24"/>
          <w:szCs w:val="24"/>
        </w:rPr>
        <w:t xml:space="preserve">conforme </w:t>
      </w:r>
      <w:r w:rsidR="0001309F">
        <w:rPr>
          <w:sz w:val="24"/>
          <w:szCs w:val="24"/>
        </w:rPr>
        <w:t>previsto</w:t>
      </w:r>
      <w:r w:rsidR="003D3159">
        <w:rPr>
          <w:sz w:val="24"/>
          <w:szCs w:val="24"/>
        </w:rPr>
        <w:t xml:space="preserve"> no</w:t>
      </w:r>
      <w:r w:rsidR="0001309F">
        <w:rPr>
          <w:sz w:val="24"/>
          <w:szCs w:val="24"/>
        </w:rPr>
        <w:t xml:space="preserve"> artigo </w:t>
      </w:r>
      <w:r w:rsidR="00697C9A">
        <w:rPr>
          <w:sz w:val="24"/>
          <w:szCs w:val="24"/>
        </w:rPr>
        <w:t>23</w:t>
      </w:r>
      <w:r w:rsidR="006C2046">
        <w:rPr>
          <w:sz w:val="24"/>
          <w:szCs w:val="24"/>
        </w:rPr>
        <w:t>, I</w:t>
      </w:r>
      <w:r w:rsidR="0001309F">
        <w:rPr>
          <w:sz w:val="24"/>
          <w:szCs w:val="24"/>
        </w:rPr>
        <w:t>I</w:t>
      </w:r>
      <w:r w:rsidR="00786B5E" w:rsidRPr="002573DB">
        <w:rPr>
          <w:sz w:val="24"/>
          <w:szCs w:val="24"/>
        </w:rPr>
        <w:t xml:space="preserve"> da Constituição Federal</w:t>
      </w:r>
      <w:r w:rsidR="00330A1C">
        <w:rPr>
          <w:sz w:val="24"/>
          <w:szCs w:val="24"/>
        </w:rPr>
        <w:t xml:space="preserve"> (correspondente</w:t>
      </w:r>
      <w:r w:rsidR="00F7638B">
        <w:rPr>
          <w:sz w:val="24"/>
          <w:szCs w:val="24"/>
        </w:rPr>
        <w:t xml:space="preserve"> ao</w:t>
      </w:r>
      <w:r w:rsidR="00330A1C">
        <w:rPr>
          <w:sz w:val="24"/>
          <w:szCs w:val="24"/>
        </w:rPr>
        <w:t xml:space="preserve"> art. </w:t>
      </w:r>
      <w:r w:rsidR="00697C9A">
        <w:rPr>
          <w:sz w:val="24"/>
          <w:szCs w:val="24"/>
        </w:rPr>
        <w:t>6</w:t>
      </w:r>
      <w:r w:rsidR="00330A1C">
        <w:rPr>
          <w:sz w:val="24"/>
          <w:szCs w:val="24"/>
        </w:rPr>
        <w:t xml:space="preserve">º, inciso </w:t>
      </w:r>
      <w:r w:rsidR="006C2046">
        <w:rPr>
          <w:sz w:val="24"/>
          <w:szCs w:val="24"/>
        </w:rPr>
        <w:t>I</w:t>
      </w:r>
      <w:r w:rsidR="00330A1C">
        <w:rPr>
          <w:sz w:val="24"/>
          <w:szCs w:val="24"/>
        </w:rPr>
        <w:t>I da Lei Orgânica do Município)</w:t>
      </w:r>
      <w:r w:rsidR="00786B5E" w:rsidRPr="002573DB">
        <w:rPr>
          <w:sz w:val="24"/>
          <w:szCs w:val="24"/>
        </w:rPr>
        <w:t>.</w:t>
      </w:r>
    </w:p>
    <w:p w:rsidR="006C2046" w:rsidRDefault="006C2046" w:rsidP="006049CE">
      <w:pPr>
        <w:ind w:firstLine="2834"/>
        <w:jc w:val="both"/>
        <w:rPr>
          <w:sz w:val="24"/>
          <w:szCs w:val="24"/>
        </w:rPr>
      </w:pPr>
    </w:p>
    <w:p w:rsidR="006C2046" w:rsidRDefault="006C2046" w:rsidP="006C2046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Compete ao Município, por meio de lei, organizar seu sistema de seguridade </w:t>
      </w:r>
      <w:r w:rsidR="00442086">
        <w:rPr>
          <w:sz w:val="24"/>
          <w:szCs w:val="24"/>
        </w:rPr>
        <w:t>social, c</w:t>
      </w:r>
      <w:r>
        <w:rPr>
          <w:sz w:val="24"/>
          <w:szCs w:val="24"/>
        </w:rPr>
        <w:t>onforme estabelece o artigo</w:t>
      </w:r>
      <w:r w:rsidR="00442086">
        <w:rPr>
          <w:sz w:val="24"/>
          <w:szCs w:val="24"/>
        </w:rPr>
        <w:t xml:space="preserve"> 184 da Lei Orgânica:</w:t>
      </w:r>
    </w:p>
    <w:p w:rsidR="006C2046" w:rsidRPr="006C2046" w:rsidRDefault="006C2046" w:rsidP="006C2046">
      <w:pPr>
        <w:ind w:firstLine="2834"/>
        <w:jc w:val="both"/>
        <w:rPr>
          <w:sz w:val="24"/>
          <w:szCs w:val="24"/>
        </w:rPr>
      </w:pPr>
    </w:p>
    <w:p w:rsidR="006C2046" w:rsidRPr="00442086" w:rsidRDefault="006C2046" w:rsidP="006C2046">
      <w:pPr>
        <w:ind w:firstLine="2834"/>
        <w:jc w:val="both"/>
        <w:rPr>
          <w:i/>
          <w:sz w:val="24"/>
          <w:szCs w:val="24"/>
        </w:rPr>
      </w:pPr>
      <w:r w:rsidRPr="00442086">
        <w:rPr>
          <w:i/>
          <w:sz w:val="24"/>
          <w:szCs w:val="24"/>
        </w:rPr>
        <w:lastRenderedPageBreak/>
        <w:t xml:space="preserve">Art. 184 O Município organizará, por legislação ordinária, suplementar ou concorrente, segundo os princípios gerais da Constituição Federal e da Estadual, o seu </w:t>
      </w:r>
      <w:r w:rsidRPr="002B1DA4">
        <w:rPr>
          <w:i/>
          <w:sz w:val="24"/>
          <w:szCs w:val="24"/>
          <w:u w:val="single"/>
        </w:rPr>
        <w:t>sistema de seguridade social</w:t>
      </w:r>
      <w:r w:rsidRPr="00442086">
        <w:rPr>
          <w:i/>
          <w:sz w:val="24"/>
          <w:szCs w:val="24"/>
        </w:rPr>
        <w:t xml:space="preserve">, como um </w:t>
      </w:r>
      <w:r w:rsidRPr="002B1DA4">
        <w:rPr>
          <w:i/>
          <w:sz w:val="24"/>
          <w:szCs w:val="24"/>
          <w:u w:val="single"/>
        </w:rPr>
        <w:t>conjunto integrado de ações de iniciativa ao poder público e da sociedade, objetivando assegurar à população os direitos</w:t>
      </w:r>
      <w:r w:rsidRPr="00442086">
        <w:rPr>
          <w:i/>
          <w:sz w:val="24"/>
          <w:szCs w:val="24"/>
        </w:rPr>
        <w:t xml:space="preserve"> relativos à saúde e </w:t>
      </w:r>
      <w:r w:rsidRPr="002B1DA4">
        <w:rPr>
          <w:i/>
          <w:sz w:val="24"/>
          <w:szCs w:val="24"/>
          <w:u w:val="single"/>
        </w:rPr>
        <w:t>à assistência social</w:t>
      </w:r>
      <w:r w:rsidRPr="00442086">
        <w:rPr>
          <w:i/>
          <w:sz w:val="24"/>
          <w:szCs w:val="24"/>
        </w:rPr>
        <w:t>.</w:t>
      </w:r>
    </w:p>
    <w:p w:rsidR="00697C9A" w:rsidRDefault="00697C9A" w:rsidP="006049CE">
      <w:pPr>
        <w:ind w:firstLine="2834"/>
        <w:jc w:val="both"/>
        <w:rPr>
          <w:sz w:val="24"/>
          <w:szCs w:val="24"/>
        </w:rPr>
      </w:pPr>
    </w:p>
    <w:p w:rsidR="006C2046" w:rsidRPr="006C2046" w:rsidRDefault="00B22233" w:rsidP="006C2046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6C2046" w:rsidRPr="006C2046">
        <w:rPr>
          <w:sz w:val="24"/>
          <w:szCs w:val="24"/>
        </w:rPr>
        <w:t>Programa “Botucatu em Frente” possui natureza assistencial, vez que institui prestações, por parte do Município, com a finalidade de ampa</w:t>
      </w:r>
      <w:r w:rsidR="006C2046">
        <w:rPr>
          <w:sz w:val="24"/>
          <w:szCs w:val="24"/>
        </w:rPr>
        <w:t>ro aos necessitados por meio da</w:t>
      </w:r>
      <w:r w:rsidR="006C2046" w:rsidRPr="006C2046">
        <w:rPr>
          <w:sz w:val="24"/>
          <w:szCs w:val="24"/>
        </w:rPr>
        <w:t xml:space="preserve"> </w:t>
      </w:r>
      <w:r w:rsidR="006C2046" w:rsidRPr="006C2046">
        <w:rPr>
          <w:sz w:val="24"/>
          <w:szCs w:val="24"/>
          <w:u w:val="single"/>
        </w:rPr>
        <w:t>promoção da integração ao mercado de trabalho</w:t>
      </w:r>
      <w:r w:rsidR="006C2046" w:rsidRPr="006C2046">
        <w:rPr>
          <w:sz w:val="24"/>
          <w:szCs w:val="24"/>
        </w:rPr>
        <w:t xml:space="preserve">, amoldando-se ao disposto no art. 203, III da Constituição Federal. </w:t>
      </w:r>
    </w:p>
    <w:p w:rsidR="006C2046" w:rsidRPr="006C2046" w:rsidRDefault="006C2046" w:rsidP="006C2046">
      <w:pPr>
        <w:ind w:firstLine="2834"/>
        <w:jc w:val="both"/>
        <w:rPr>
          <w:sz w:val="24"/>
          <w:szCs w:val="24"/>
        </w:rPr>
      </w:pPr>
    </w:p>
    <w:p w:rsidR="006C2046" w:rsidRDefault="006C2046" w:rsidP="006C2046">
      <w:pPr>
        <w:ind w:firstLine="2834"/>
        <w:jc w:val="both"/>
        <w:rPr>
          <w:sz w:val="24"/>
          <w:szCs w:val="24"/>
        </w:rPr>
      </w:pPr>
      <w:r w:rsidRPr="006C2046">
        <w:rPr>
          <w:sz w:val="24"/>
          <w:szCs w:val="24"/>
        </w:rPr>
        <w:t>É certo que a Constituição estabelece, nos termos de seu art. 23, II, como competência comum de todos os entes federativos a assistência pública</w:t>
      </w:r>
      <w:r w:rsidR="00431074">
        <w:rPr>
          <w:sz w:val="24"/>
          <w:szCs w:val="24"/>
        </w:rPr>
        <w:t>, assegurando no</w:t>
      </w:r>
      <w:r w:rsidR="00332375">
        <w:rPr>
          <w:sz w:val="24"/>
          <w:szCs w:val="24"/>
        </w:rPr>
        <w:t>s</w:t>
      </w:r>
      <w:r w:rsidR="00431074">
        <w:rPr>
          <w:sz w:val="24"/>
          <w:szCs w:val="24"/>
        </w:rPr>
        <w:t xml:space="preserve"> artigo</w:t>
      </w:r>
      <w:r w:rsidR="00332375">
        <w:rPr>
          <w:sz w:val="24"/>
          <w:szCs w:val="24"/>
        </w:rPr>
        <w:t>s</w:t>
      </w:r>
      <w:r w:rsidR="00431074">
        <w:rPr>
          <w:sz w:val="24"/>
          <w:szCs w:val="24"/>
        </w:rPr>
        <w:t xml:space="preserve"> 6º</w:t>
      </w:r>
      <w:r w:rsidR="00332375">
        <w:rPr>
          <w:sz w:val="24"/>
          <w:szCs w:val="24"/>
        </w:rPr>
        <w:t xml:space="preserve"> e 204, I, </w:t>
      </w:r>
      <w:r w:rsidR="00431074">
        <w:rPr>
          <w:sz w:val="24"/>
          <w:szCs w:val="24"/>
        </w:rPr>
        <w:t>a assistência como um direito social,</w:t>
      </w:r>
      <w:r w:rsidR="00A87177">
        <w:rPr>
          <w:sz w:val="24"/>
          <w:szCs w:val="24"/>
        </w:rPr>
        <w:t xml:space="preserve"> cabendo a coordenação e execução de referidas ações aos municípios, conforme se afere:</w:t>
      </w:r>
      <w:r w:rsidRPr="006C2046">
        <w:rPr>
          <w:sz w:val="24"/>
          <w:szCs w:val="24"/>
        </w:rPr>
        <w:t xml:space="preserve"> </w:t>
      </w:r>
    </w:p>
    <w:p w:rsidR="00431074" w:rsidRDefault="00431074" w:rsidP="006C2046">
      <w:pPr>
        <w:ind w:firstLine="2834"/>
        <w:jc w:val="both"/>
        <w:rPr>
          <w:sz w:val="24"/>
          <w:szCs w:val="24"/>
        </w:rPr>
      </w:pPr>
    </w:p>
    <w:p w:rsidR="00431074" w:rsidRDefault="00431074" w:rsidP="00431074">
      <w:pPr>
        <w:ind w:firstLine="2834"/>
        <w:jc w:val="both"/>
        <w:rPr>
          <w:i/>
          <w:sz w:val="24"/>
          <w:szCs w:val="24"/>
        </w:rPr>
      </w:pPr>
      <w:r w:rsidRPr="00D132D2">
        <w:rPr>
          <w:i/>
          <w:sz w:val="24"/>
          <w:szCs w:val="24"/>
        </w:rPr>
        <w:t>Art. 6° - São direitos sociais a educação, a saúde, a alimentação, o trabalho, a moradia, o lazer, a segurança, a previdência social, a proteção à maternidade e à infância, a assistência aos desamparados, na forma desta Constituição.</w:t>
      </w:r>
    </w:p>
    <w:p w:rsidR="00A87177" w:rsidRPr="00D132D2" w:rsidRDefault="00A87177" w:rsidP="00431074">
      <w:pPr>
        <w:ind w:firstLine="2834"/>
        <w:jc w:val="both"/>
        <w:rPr>
          <w:i/>
          <w:sz w:val="24"/>
          <w:szCs w:val="24"/>
        </w:rPr>
      </w:pPr>
    </w:p>
    <w:p w:rsidR="00431074" w:rsidRDefault="00431074" w:rsidP="00431074">
      <w:pPr>
        <w:ind w:firstLine="2834"/>
        <w:jc w:val="both"/>
        <w:rPr>
          <w:i/>
          <w:sz w:val="24"/>
          <w:szCs w:val="24"/>
        </w:rPr>
      </w:pPr>
      <w:r w:rsidRPr="00D132D2">
        <w:rPr>
          <w:i/>
          <w:sz w:val="24"/>
          <w:szCs w:val="24"/>
        </w:rPr>
        <w:t>Art. 204 - As ações governamentais na área da assistência social serão realizadas com recursos do orçamento da seguridade social, previstos no Art. 195, além de outras fontes, e organizadas com base nas seguintes diretrizes:</w:t>
      </w:r>
    </w:p>
    <w:p w:rsidR="00A87177" w:rsidRPr="00D132D2" w:rsidRDefault="00A87177" w:rsidP="00431074">
      <w:pPr>
        <w:ind w:firstLine="2834"/>
        <w:jc w:val="both"/>
        <w:rPr>
          <w:i/>
          <w:sz w:val="24"/>
          <w:szCs w:val="24"/>
        </w:rPr>
      </w:pPr>
    </w:p>
    <w:p w:rsidR="00431074" w:rsidRDefault="00431074" w:rsidP="00431074">
      <w:pPr>
        <w:ind w:firstLine="2834"/>
        <w:jc w:val="both"/>
        <w:rPr>
          <w:i/>
          <w:sz w:val="24"/>
          <w:szCs w:val="24"/>
        </w:rPr>
      </w:pPr>
      <w:r w:rsidRPr="00D132D2">
        <w:rPr>
          <w:i/>
          <w:sz w:val="24"/>
          <w:szCs w:val="24"/>
        </w:rPr>
        <w:t xml:space="preserve">I - </w:t>
      </w:r>
      <w:proofErr w:type="gramStart"/>
      <w:r w:rsidRPr="00D132D2">
        <w:rPr>
          <w:i/>
          <w:sz w:val="24"/>
          <w:szCs w:val="24"/>
        </w:rPr>
        <w:t>descentralização</w:t>
      </w:r>
      <w:proofErr w:type="gramEnd"/>
      <w:r w:rsidRPr="00D132D2">
        <w:rPr>
          <w:i/>
          <w:sz w:val="24"/>
          <w:szCs w:val="24"/>
        </w:rPr>
        <w:t xml:space="preserve"> político-administrativa, cabendo a coordenação e as normas gerais à esfera federal e a coordenação e a execução dos respectivos programas às esferas estadual e municipal, bem como a entidades beneficentes e de assistência social;</w:t>
      </w:r>
    </w:p>
    <w:p w:rsidR="00A87177" w:rsidRPr="00D132D2" w:rsidRDefault="00A87177" w:rsidP="00431074">
      <w:pPr>
        <w:ind w:firstLine="2834"/>
        <w:jc w:val="both"/>
        <w:rPr>
          <w:i/>
          <w:sz w:val="24"/>
          <w:szCs w:val="24"/>
        </w:rPr>
      </w:pPr>
    </w:p>
    <w:p w:rsidR="006C2046" w:rsidRPr="006C2046" w:rsidRDefault="006C2046" w:rsidP="006C2046">
      <w:pPr>
        <w:ind w:firstLine="2834"/>
        <w:jc w:val="both"/>
        <w:rPr>
          <w:sz w:val="24"/>
          <w:szCs w:val="24"/>
        </w:rPr>
      </w:pPr>
      <w:r w:rsidRPr="006C2046">
        <w:rPr>
          <w:sz w:val="24"/>
          <w:szCs w:val="24"/>
        </w:rPr>
        <w:t xml:space="preserve">O projeto em tela concretiza, portanto, as diretrizes constitucionais voltadas à assistência social no âmbito municipal.  </w:t>
      </w:r>
    </w:p>
    <w:p w:rsidR="006C2046" w:rsidRPr="006C2046" w:rsidRDefault="006C2046" w:rsidP="006C2046">
      <w:pPr>
        <w:ind w:firstLine="2834"/>
        <w:jc w:val="both"/>
        <w:rPr>
          <w:sz w:val="24"/>
          <w:szCs w:val="24"/>
        </w:rPr>
      </w:pPr>
    </w:p>
    <w:p w:rsidR="002B1DA4" w:rsidRDefault="006C2046" w:rsidP="006C2046">
      <w:pPr>
        <w:ind w:firstLine="2834"/>
        <w:jc w:val="both"/>
        <w:rPr>
          <w:sz w:val="24"/>
          <w:szCs w:val="24"/>
        </w:rPr>
      </w:pPr>
      <w:r w:rsidRPr="006C2046">
        <w:rPr>
          <w:sz w:val="24"/>
          <w:szCs w:val="24"/>
        </w:rPr>
        <w:t>A proteção à assistência social também tem sede na Lei Orgânica do Município de Botucatu, que estabelece, em seu art</w:t>
      </w:r>
      <w:r w:rsidR="002B1DA4">
        <w:rPr>
          <w:sz w:val="24"/>
          <w:szCs w:val="24"/>
        </w:rPr>
        <w:t xml:space="preserve">igo </w:t>
      </w:r>
      <w:r w:rsidRPr="006C2046">
        <w:rPr>
          <w:sz w:val="24"/>
          <w:szCs w:val="24"/>
        </w:rPr>
        <w:t>193</w:t>
      </w:r>
      <w:r w:rsidR="002B1DA4">
        <w:rPr>
          <w:sz w:val="24"/>
          <w:szCs w:val="24"/>
        </w:rPr>
        <w:t xml:space="preserve"> e seguintes:</w:t>
      </w:r>
    </w:p>
    <w:p w:rsidR="002B1DA4" w:rsidRDefault="002B1DA4" w:rsidP="006C2046">
      <w:pPr>
        <w:ind w:firstLine="2834"/>
        <w:jc w:val="both"/>
        <w:rPr>
          <w:sz w:val="24"/>
          <w:szCs w:val="24"/>
        </w:rPr>
      </w:pP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  <w:r w:rsidRPr="002B1DA4">
        <w:rPr>
          <w:i/>
          <w:sz w:val="24"/>
          <w:szCs w:val="24"/>
        </w:rPr>
        <w:t xml:space="preserve">Art. 193 </w:t>
      </w:r>
      <w:r w:rsidRPr="002B1DA4">
        <w:rPr>
          <w:i/>
          <w:sz w:val="24"/>
          <w:szCs w:val="24"/>
          <w:u w:val="single"/>
        </w:rPr>
        <w:t>A Assistência Social é dever do Poder Público Municipal e direito de todos seres humanos, assegurado mediante o acesso ao desenvolvimento socioeconômico e cultural, por meio da efetivação de políticas sociais e da promoção e assistência ao cidadão, à família, à maternidade, à infância, à juventude, à velhice e aos portadores de deficiências</w:t>
      </w:r>
      <w:r w:rsidRPr="002B1DA4">
        <w:rPr>
          <w:i/>
          <w:sz w:val="24"/>
          <w:szCs w:val="24"/>
        </w:rPr>
        <w:t>, consoante o previsto no art. 203 da Constituição Federal.</w:t>
      </w: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  <w:u w:val="single"/>
        </w:rPr>
      </w:pPr>
      <w:r w:rsidRPr="002B1DA4">
        <w:rPr>
          <w:i/>
          <w:sz w:val="24"/>
          <w:szCs w:val="24"/>
        </w:rPr>
        <w:t xml:space="preserve">Art. 194 </w:t>
      </w:r>
      <w:r w:rsidRPr="002B1DA4">
        <w:rPr>
          <w:i/>
          <w:sz w:val="24"/>
          <w:szCs w:val="24"/>
          <w:u w:val="single"/>
        </w:rPr>
        <w:t>São funções da Assistência Social:</w:t>
      </w: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  <w:u w:val="single"/>
        </w:rPr>
      </w:pP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  <w:u w:val="single"/>
        </w:rPr>
      </w:pPr>
      <w:r w:rsidRPr="002B1DA4">
        <w:rPr>
          <w:i/>
          <w:sz w:val="24"/>
          <w:szCs w:val="24"/>
          <w:u w:val="single"/>
        </w:rPr>
        <w:t xml:space="preserve">I - </w:t>
      </w:r>
      <w:proofErr w:type="gramStart"/>
      <w:r w:rsidRPr="002B1DA4">
        <w:rPr>
          <w:i/>
          <w:sz w:val="24"/>
          <w:szCs w:val="24"/>
          <w:u w:val="single"/>
        </w:rPr>
        <w:t>garantir</w:t>
      </w:r>
      <w:proofErr w:type="gramEnd"/>
      <w:r w:rsidRPr="002B1DA4">
        <w:rPr>
          <w:i/>
          <w:sz w:val="24"/>
          <w:szCs w:val="24"/>
          <w:u w:val="single"/>
        </w:rPr>
        <w:t xml:space="preserve"> serviços prestados por ela e pelas demais políticas sociais;</w:t>
      </w: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  <w:u w:val="single"/>
        </w:rPr>
      </w:pPr>
      <w:r w:rsidRPr="002B1DA4">
        <w:rPr>
          <w:i/>
          <w:sz w:val="24"/>
          <w:szCs w:val="24"/>
          <w:u w:val="single"/>
        </w:rPr>
        <w:t xml:space="preserve">II - </w:t>
      </w:r>
      <w:proofErr w:type="gramStart"/>
      <w:r w:rsidRPr="002B1DA4">
        <w:rPr>
          <w:i/>
          <w:sz w:val="24"/>
          <w:szCs w:val="24"/>
          <w:u w:val="single"/>
        </w:rPr>
        <w:t>prestar</w:t>
      </w:r>
      <w:proofErr w:type="gramEnd"/>
      <w:r w:rsidRPr="002B1DA4">
        <w:rPr>
          <w:i/>
          <w:sz w:val="24"/>
          <w:szCs w:val="24"/>
          <w:u w:val="single"/>
        </w:rPr>
        <w:t xml:space="preserve"> serviços de natureza continuada e emergencial assegurados por lei;</w:t>
      </w: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  <w:r w:rsidRPr="002B1DA4">
        <w:rPr>
          <w:i/>
          <w:sz w:val="24"/>
          <w:szCs w:val="24"/>
        </w:rPr>
        <w:lastRenderedPageBreak/>
        <w:t>III - apoiar processos de participação da população na garantia dos direitos sociais dos cidadãos.</w:t>
      </w: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  <w:r w:rsidRPr="002B1DA4">
        <w:rPr>
          <w:i/>
          <w:sz w:val="24"/>
          <w:szCs w:val="24"/>
        </w:rPr>
        <w:t xml:space="preserve">Art. 195 </w:t>
      </w:r>
      <w:r w:rsidRPr="00E46E49">
        <w:rPr>
          <w:i/>
          <w:sz w:val="24"/>
          <w:szCs w:val="24"/>
          <w:u w:val="single"/>
        </w:rPr>
        <w:t>As ações de Assistência Social do Município farão parte de sua política social e deverão ser coordenadas por serviço especializado</w:t>
      </w:r>
      <w:r w:rsidRPr="002B1DA4">
        <w:rPr>
          <w:i/>
          <w:sz w:val="24"/>
          <w:szCs w:val="24"/>
        </w:rPr>
        <w:t>, constituído de equipe multidisciplinar reservada sua coordenação a profissional da área de serviço social.</w:t>
      </w: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  <w:r w:rsidRPr="002B1DA4">
        <w:rPr>
          <w:i/>
          <w:sz w:val="24"/>
          <w:szCs w:val="24"/>
        </w:rPr>
        <w:t>Art. 196 As ações de Assistência Social, bem como as demais ações da política social do Município, contarão com a participação dos usuários, diretamente e por meio de entidades e organizações representativas da sociedade civil em sua formulação, fiscalização e acompanhamento.</w:t>
      </w: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  <w:r w:rsidRPr="002B1DA4">
        <w:rPr>
          <w:i/>
          <w:sz w:val="24"/>
          <w:szCs w:val="24"/>
        </w:rPr>
        <w:t xml:space="preserve">Art. 197 </w:t>
      </w:r>
      <w:proofErr w:type="gramStart"/>
      <w:r w:rsidRPr="002B1DA4">
        <w:rPr>
          <w:i/>
          <w:sz w:val="24"/>
          <w:szCs w:val="24"/>
        </w:rPr>
        <w:t>As ações da Assistência Social compete</w:t>
      </w:r>
      <w:proofErr w:type="gramEnd"/>
      <w:r w:rsidRPr="002B1DA4">
        <w:rPr>
          <w:i/>
          <w:sz w:val="24"/>
          <w:szCs w:val="24"/>
        </w:rPr>
        <w:t>:</w:t>
      </w: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  <w:r w:rsidRPr="002B1DA4">
        <w:rPr>
          <w:i/>
          <w:sz w:val="24"/>
          <w:szCs w:val="24"/>
        </w:rPr>
        <w:t xml:space="preserve">I - </w:t>
      </w:r>
      <w:proofErr w:type="gramStart"/>
      <w:r w:rsidRPr="002B1DA4">
        <w:rPr>
          <w:i/>
          <w:sz w:val="24"/>
          <w:szCs w:val="24"/>
        </w:rPr>
        <w:t>universalização</w:t>
      </w:r>
      <w:proofErr w:type="gramEnd"/>
      <w:r w:rsidRPr="002B1DA4">
        <w:rPr>
          <w:i/>
          <w:sz w:val="24"/>
          <w:szCs w:val="24"/>
        </w:rPr>
        <w:t xml:space="preserve"> dos direitos sociais, no sentido de tornar o destinatário da ação assistencial alcançável pelas demais ações da política social;</w:t>
      </w: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</w:p>
    <w:p w:rsidR="002B1DA4" w:rsidRPr="00E46E49" w:rsidRDefault="002B1DA4" w:rsidP="002B1DA4">
      <w:pPr>
        <w:ind w:firstLine="2834"/>
        <w:jc w:val="both"/>
        <w:rPr>
          <w:i/>
          <w:sz w:val="24"/>
          <w:szCs w:val="24"/>
          <w:u w:val="single"/>
        </w:rPr>
      </w:pPr>
      <w:r w:rsidRPr="00E46E49">
        <w:rPr>
          <w:i/>
          <w:sz w:val="24"/>
          <w:szCs w:val="24"/>
          <w:u w:val="single"/>
        </w:rPr>
        <w:t xml:space="preserve">II - </w:t>
      </w:r>
      <w:proofErr w:type="gramStart"/>
      <w:r w:rsidRPr="00E46E49">
        <w:rPr>
          <w:i/>
          <w:sz w:val="24"/>
          <w:szCs w:val="24"/>
          <w:u w:val="single"/>
        </w:rPr>
        <w:t>promoção e emancipação</w:t>
      </w:r>
      <w:proofErr w:type="gramEnd"/>
      <w:r w:rsidRPr="00E46E49">
        <w:rPr>
          <w:i/>
          <w:sz w:val="24"/>
          <w:szCs w:val="24"/>
          <w:u w:val="single"/>
        </w:rPr>
        <w:t xml:space="preserve"> do usuário, visando à sua independência da ação assistencial;</w:t>
      </w: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  <w:r w:rsidRPr="002B1DA4">
        <w:rPr>
          <w:i/>
          <w:sz w:val="24"/>
          <w:szCs w:val="24"/>
        </w:rPr>
        <w:t>III - normatização e credenciamento das entidades beneficentes de Assistência Social;</w:t>
      </w: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  <w:r w:rsidRPr="002B1DA4">
        <w:rPr>
          <w:i/>
          <w:sz w:val="24"/>
          <w:szCs w:val="24"/>
        </w:rPr>
        <w:t xml:space="preserve">IV - </w:t>
      </w:r>
      <w:proofErr w:type="gramStart"/>
      <w:r w:rsidRPr="002B1DA4">
        <w:rPr>
          <w:i/>
          <w:sz w:val="24"/>
          <w:szCs w:val="24"/>
        </w:rPr>
        <w:t>gestão</w:t>
      </w:r>
      <w:proofErr w:type="gramEnd"/>
      <w:r w:rsidRPr="002B1DA4">
        <w:rPr>
          <w:i/>
          <w:sz w:val="24"/>
          <w:szCs w:val="24"/>
        </w:rPr>
        <w:t xml:space="preserve"> dos recursos orçamentários destinados à área.</w:t>
      </w: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  <w:r w:rsidRPr="00E46E49">
        <w:rPr>
          <w:i/>
          <w:sz w:val="24"/>
          <w:szCs w:val="24"/>
          <w:u w:val="single"/>
        </w:rPr>
        <w:t>Art. 198 Os benefícios de prestação continuada, que visam a assegurar o acesso à renda mínima para o idoso e para a pessoa portadora de deficiência, devem ser estabelecidos e concedidos, conforme dispuser a lei</w:t>
      </w:r>
      <w:r w:rsidRPr="002B1DA4">
        <w:rPr>
          <w:i/>
          <w:sz w:val="24"/>
          <w:szCs w:val="24"/>
        </w:rPr>
        <w:t>.</w:t>
      </w: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</w:p>
    <w:p w:rsidR="002B1DA4" w:rsidRPr="00E46E49" w:rsidRDefault="002B1DA4" w:rsidP="002B1DA4">
      <w:pPr>
        <w:ind w:firstLine="2834"/>
        <w:jc w:val="both"/>
        <w:rPr>
          <w:i/>
          <w:sz w:val="24"/>
          <w:szCs w:val="24"/>
          <w:u w:val="single"/>
        </w:rPr>
      </w:pPr>
      <w:r w:rsidRPr="002B1DA4">
        <w:rPr>
          <w:i/>
          <w:sz w:val="24"/>
          <w:szCs w:val="24"/>
        </w:rPr>
        <w:t xml:space="preserve">Art. 199 </w:t>
      </w:r>
      <w:r w:rsidRPr="00E46E49">
        <w:rPr>
          <w:i/>
          <w:sz w:val="24"/>
          <w:szCs w:val="24"/>
          <w:u w:val="single"/>
        </w:rPr>
        <w:t>Compete ao Município:</w:t>
      </w:r>
    </w:p>
    <w:p w:rsidR="002B1DA4" w:rsidRPr="00E46E49" w:rsidRDefault="002B1DA4" w:rsidP="002B1DA4">
      <w:pPr>
        <w:ind w:firstLine="2834"/>
        <w:jc w:val="both"/>
        <w:rPr>
          <w:i/>
          <w:sz w:val="24"/>
          <w:szCs w:val="24"/>
          <w:u w:val="single"/>
        </w:rPr>
      </w:pP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  <w:r w:rsidRPr="00D132D2">
        <w:rPr>
          <w:i/>
          <w:sz w:val="24"/>
          <w:szCs w:val="24"/>
        </w:rPr>
        <w:t>I -</w:t>
      </w:r>
      <w:r w:rsidRPr="00E46E49">
        <w:rPr>
          <w:i/>
          <w:sz w:val="24"/>
          <w:szCs w:val="24"/>
          <w:u w:val="single"/>
        </w:rPr>
        <w:t xml:space="preserve"> </w:t>
      </w:r>
      <w:proofErr w:type="gramStart"/>
      <w:r w:rsidRPr="00E46E49">
        <w:rPr>
          <w:i/>
          <w:sz w:val="24"/>
          <w:szCs w:val="24"/>
          <w:u w:val="single"/>
        </w:rPr>
        <w:t>formular</w:t>
      </w:r>
      <w:proofErr w:type="gramEnd"/>
      <w:r w:rsidRPr="00E46E49">
        <w:rPr>
          <w:i/>
          <w:sz w:val="24"/>
          <w:szCs w:val="24"/>
          <w:u w:val="single"/>
        </w:rPr>
        <w:t xml:space="preserve"> políticas municipais de Assistência Social</w:t>
      </w:r>
      <w:r w:rsidRPr="002B1DA4">
        <w:rPr>
          <w:i/>
          <w:sz w:val="24"/>
          <w:szCs w:val="24"/>
        </w:rPr>
        <w:t xml:space="preserve"> em articulação com a Política Estadual e Federal;</w:t>
      </w: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  <w:r w:rsidRPr="002B1DA4">
        <w:rPr>
          <w:i/>
          <w:sz w:val="24"/>
          <w:szCs w:val="24"/>
        </w:rPr>
        <w:t xml:space="preserve">II - </w:t>
      </w:r>
      <w:proofErr w:type="gramStart"/>
      <w:r w:rsidRPr="00E46E49">
        <w:rPr>
          <w:i/>
          <w:sz w:val="24"/>
          <w:szCs w:val="24"/>
          <w:u w:val="single"/>
        </w:rPr>
        <w:t>legislar</w:t>
      </w:r>
      <w:proofErr w:type="gramEnd"/>
      <w:r w:rsidRPr="00E46E49">
        <w:rPr>
          <w:i/>
          <w:sz w:val="24"/>
          <w:szCs w:val="24"/>
          <w:u w:val="single"/>
        </w:rPr>
        <w:t xml:space="preserve"> sobre matéria de natureza financeira, política e programática na área assistencial, respeitadas as diretrizes e princípios anunciados em Lei Federal (Lei Orgânica da Assistência Social)</w:t>
      </w:r>
      <w:r w:rsidRPr="002B1DA4">
        <w:rPr>
          <w:i/>
          <w:sz w:val="24"/>
          <w:szCs w:val="24"/>
        </w:rPr>
        <w:t>;</w:t>
      </w: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  <w:r w:rsidRPr="002B1DA4">
        <w:rPr>
          <w:i/>
          <w:sz w:val="24"/>
          <w:szCs w:val="24"/>
        </w:rPr>
        <w:t xml:space="preserve">III - </w:t>
      </w:r>
      <w:r w:rsidRPr="00E46E49">
        <w:rPr>
          <w:i/>
          <w:sz w:val="24"/>
          <w:szCs w:val="24"/>
          <w:u w:val="single"/>
        </w:rPr>
        <w:t>consignar no Orçamento Municipal recursos suficientes para a implantação da Política de Assistência Social do Município</w:t>
      </w:r>
      <w:r w:rsidRPr="002B1DA4">
        <w:rPr>
          <w:i/>
          <w:sz w:val="24"/>
          <w:szCs w:val="24"/>
        </w:rPr>
        <w:t>;</w:t>
      </w: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  <w:r w:rsidRPr="002B1DA4">
        <w:rPr>
          <w:i/>
          <w:sz w:val="24"/>
          <w:szCs w:val="24"/>
        </w:rPr>
        <w:t xml:space="preserve">IV </w:t>
      </w:r>
      <w:r w:rsidRPr="00E46E49">
        <w:rPr>
          <w:i/>
          <w:sz w:val="24"/>
          <w:szCs w:val="24"/>
          <w:u w:val="single"/>
        </w:rPr>
        <w:t xml:space="preserve">- </w:t>
      </w:r>
      <w:proofErr w:type="gramStart"/>
      <w:r w:rsidRPr="00E46E49">
        <w:rPr>
          <w:i/>
          <w:sz w:val="24"/>
          <w:szCs w:val="24"/>
          <w:u w:val="single"/>
        </w:rPr>
        <w:t>coordenar</w:t>
      </w:r>
      <w:proofErr w:type="gramEnd"/>
      <w:r w:rsidRPr="00E46E49">
        <w:rPr>
          <w:i/>
          <w:sz w:val="24"/>
          <w:szCs w:val="24"/>
          <w:u w:val="single"/>
        </w:rPr>
        <w:t xml:space="preserve"> as ações de Assistência Social do Município</w:t>
      </w:r>
      <w:r w:rsidRPr="002B1DA4">
        <w:rPr>
          <w:i/>
          <w:sz w:val="24"/>
          <w:szCs w:val="24"/>
        </w:rPr>
        <w:t xml:space="preserve"> em articulação com os demais órgãos governamentais e entidades e serviços representativos da população.</w:t>
      </w: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</w:p>
    <w:p w:rsidR="006C2046" w:rsidRDefault="006C2046" w:rsidP="006C2046">
      <w:pPr>
        <w:ind w:firstLine="2834"/>
        <w:jc w:val="both"/>
        <w:rPr>
          <w:sz w:val="24"/>
          <w:szCs w:val="24"/>
        </w:rPr>
      </w:pPr>
      <w:r w:rsidRPr="006C2046">
        <w:rPr>
          <w:sz w:val="24"/>
          <w:szCs w:val="24"/>
        </w:rPr>
        <w:t xml:space="preserve">Importante destacar que o projeto de lei </w:t>
      </w:r>
      <w:proofErr w:type="gramStart"/>
      <w:r w:rsidRPr="006C2046">
        <w:rPr>
          <w:sz w:val="24"/>
          <w:szCs w:val="24"/>
        </w:rPr>
        <w:t>encontra-se</w:t>
      </w:r>
      <w:proofErr w:type="gramEnd"/>
      <w:r w:rsidRPr="006C2046">
        <w:rPr>
          <w:sz w:val="24"/>
          <w:szCs w:val="24"/>
        </w:rPr>
        <w:t xml:space="preserve"> de acordo com o conjunto de ações da Assistência Social no âmbito do Município previsto no art. 197 da Lei </w:t>
      </w:r>
      <w:r w:rsidRPr="006C2046">
        <w:rPr>
          <w:sz w:val="24"/>
          <w:szCs w:val="24"/>
        </w:rPr>
        <w:lastRenderedPageBreak/>
        <w:t>Orgânica, em especial aquela descrita em seu inciso II, que estabelece a “promoção e emancipação do usuário, visando à sua indep</w:t>
      </w:r>
      <w:r w:rsidR="007C6612">
        <w:rPr>
          <w:sz w:val="24"/>
          <w:szCs w:val="24"/>
        </w:rPr>
        <w:t>endência da ação assistencial”.</w:t>
      </w:r>
    </w:p>
    <w:p w:rsidR="007C6612" w:rsidRDefault="007C6612" w:rsidP="006C2046">
      <w:pPr>
        <w:ind w:firstLine="2834"/>
        <w:jc w:val="both"/>
        <w:rPr>
          <w:sz w:val="24"/>
          <w:szCs w:val="24"/>
        </w:rPr>
      </w:pPr>
    </w:p>
    <w:p w:rsidR="007C6612" w:rsidRDefault="007C6612" w:rsidP="007C6612">
      <w:pPr>
        <w:ind w:firstLine="2834"/>
        <w:jc w:val="both"/>
        <w:rPr>
          <w:sz w:val="24"/>
          <w:szCs w:val="24"/>
        </w:rPr>
      </w:pPr>
      <w:r w:rsidRPr="007C6612">
        <w:rPr>
          <w:sz w:val="24"/>
          <w:szCs w:val="24"/>
        </w:rPr>
        <w:t>A propositura representa um instrumento visando à garantia do direito à</w:t>
      </w:r>
      <w:r>
        <w:rPr>
          <w:sz w:val="24"/>
          <w:szCs w:val="24"/>
        </w:rPr>
        <w:t xml:space="preserve"> assistência social, mais especificamente no auxílio financeiro, alimentar e profissional</w:t>
      </w:r>
      <w:r w:rsidRPr="007C6612">
        <w:rPr>
          <w:sz w:val="24"/>
          <w:szCs w:val="24"/>
        </w:rPr>
        <w:t xml:space="preserve">, </w:t>
      </w:r>
      <w:r w:rsidR="00D132D2">
        <w:rPr>
          <w:sz w:val="24"/>
          <w:szCs w:val="24"/>
        </w:rPr>
        <w:t xml:space="preserve">benefício este </w:t>
      </w:r>
      <w:r w:rsidRPr="007C6612">
        <w:rPr>
          <w:sz w:val="24"/>
          <w:szCs w:val="24"/>
        </w:rPr>
        <w:t>íntima e indissociavelmente ligado ao Princípio da Dignidade da Pessoa</w:t>
      </w:r>
      <w:r>
        <w:rPr>
          <w:sz w:val="24"/>
          <w:szCs w:val="24"/>
        </w:rPr>
        <w:t xml:space="preserve"> </w:t>
      </w:r>
      <w:r w:rsidRPr="007C6612">
        <w:rPr>
          <w:sz w:val="24"/>
          <w:szCs w:val="24"/>
        </w:rPr>
        <w:t>Humana, previsto na Constituição da República e em diversos tratados assinados pelo</w:t>
      </w:r>
      <w:r>
        <w:rPr>
          <w:sz w:val="24"/>
          <w:szCs w:val="24"/>
        </w:rPr>
        <w:t xml:space="preserve"> </w:t>
      </w:r>
      <w:r w:rsidRPr="007C6612">
        <w:rPr>
          <w:sz w:val="24"/>
          <w:szCs w:val="24"/>
        </w:rPr>
        <w:t>Brasil em nível internacional.</w:t>
      </w:r>
    </w:p>
    <w:p w:rsidR="007C6612" w:rsidRPr="007C6612" w:rsidRDefault="007C6612" w:rsidP="007C6612">
      <w:pPr>
        <w:ind w:firstLine="2834"/>
        <w:jc w:val="both"/>
        <w:rPr>
          <w:sz w:val="24"/>
          <w:szCs w:val="24"/>
        </w:rPr>
      </w:pPr>
    </w:p>
    <w:p w:rsidR="007C6612" w:rsidRDefault="007C6612" w:rsidP="007C6612">
      <w:pPr>
        <w:ind w:firstLine="2834"/>
        <w:jc w:val="both"/>
        <w:rPr>
          <w:sz w:val="24"/>
          <w:szCs w:val="24"/>
        </w:rPr>
      </w:pPr>
      <w:r w:rsidRPr="007C6612">
        <w:rPr>
          <w:sz w:val="24"/>
          <w:szCs w:val="24"/>
        </w:rPr>
        <w:t>No âmbito federal, a Lei nº 8.742/93 (Lei Orgânica da Assistência Social)</w:t>
      </w:r>
      <w:r>
        <w:rPr>
          <w:sz w:val="24"/>
          <w:szCs w:val="24"/>
        </w:rPr>
        <w:t xml:space="preserve"> </w:t>
      </w:r>
      <w:r w:rsidRPr="007C6612">
        <w:rPr>
          <w:sz w:val="24"/>
          <w:szCs w:val="24"/>
        </w:rPr>
        <w:t>representa um dos mais poderosos instrumentos visando à garantia d</w:t>
      </w:r>
      <w:r>
        <w:rPr>
          <w:sz w:val="24"/>
          <w:szCs w:val="24"/>
        </w:rPr>
        <w:t>esses</w:t>
      </w:r>
      <w:r w:rsidRPr="007C6612">
        <w:rPr>
          <w:sz w:val="24"/>
          <w:szCs w:val="24"/>
        </w:rPr>
        <w:t xml:space="preserve"> direito</w:t>
      </w:r>
      <w:r>
        <w:rPr>
          <w:sz w:val="24"/>
          <w:szCs w:val="24"/>
        </w:rPr>
        <w:t>s</w:t>
      </w:r>
      <w:r w:rsidRPr="007C6612">
        <w:rPr>
          <w:sz w:val="24"/>
          <w:szCs w:val="24"/>
        </w:rPr>
        <w:t xml:space="preserve">. </w:t>
      </w:r>
    </w:p>
    <w:p w:rsidR="007C6612" w:rsidRDefault="007C6612" w:rsidP="007C6612">
      <w:pPr>
        <w:ind w:firstLine="2834"/>
        <w:jc w:val="both"/>
        <w:rPr>
          <w:sz w:val="24"/>
          <w:szCs w:val="24"/>
        </w:rPr>
      </w:pPr>
    </w:p>
    <w:p w:rsidR="007C6612" w:rsidRDefault="007C6612" w:rsidP="007C6612">
      <w:pPr>
        <w:ind w:firstLine="2834"/>
        <w:jc w:val="both"/>
        <w:rPr>
          <w:sz w:val="24"/>
          <w:szCs w:val="24"/>
        </w:rPr>
      </w:pPr>
      <w:r w:rsidRPr="007C6612">
        <w:rPr>
          <w:sz w:val="24"/>
          <w:szCs w:val="24"/>
        </w:rPr>
        <w:t>Esta norma federal em consonância com a Constituição da República dispõe</w:t>
      </w:r>
      <w:r>
        <w:rPr>
          <w:sz w:val="24"/>
          <w:szCs w:val="24"/>
        </w:rPr>
        <w:t xml:space="preserve"> </w:t>
      </w:r>
      <w:r w:rsidRPr="007C6612">
        <w:rPr>
          <w:sz w:val="24"/>
          <w:szCs w:val="24"/>
        </w:rPr>
        <w:t>sobre a organização da Assistência Social e prevê a possibilidade de criação de</w:t>
      </w:r>
      <w:r>
        <w:rPr>
          <w:sz w:val="24"/>
          <w:szCs w:val="24"/>
        </w:rPr>
        <w:t xml:space="preserve"> </w:t>
      </w:r>
      <w:r w:rsidRPr="007C6612">
        <w:rPr>
          <w:sz w:val="24"/>
          <w:szCs w:val="24"/>
        </w:rPr>
        <w:t>benefícios eventuais para atender necessidades advindas de vulnerabilidade</w:t>
      </w:r>
      <w:r>
        <w:rPr>
          <w:sz w:val="24"/>
          <w:szCs w:val="24"/>
        </w:rPr>
        <w:t xml:space="preserve"> </w:t>
      </w:r>
      <w:r w:rsidRPr="007C6612">
        <w:rPr>
          <w:sz w:val="24"/>
          <w:szCs w:val="24"/>
        </w:rPr>
        <w:t>temporária e calamidade pública, senão vejamos:</w:t>
      </w:r>
    </w:p>
    <w:p w:rsidR="007C6612" w:rsidRPr="007C6612" w:rsidRDefault="007C6612" w:rsidP="007C6612">
      <w:pPr>
        <w:ind w:firstLine="2834"/>
        <w:jc w:val="both"/>
        <w:rPr>
          <w:sz w:val="24"/>
          <w:szCs w:val="24"/>
        </w:rPr>
      </w:pPr>
    </w:p>
    <w:p w:rsidR="007C6612" w:rsidRPr="00D132D2" w:rsidRDefault="007C6612" w:rsidP="007C6612">
      <w:pPr>
        <w:ind w:firstLine="2834"/>
        <w:rPr>
          <w:i/>
          <w:sz w:val="24"/>
          <w:szCs w:val="24"/>
        </w:rPr>
      </w:pPr>
      <w:r w:rsidRPr="00D132D2">
        <w:rPr>
          <w:i/>
          <w:sz w:val="24"/>
          <w:szCs w:val="24"/>
        </w:rPr>
        <w:t>Lei Federal n° 8.742/1993</w:t>
      </w:r>
    </w:p>
    <w:p w:rsidR="00D132D2" w:rsidRPr="00D132D2" w:rsidRDefault="00D132D2" w:rsidP="007C6612">
      <w:pPr>
        <w:ind w:firstLine="2834"/>
        <w:rPr>
          <w:i/>
          <w:sz w:val="24"/>
          <w:szCs w:val="24"/>
        </w:rPr>
      </w:pPr>
    </w:p>
    <w:p w:rsidR="007C6612" w:rsidRDefault="007C6612" w:rsidP="00D132D2">
      <w:pPr>
        <w:ind w:firstLine="2834"/>
        <w:jc w:val="both"/>
        <w:rPr>
          <w:i/>
          <w:sz w:val="24"/>
          <w:szCs w:val="24"/>
        </w:rPr>
      </w:pPr>
      <w:r w:rsidRPr="00D132D2">
        <w:rPr>
          <w:i/>
          <w:sz w:val="24"/>
          <w:szCs w:val="24"/>
        </w:rPr>
        <w:t>Art. 15 - Compete aos Municípios:</w:t>
      </w:r>
    </w:p>
    <w:p w:rsidR="007A2407" w:rsidRPr="00D132D2" w:rsidRDefault="007A2407" w:rsidP="00D132D2">
      <w:pPr>
        <w:ind w:firstLine="2834"/>
        <w:jc w:val="both"/>
        <w:rPr>
          <w:i/>
          <w:sz w:val="24"/>
          <w:szCs w:val="24"/>
        </w:rPr>
      </w:pPr>
    </w:p>
    <w:p w:rsidR="00D132D2" w:rsidRDefault="00D132D2" w:rsidP="00D132D2">
      <w:pPr>
        <w:ind w:firstLine="2834"/>
        <w:jc w:val="both"/>
        <w:rPr>
          <w:i/>
          <w:sz w:val="24"/>
          <w:szCs w:val="24"/>
        </w:rPr>
      </w:pPr>
      <w:r w:rsidRPr="00D132D2">
        <w:rPr>
          <w:i/>
          <w:sz w:val="24"/>
          <w:szCs w:val="24"/>
        </w:rPr>
        <w:t xml:space="preserve">I - </w:t>
      </w:r>
      <w:proofErr w:type="gramStart"/>
      <w:r w:rsidRPr="00D132D2">
        <w:rPr>
          <w:i/>
          <w:sz w:val="24"/>
          <w:szCs w:val="24"/>
        </w:rPr>
        <w:t>destinar</w:t>
      </w:r>
      <w:proofErr w:type="gramEnd"/>
      <w:r w:rsidRPr="00D132D2">
        <w:rPr>
          <w:i/>
          <w:sz w:val="24"/>
          <w:szCs w:val="24"/>
        </w:rPr>
        <w:t xml:space="preserve"> recursos financeiros para custeio do pagamento dos benefícios eventuais de que trata o art. 22, mediante critérios estabelecidos pelos Conselhos Municipais d</w:t>
      </w:r>
      <w:r w:rsidR="007A2407">
        <w:rPr>
          <w:i/>
          <w:sz w:val="24"/>
          <w:szCs w:val="24"/>
        </w:rPr>
        <w:t xml:space="preserve">e Assistência Social; </w:t>
      </w:r>
      <w:r w:rsidRPr="00D132D2">
        <w:rPr>
          <w:i/>
          <w:sz w:val="24"/>
          <w:szCs w:val="24"/>
        </w:rPr>
        <w:t>(Redação dada pela Lei nº 12.435, de 2011)</w:t>
      </w:r>
    </w:p>
    <w:p w:rsidR="007A2407" w:rsidRPr="00D132D2" w:rsidRDefault="007A2407" w:rsidP="00D132D2">
      <w:pPr>
        <w:ind w:firstLine="2834"/>
        <w:jc w:val="both"/>
        <w:rPr>
          <w:i/>
          <w:sz w:val="24"/>
          <w:szCs w:val="24"/>
        </w:rPr>
      </w:pPr>
    </w:p>
    <w:p w:rsidR="00D132D2" w:rsidRPr="00D132D2" w:rsidRDefault="00D132D2" w:rsidP="00D132D2">
      <w:pPr>
        <w:ind w:firstLine="2834"/>
        <w:jc w:val="both"/>
        <w:rPr>
          <w:i/>
          <w:sz w:val="24"/>
          <w:szCs w:val="24"/>
        </w:rPr>
      </w:pPr>
      <w:r w:rsidRPr="00D132D2">
        <w:rPr>
          <w:i/>
          <w:sz w:val="24"/>
          <w:szCs w:val="24"/>
        </w:rPr>
        <w:t xml:space="preserve">II - </w:t>
      </w:r>
      <w:proofErr w:type="gramStart"/>
      <w:r w:rsidRPr="00D132D2">
        <w:rPr>
          <w:i/>
          <w:sz w:val="24"/>
          <w:szCs w:val="24"/>
        </w:rPr>
        <w:t>efetuar</w:t>
      </w:r>
      <w:proofErr w:type="gramEnd"/>
      <w:r w:rsidRPr="00D132D2">
        <w:rPr>
          <w:i/>
          <w:sz w:val="24"/>
          <w:szCs w:val="24"/>
        </w:rPr>
        <w:t xml:space="preserve"> o pagamento dos auxílios natalidade e funeral;</w:t>
      </w:r>
    </w:p>
    <w:p w:rsidR="00D132D2" w:rsidRPr="00D132D2" w:rsidRDefault="00D132D2" w:rsidP="00D132D2">
      <w:pPr>
        <w:ind w:firstLine="2834"/>
        <w:jc w:val="both"/>
        <w:rPr>
          <w:i/>
          <w:sz w:val="24"/>
          <w:szCs w:val="24"/>
        </w:rPr>
      </w:pPr>
    </w:p>
    <w:p w:rsidR="00D132D2" w:rsidRPr="00D132D2" w:rsidRDefault="00D132D2" w:rsidP="00D132D2">
      <w:pPr>
        <w:ind w:firstLine="2834"/>
        <w:jc w:val="both"/>
        <w:rPr>
          <w:i/>
          <w:sz w:val="24"/>
          <w:szCs w:val="24"/>
        </w:rPr>
      </w:pPr>
      <w:r w:rsidRPr="00D132D2">
        <w:rPr>
          <w:i/>
          <w:sz w:val="24"/>
          <w:szCs w:val="24"/>
        </w:rPr>
        <w:t>III - executar os projetos de enfrentamento da pobreza, incluindo a parceria com organizações da sociedade civil;</w:t>
      </w:r>
    </w:p>
    <w:p w:rsidR="00D132D2" w:rsidRPr="00D132D2" w:rsidRDefault="00D132D2" w:rsidP="00D132D2">
      <w:pPr>
        <w:ind w:firstLine="2834"/>
        <w:jc w:val="both"/>
        <w:rPr>
          <w:i/>
          <w:sz w:val="24"/>
          <w:szCs w:val="24"/>
        </w:rPr>
      </w:pPr>
    </w:p>
    <w:p w:rsidR="00D132D2" w:rsidRPr="00C15D33" w:rsidRDefault="00D132D2" w:rsidP="00D132D2">
      <w:pPr>
        <w:ind w:firstLine="2834"/>
        <w:jc w:val="both"/>
        <w:rPr>
          <w:b/>
          <w:i/>
          <w:sz w:val="24"/>
          <w:szCs w:val="24"/>
        </w:rPr>
      </w:pPr>
      <w:r w:rsidRPr="00C15D33">
        <w:rPr>
          <w:b/>
          <w:i/>
          <w:sz w:val="24"/>
          <w:szCs w:val="24"/>
        </w:rPr>
        <w:t xml:space="preserve">IV - </w:t>
      </w:r>
      <w:proofErr w:type="gramStart"/>
      <w:r w:rsidRPr="00C15D33">
        <w:rPr>
          <w:b/>
          <w:i/>
          <w:sz w:val="24"/>
          <w:szCs w:val="24"/>
        </w:rPr>
        <w:t>atender</w:t>
      </w:r>
      <w:proofErr w:type="gramEnd"/>
      <w:r w:rsidRPr="00C15D33">
        <w:rPr>
          <w:b/>
          <w:i/>
          <w:sz w:val="24"/>
          <w:szCs w:val="24"/>
        </w:rPr>
        <w:t xml:space="preserve"> às ações assistenciais de caráter de emergência;</w:t>
      </w:r>
    </w:p>
    <w:p w:rsidR="00D132D2" w:rsidRPr="00D132D2" w:rsidRDefault="00D132D2" w:rsidP="00D132D2">
      <w:pPr>
        <w:ind w:firstLine="2834"/>
        <w:jc w:val="both"/>
        <w:rPr>
          <w:i/>
          <w:sz w:val="24"/>
          <w:szCs w:val="24"/>
        </w:rPr>
      </w:pPr>
    </w:p>
    <w:p w:rsidR="007C6612" w:rsidRDefault="00D132D2" w:rsidP="00D132D2">
      <w:pPr>
        <w:ind w:firstLine="2834"/>
        <w:jc w:val="both"/>
        <w:rPr>
          <w:i/>
          <w:sz w:val="24"/>
          <w:szCs w:val="24"/>
        </w:rPr>
      </w:pPr>
      <w:r w:rsidRPr="00D132D2">
        <w:rPr>
          <w:i/>
          <w:sz w:val="24"/>
          <w:szCs w:val="24"/>
        </w:rPr>
        <w:t xml:space="preserve">V - </w:t>
      </w:r>
      <w:proofErr w:type="gramStart"/>
      <w:r w:rsidRPr="00D132D2">
        <w:rPr>
          <w:i/>
          <w:sz w:val="24"/>
          <w:szCs w:val="24"/>
        </w:rPr>
        <w:t>prestar</w:t>
      </w:r>
      <w:proofErr w:type="gramEnd"/>
      <w:r w:rsidRPr="00D132D2">
        <w:rPr>
          <w:i/>
          <w:sz w:val="24"/>
          <w:szCs w:val="24"/>
        </w:rPr>
        <w:t xml:space="preserve"> os serviços assistenciais de que trata o art. 23 desta lei. </w:t>
      </w:r>
      <w:r w:rsidR="007C6612" w:rsidRPr="00D132D2">
        <w:rPr>
          <w:i/>
          <w:sz w:val="24"/>
          <w:szCs w:val="24"/>
        </w:rPr>
        <w:t>[ . . . ]</w:t>
      </w:r>
    </w:p>
    <w:p w:rsidR="008F0C06" w:rsidRPr="00D132D2" w:rsidRDefault="008F0C06" w:rsidP="00D132D2">
      <w:pPr>
        <w:ind w:firstLine="2834"/>
        <w:jc w:val="both"/>
        <w:rPr>
          <w:i/>
          <w:sz w:val="24"/>
          <w:szCs w:val="24"/>
        </w:rPr>
      </w:pPr>
    </w:p>
    <w:p w:rsidR="007C6612" w:rsidRPr="00D132D2" w:rsidRDefault="007C6612" w:rsidP="00D132D2">
      <w:pPr>
        <w:ind w:firstLine="2834"/>
        <w:jc w:val="both"/>
        <w:rPr>
          <w:i/>
          <w:sz w:val="24"/>
          <w:szCs w:val="24"/>
        </w:rPr>
      </w:pPr>
      <w:r w:rsidRPr="00D132D2">
        <w:rPr>
          <w:i/>
          <w:sz w:val="24"/>
          <w:szCs w:val="24"/>
        </w:rPr>
        <w:t xml:space="preserve">VI - </w:t>
      </w:r>
      <w:proofErr w:type="spellStart"/>
      <w:proofErr w:type="gramStart"/>
      <w:r w:rsidRPr="00D132D2">
        <w:rPr>
          <w:i/>
          <w:sz w:val="24"/>
          <w:szCs w:val="24"/>
        </w:rPr>
        <w:t>cofinanciar</w:t>
      </w:r>
      <w:proofErr w:type="spellEnd"/>
      <w:proofErr w:type="gramEnd"/>
      <w:r w:rsidRPr="00D132D2">
        <w:rPr>
          <w:i/>
          <w:sz w:val="24"/>
          <w:szCs w:val="24"/>
        </w:rPr>
        <w:t xml:space="preserve"> o aprimoramento da gestão, os serviços, os</w:t>
      </w:r>
      <w:r w:rsidR="00D132D2" w:rsidRPr="00D132D2">
        <w:rPr>
          <w:i/>
          <w:sz w:val="24"/>
          <w:szCs w:val="24"/>
        </w:rPr>
        <w:t xml:space="preserve"> </w:t>
      </w:r>
      <w:r w:rsidRPr="00D132D2">
        <w:rPr>
          <w:i/>
          <w:sz w:val="24"/>
          <w:szCs w:val="24"/>
        </w:rPr>
        <w:t>programas e os projetos de assistência social em âmbito</w:t>
      </w:r>
      <w:r w:rsidR="00D132D2" w:rsidRPr="00D132D2">
        <w:rPr>
          <w:i/>
          <w:sz w:val="24"/>
          <w:szCs w:val="24"/>
        </w:rPr>
        <w:t xml:space="preserve"> </w:t>
      </w:r>
      <w:r w:rsidRPr="00D132D2">
        <w:rPr>
          <w:i/>
          <w:sz w:val="24"/>
          <w:szCs w:val="24"/>
        </w:rPr>
        <w:t>local;</w:t>
      </w:r>
    </w:p>
    <w:p w:rsidR="00D132D2" w:rsidRPr="00D132D2" w:rsidRDefault="00D132D2" w:rsidP="00D132D2">
      <w:pPr>
        <w:ind w:firstLine="2834"/>
        <w:jc w:val="both"/>
        <w:rPr>
          <w:i/>
          <w:sz w:val="24"/>
          <w:szCs w:val="24"/>
        </w:rPr>
      </w:pPr>
    </w:p>
    <w:p w:rsidR="007C6612" w:rsidRDefault="007C6612" w:rsidP="00D132D2">
      <w:pPr>
        <w:ind w:firstLine="2834"/>
        <w:jc w:val="both"/>
        <w:rPr>
          <w:i/>
          <w:sz w:val="24"/>
          <w:szCs w:val="24"/>
        </w:rPr>
      </w:pPr>
      <w:r w:rsidRPr="00D132D2">
        <w:rPr>
          <w:i/>
          <w:sz w:val="24"/>
          <w:szCs w:val="24"/>
        </w:rPr>
        <w:t>VII - realizar o monitoramento e a avaliação da política de</w:t>
      </w:r>
      <w:r w:rsidR="00D132D2" w:rsidRPr="00D132D2">
        <w:rPr>
          <w:i/>
          <w:sz w:val="24"/>
          <w:szCs w:val="24"/>
        </w:rPr>
        <w:t xml:space="preserve"> </w:t>
      </w:r>
      <w:r w:rsidRPr="00D132D2">
        <w:rPr>
          <w:i/>
          <w:sz w:val="24"/>
          <w:szCs w:val="24"/>
        </w:rPr>
        <w:t>assistência social em seu âmbito.</w:t>
      </w:r>
    </w:p>
    <w:p w:rsidR="007A2407" w:rsidRPr="00D132D2" w:rsidRDefault="007A2407" w:rsidP="00D132D2">
      <w:pPr>
        <w:ind w:firstLine="2834"/>
        <w:jc w:val="both"/>
        <w:rPr>
          <w:i/>
          <w:sz w:val="24"/>
          <w:szCs w:val="24"/>
        </w:rPr>
      </w:pPr>
    </w:p>
    <w:p w:rsidR="007C6612" w:rsidRPr="00D132D2" w:rsidRDefault="007C6612" w:rsidP="00D132D2">
      <w:pPr>
        <w:ind w:firstLine="2834"/>
        <w:jc w:val="both"/>
        <w:rPr>
          <w:i/>
          <w:sz w:val="24"/>
          <w:szCs w:val="24"/>
        </w:rPr>
      </w:pPr>
      <w:r w:rsidRPr="00D132D2">
        <w:rPr>
          <w:i/>
          <w:sz w:val="24"/>
          <w:szCs w:val="24"/>
        </w:rPr>
        <w:t>Art. 22 - Entendem-se por benefícios eventuais as provisões</w:t>
      </w:r>
      <w:r w:rsidR="00D132D2" w:rsidRPr="00D132D2">
        <w:rPr>
          <w:i/>
          <w:sz w:val="24"/>
          <w:szCs w:val="24"/>
        </w:rPr>
        <w:t xml:space="preserve"> </w:t>
      </w:r>
      <w:r w:rsidRPr="00D132D2">
        <w:rPr>
          <w:i/>
          <w:sz w:val="24"/>
          <w:szCs w:val="24"/>
        </w:rPr>
        <w:t>suplementares e provisórias que integram organicamente as</w:t>
      </w:r>
      <w:r w:rsidR="00D132D2" w:rsidRPr="00D132D2">
        <w:rPr>
          <w:i/>
          <w:sz w:val="24"/>
          <w:szCs w:val="24"/>
        </w:rPr>
        <w:t xml:space="preserve"> </w:t>
      </w:r>
      <w:r w:rsidRPr="00D132D2">
        <w:rPr>
          <w:i/>
          <w:sz w:val="24"/>
          <w:szCs w:val="24"/>
        </w:rPr>
        <w:t>garantias do Suas e são prestadas aos cidadãos e às famílias</w:t>
      </w:r>
      <w:r w:rsidR="00D132D2" w:rsidRPr="00D132D2">
        <w:rPr>
          <w:i/>
          <w:sz w:val="24"/>
          <w:szCs w:val="24"/>
        </w:rPr>
        <w:t xml:space="preserve"> </w:t>
      </w:r>
      <w:r w:rsidRPr="00D132D2">
        <w:rPr>
          <w:i/>
          <w:sz w:val="24"/>
          <w:szCs w:val="24"/>
        </w:rPr>
        <w:t xml:space="preserve">em virtude de nascimento, morte, </w:t>
      </w:r>
      <w:r w:rsidRPr="009C2732">
        <w:rPr>
          <w:i/>
          <w:sz w:val="24"/>
          <w:szCs w:val="24"/>
          <w:u w:val="single"/>
        </w:rPr>
        <w:t>situações de</w:t>
      </w:r>
      <w:r w:rsidR="00D132D2" w:rsidRPr="009C2732">
        <w:rPr>
          <w:i/>
          <w:sz w:val="24"/>
          <w:szCs w:val="24"/>
          <w:u w:val="single"/>
        </w:rPr>
        <w:t xml:space="preserve"> </w:t>
      </w:r>
      <w:r w:rsidRPr="009C2732">
        <w:rPr>
          <w:i/>
          <w:sz w:val="24"/>
          <w:szCs w:val="24"/>
          <w:u w:val="single"/>
        </w:rPr>
        <w:t xml:space="preserve">vulnerabilidade temporária </w:t>
      </w:r>
      <w:r w:rsidRPr="00C15D33">
        <w:rPr>
          <w:b/>
          <w:i/>
          <w:sz w:val="24"/>
          <w:szCs w:val="24"/>
        </w:rPr>
        <w:t>e de calamidade pública</w:t>
      </w:r>
      <w:r w:rsidRPr="00D132D2">
        <w:rPr>
          <w:i/>
          <w:sz w:val="24"/>
          <w:szCs w:val="24"/>
        </w:rPr>
        <w:t>.</w:t>
      </w:r>
    </w:p>
    <w:p w:rsidR="00D132D2" w:rsidRPr="00D132D2" w:rsidRDefault="00D132D2" w:rsidP="00D132D2">
      <w:pPr>
        <w:ind w:firstLine="2834"/>
        <w:jc w:val="both"/>
        <w:rPr>
          <w:i/>
          <w:sz w:val="24"/>
          <w:szCs w:val="24"/>
        </w:rPr>
      </w:pPr>
    </w:p>
    <w:p w:rsidR="00B2632E" w:rsidRPr="006C2046" w:rsidRDefault="00B2632E" w:rsidP="00B2632E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 aumento no valor do bolsa-auxílio, </w:t>
      </w:r>
      <w:r w:rsidRPr="006C2046">
        <w:rPr>
          <w:sz w:val="24"/>
          <w:szCs w:val="24"/>
        </w:rPr>
        <w:t xml:space="preserve">tal como desenhado no projeto de lei, implica na </w:t>
      </w:r>
      <w:r>
        <w:rPr>
          <w:sz w:val="24"/>
          <w:szCs w:val="24"/>
        </w:rPr>
        <w:t>expansão</w:t>
      </w:r>
      <w:r w:rsidRPr="006C2046">
        <w:rPr>
          <w:sz w:val="24"/>
          <w:szCs w:val="24"/>
        </w:rPr>
        <w:t xml:space="preserve"> de despesas para o ente público, o que demanda a necessidade de se atentar às disposições da Lei de Responsabilidade Fiscal (Lei Complementar nº 101/00). </w:t>
      </w:r>
    </w:p>
    <w:p w:rsidR="00B2632E" w:rsidRPr="006C2046" w:rsidRDefault="00B2632E" w:rsidP="00B2632E">
      <w:pPr>
        <w:ind w:firstLine="2834"/>
        <w:jc w:val="both"/>
        <w:rPr>
          <w:sz w:val="24"/>
          <w:szCs w:val="24"/>
        </w:rPr>
      </w:pPr>
    </w:p>
    <w:p w:rsidR="00B2632E" w:rsidRPr="006C2046" w:rsidRDefault="00B2632E" w:rsidP="00B2632E">
      <w:pPr>
        <w:ind w:firstLine="2834"/>
        <w:jc w:val="both"/>
        <w:rPr>
          <w:sz w:val="24"/>
          <w:szCs w:val="24"/>
        </w:rPr>
      </w:pPr>
      <w:r w:rsidRPr="006C2046">
        <w:rPr>
          <w:sz w:val="24"/>
          <w:szCs w:val="24"/>
        </w:rPr>
        <w:t>No</w:t>
      </w:r>
      <w:r>
        <w:rPr>
          <w:sz w:val="24"/>
          <w:szCs w:val="24"/>
        </w:rPr>
        <w:t>s</w:t>
      </w:r>
      <w:r w:rsidRPr="006C2046">
        <w:rPr>
          <w:sz w:val="24"/>
          <w:szCs w:val="24"/>
        </w:rPr>
        <w:t xml:space="preserve"> termos do inciso I do art. 16 da Lei de Responsabilidade Fiscal: </w:t>
      </w:r>
    </w:p>
    <w:p w:rsidR="00B2632E" w:rsidRPr="006C2046" w:rsidRDefault="00B2632E" w:rsidP="00B2632E">
      <w:pPr>
        <w:ind w:firstLine="2834"/>
        <w:jc w:val="both"/>
        <w:rPr>
          <w:sz w:val="24"/>
          <w:szCs w:val="24"/>
        </w:rPr>
      </w:pPr>
    </w:p>
    <w:p w:rsidR="00B2632E" w:rsidRPr="002A334E" w:rsidRDefault="00B2632E" w:rsidP="00B2632E">
      <w:pPr>
        <w:ind w:firstLine="2834"/>
        <w:jc w:val="both"/>
        <w:rPr>
          <w:i/>
          <w:sz w:val="24"/>
          <w:szCs w:val="24"/>
        </w:rPr>
      </w:pPr>
      <w:r w:rsidRPr="002A334E">
        <w:rPr>
          <w:i/>
          <w:sz w:val="24"/>
          <w:szCs w:val="24"/>
        </w:rPr>
        <w:t xml:space="preserve">Art. 16. A criação, expansão ou aperfeiçoamento de ação governamental que acarrete aumento da despesa será acompanhado de: </w:t>
      </w:r>
    </w:p>
    <w:p w:rsidR="00B2632E" w:rsidRPr="002A334E" w:rsidRDefault="00B2632E" w:rsidP="00B2632E">
      <w:pPr>
        <w:ind w:firstLine="2834"/>
        <w:jc w:val="both"/>
        <w:rPr>
          <w:i/>
          <w:sz w:val="24"/>
          <w:szCs w:val="24"/>
        </w:rPr>
      </w:pPr>
    </w:p>
    <w:p w:rsidR="00B2632E" w:rsidRPr="002A334E" w:rsidRDefault="00B2632E" w:rsidP="00B2632E">
      <w:pPr>
        <w:ind w:firstLine="2834"/>
        <w:jc w:val="both"/>
        <w:rPr>
          <w:i/>
          <w:sz w:val="24"/>
          <w:szCs w:val="24"/>
        </w:rPr>
      </w:pPr>
      <w:r w:rsidRPr="002A334E">
        <w:rPr>
          <w:i/>
          <w:sz w:val="24"/>
          <w:szCs w:val="24"/>
        </w:rPr>
        <w:t xml:space="preserve">I - </w:t>
      </w:r>
      <w:proofErr w:type="gramStart"/>
      <w:r w:rsidRPr="002A334E">
        <w:rPr>
          <w:i/>
          <w:sz w:val="24"/>
          <w:szCs w:val="24"/>
        </w:rPr>
        <w:t>estimativa</w:t>
      </w:r>
      <w:proofErr w:type="gramEnd"/>
      <w:r w:rsidRPr="002A334E">
        <w:rPr>
          <w:i/>
          <w:sz w:val="24"/>
          <w:szCs w:val="24"/>
        </w:rPr>
        <w:t xml:space="preserve"> do impacto orçamentário-financeiro no exercício em que deva entrar em vigor e nos dois </w:t>
      </w:r>
      <w:proofErr w:type="spellStart"/>
      <w:r w:rsidRPr="002A334E">
        <w:rPr>
          <w:i/>
          <w:sz w:val="24"/>
          <w:szCs w:val="24"/>
        </w:rPr>
        <w:t>subseqüentes</w:t>
      </w:r>
      <w:proofErr w:type="spellEnd"/>
      <w:r w:rsidRPr="002A334E">
        <w:rPr>
          <w:i/>
          <w:sz w:val="24"/>
          <w:szCs w:val="24"/>
        </w:rPr>
        <w:t xml:space="preserve">; </w:t>
      </w:r>
    </w:p>
    <w:p w:rsidR="00B2632E" w:rsidRPr="002A334E" w:rsidRDefault="00B2632E" w:rsidP="00B2632E">
      <w:pPr>
        <w:ind w:firstLine="2834"/>
        <w:jc w:val="both"/>
        <w:rPr>
          <w:i/>
          <w:sz w:val="24"/>
          <w:szCs w:val="24"/>
        </w:rPr>
      </w:pPr>
    </w:p>
    <w:p w:rsidR="00B2632E" w:rsidRPr="002A334E" w:rsidRDefault="00B2632E" w:rsidP="00B2632E">
      <w:pPr>
        <w:ind w:firstLine="2834"/>
        <w:jc w:val="both"/>
        <w:rPr>
          <w:i/>
          <w:sz w:val="24"/>
          <w:szCs w:val="24"/>
        </w:rPr>
      </w:pPr>
      <w:r w:rsidRPr="002A334E">
        <w:rPr>
          <w:i/>
          <w:sz w:val="24"/>
          <w:szCs w:val="24"/>
        </w:rPr>
        <w:t xml:space="preserve">II - </w:t>
      </w:r>
      <w:proofErr w:type="gramStart"/>
      <w:r w:rsidRPr="002A334E">
        <w:rPr>
          <w:i/>
          <w:sz w:val="24"/>
          <w:szCs w:val="24"/>
        </w:rPr>
        <w:t>declaração</w:t>
      </w:r>
      <w:proofErr w:type="gramEnd"/>
      <w:r w:rsidRPr="002A334E">
        <w:rPr>
          <w:i/>
          <w:sz w:val="24"/>
          <w:szCs w:val="24"/>
        </w:rPr>
        <w:t xml:space="preserve"> do ordenador da despesa de que o aumento tem adequação orçamentária e financeira com a lei orçamentária anual e compatibilidade com o plano plurianual e com a lei de diretrizes orçamentárias. </w:t>
      </w:r>
    </w:p>
    <w:p w:rsidR="00B2632E" w:rsidRPr="006C2046" w:rsidRDefault="00B2632E" w:rsidP="00B2632E">
      <w:pPr>
        <w:ind w:firstLine="2834"/>
        <w:jc w:val="both"/>
        <w:rPr>
          <w:sz w:val="24"/>
          <w:szCs w:val="24"/>
        </w:rPr>
      </w:pPr>
    </w:p>
    <w:p w:rsidR="00B2632E" w:rsidRDefault="00B2632E" w:rsidP="00B2632E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Cumpre informar que segundo consta do relatório de impacto financeiro e orçamentário, de responsabilidade da Secretaria de Fazenda Municipal, as despesas necessárias à execução </w:t>
      </w:r>
      <w:r w:rsidR="006F6522">
        <w:rPr>
          <w:sz w:val="24"/>
          <w:szCs w:val="24"/>
        </w:rPr>
        <w:t>foram demonstradas</w:t>
      </w:r>
      <w:r>
        <w:rPr>
          <w:sz w:val="24"/>
          <w:szCs w:val="24"/>
        </w:rPr>
        <w:t>.</w:t>
      </w:r>
    </w:p>
    <w:p w:rsidR="00B2632E" w:rsidRDefault="00B2632E" w:rsidP="006C2046">
      <w:pPr>
        <w:ind w:firstLine="2834"/>
        <w:jc w:val="both"/>
        <w:rPr>
          <w:sz w:val="24"/>
          <w:szCs w:val="24"/>
        </w:rPr>
      </w:pPr>
    </w:p>
    <w:p w:rsidR="00330A1C" w:rsidRPr="00330A1C" w:rsidRDefault="00330A1C" w:rsidP="006049CE">
      <w:pPr>
        <w:ind w:firstLine="2834"/>
        <w:jc w:val="both"/>
        <w:rPr>
          <w:sz w:val="24"/>
          <w:szCs w:val="24"/>
        </w:rPr>
      </w:pPr>
      <w:r w:rsidRPr="00330A1C">
        <w:rPr>
          <w:sz w:val="24"/>
          <w:szCs w:val="24"/>
        </w:rPr>
        <w:t>Com a apresentação do presente projeto, está o Sr. Prefeito exercendo uma das atribuições de competência do Município, dentre as quais legislar sobre assuntos de interesse local, ordenar o pleno desenvolvimento das funções sociais da cidade, garantir o</w:t>
      </w:r>
      <w:r w:rsidR="002B7D3F">
        <w:rPr>
          <w:sz w:val="24"/>
          <w:szCs w:val="24"/>
        </w:rPr>
        <w:t xml:space="preserve"> bem-estar dos seus habitantes </w:t>
      </w:r>
      <w:r w:rsidRPr="00330A1C">
        <w:rPr>
          <w:sz w:val="24"/>
          <w:szCs w:val="24"/>
        </w:rPr>
        <w:t>(art.</w:t>
      </w:r>
      <w:r w:rsidR="002B7D3F">
        <w:rPr>
          <w:sz w:val="24"/>
          <w:szCs w:val="24"/>
        </w:rPr>
        <w:t xml:space="preserve"> 5º, incisos I e XI</w:t>
      </w:r>
      <w:r w:rsidRPr="00330A1C">
        <w:rPr>
          <w:sz w:val="24"/>
          <w:szCs w:val="24"/>
        </w:rPr>
        <w:t xml:space="preserve"> da L</w:t>
      </w:r>
      <w:r w:rsidR="00871954">
        <w:rPr>
          <w:sz w:val="24"/>
          <w:szCs w:val="24"/>
        </w:rPr>
        <w:t xml:space="preserve">ei </w:t>
      </w:r>
      <w:r w:rsidRPr="00330A1C">
        <w:rPr>
          <w:sz w:val="24"/>
          <w:szCs w:val="24"/>
        </w:rPr>
        <w:t>O</w:t>
      </w:r>
      <w:r w:rsidR="00871954">
        <w:rPr>
          <w:sz w:val="24"/>
          <w:szCs w:val="24"/>
        </w:rPr>
        <w:t xml:space="preserve">rgânica do </w:t>
      </w:r>
      <w:r w:rsidRPr="00330A1C">
        <w:rPr>
          <w:sz w:val="24"/>
          <w:szCs w:val="24"/>
        </w:rPr>
        <w:t>M</w:t>
      </w:r>
      <w:r w:rsidR="00871954">
        <w:rPr>
          <w:sz w:val="24"/>
          <w:szCs w:val="24"/>
        </w:rPr>
        <w:t>unicípio</w:t>
      </w:r>
      <w:r w:rsidRPr="00330A1C">
        <w:rPr>
          <w:sz w:val="24"/>
          <w:szCs w:val="24"/>
        </w:rPr>
        <w:t>).</w:t>
      </w:r>
    </w:p>
    <w:p w:rsidR="00330A1C" w:rsidRPr="00330A1C" w:rsidRDefault="00330A1C" w:rsidP="006049CE">
      <w:pPr>
        <w:ind w:firstLine="2834"/>
        <w:jc w:val="both"/>
        <w:rPr>
          <w:sz w:val="24"/>
          <w:szCs w:val="24"/>
        </w:rPr>
      </w:pPr>
    </w:p>
    <w:p w:rsidR="00330A1C" w:rsidRDefault="00330A1C" w:rsidP="006049CE">
      <w:pPr>
        <w:ind w:firstLine="2834"/>
        <w:jc w:val="both"/>
        <w:rPr>
          <w:sz w:val="24"/>
          <w:szCs w:val="24"/>
        </w:rPr>
      </w:pPr>
      <w:r w:rsidRPr="00330A1C">
        <w:rPr>
          <w:sz w:val="24"/>
          <w:szCs w:val="24"/>
        </w:rPr>
        <w:t>Feitos esses esclarecimentos, observa-se que o projeto de lei em tela, de iniciativa executiva, contém proposição específica</w:t>
      </w:r>
      <w:r w:rsidR="00814D9B">
        <w:rPr>
          <w:sz w:val="24"/>
          <w:szCs w:val="24"/>
        </w:rPr>
        <w:t xml:space="preserve">, </w:t>
      </w:r>
      <w:r w:rsidR="00AB1D5D">
        <w:rPr>
          <w:sz w:val="24"/>
          <w:szCs w:val="24"/>
        </w:rPr>
        <w:t>disciplinando</w:t>
      </w:r>
      <w:r w:rsidR="00867D96">
        <w:rPr>
          <w:sz w:val="24"/>
          <w:szCs w:val="24"/>
        </w:rPr>
        <w:t xml:space="preserve"> </w:t>
      </w:r>
      <w:r w:rsidR="00C15D33">
        <w:rPr>
          <w:sz w:val="24"/>
          <w:szCs w:val="24"/>
        </w:rPr>
        <w:t xml:space="preserve">o aumento do valor do bolsa-auxílio durante o estado de calamidade no município, </w:t>
      </w:r>
      <w:r w:rsidRPr="00330A1C">
        <w:rPr>
          <w:sz w:val="24"/>
          <w:szCs w:val="24"/>
        </w:rPr>
        <w:t xml:space="preserve">cabendo </w:t>
      </w:r>
      <w:r w:rsidR="00AB1D5D">
        <w:rPr>
          <w:sz w:val="24"/>
          <w:szCs w:val="24"/>
        </w:rPr>
        <w:t>somente ao Prefeito os atos de gestão</w:t>
      </w:r>
      <w:r w:rsidRPr="00330A1C">
        <w:rPr>
          <w:sz w:val="24"/>
          <w:szCs w:val="24"/>
        </w:rPr>
        <w:t>, sob pena de representar ingerência nas suas prerrogativas, caso o projeto partisse do Legislativo.</w:t>
      </w:r>
    </w:p>
    <w:p w:rsidR="00330A1C" w:rsidRDefault="00330A1C" w:rsidP="006049CE">
      <w:pPr>
        <w:ind w:firstLine="2834"/>
        <w:jc w:val="both"/>
        <w:rPr>
          <w:sz w:val="24"/>
          <w:szCs w:val="24"/>
        </w:rPr>
      </w:pPr>
    </w:p>
    <w:p w:rsidR="00C40D18" w:rsidRDefault="00C40D18" w:rsidP="006049CE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>No que tange à observância da Lei Orgânica de Botucatu, não se vislumbra óbice à tramitação do presente Projeto de Lei.</w:t>
      </w:r>
    </w:p>
    <w:p w:rsidR="00C40D18" w:rsidRDefault="00C40D18" w:rsidP="006049CE">
      <w:pPr>
        <w:ind w:firstLine="2834"/>
        <w:jc w:val="both"/>
        <w:rPr>
          <w:sz w:val="24"/>
          <w:szCs w:val="24"/>
        </w:rPr>
      </w:pPr>
    </w:p>
    <w:p w:rsidR="00C40D18" w:rsidRDefault="00C40D18" w:rsidP="006049CE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>O mesmo se diga em relação ao cumprimento das regras prevista</w:t>
      </w:r>
      <w:r w:rsidR="00AB1D5D">
        <w:rPr>
          <w:sz w:val="24"/>
          <w:szCs w:val="24"/>
        </w:rPr>
        <w:t>s</w:t>
      </w:r>
      <w:r>
        <w:rPr>
          <w:sz w:val="24"/>
          <w:szCs w:val="24"/>
        </w:rPr>
        <w:t xml:space="preserve"> no Regimento Interno da Câmara Municipal de Botucatu.</w:t>
      </w:r>
    </w:p>
    <w:p w:rsidR="00C40D18" w:rsidRDefault="00C40D18" w:rsidP="006049CE">
      <w:pPr>
        <w:ind w:firstLine="2834"/>
        <w:jc w:val="both"/>
        <w:rPr>
          <w:sz w:val="24"/>
          <w:szCs w:val="24"/>
        </w:rPr>
      </w:pPr>
    </w:p>
    <w:p w:rsidR="00C40D18" w:rsidRDefault="00C40D18" w:rsidP="006049CE">
      <w:pPr>
        <w:spacing w:after="283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>
        <w:rPr>
          <w:i/>
          <w:sz w:val="24"/>
          <w:szCs w:val="24"/>
        </w:rPr>
        <w:t>quórum</w:t>
      </w:r>
      <w:r>
        <w:rPr>
          <w:sz w:val="24"/>
          <w:szCs w:val="24"/>
        </w:rPr>
        <w:t xml:space="preserve"> para deliberação pelo Plenário desta Casa de Leis é o de </w:t>
      </w:r>
      <w:r>
        <w:rPr>
          <w:b/>
          <w:sz w:val="24"/>
          <w:szCs w:val="24"/>
          <w:u w:val="single"/>
        </w:rPr>
        <w:t>maioria simples</w:t>
      </w:r>
      <w:r>
        <w:rPr>
          <w:sz w:val="24"/>
          <w:szCs w:val="24"/>
        </w:rPr>
        <w:t xml:space="preserve"> conforme estabelece o artigo 40, I, do Regimento Interno da Câmara Municipal de Botucatu. </w:t>
      </w:r>
    </w:p>
    <w:p w:rsidR="00C40D18" w:rsidRDefault="00C40D18" w:rsidP="006049CE">
      <w:pPr>
        <w:spacing w:after="283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Assim, o Projeto de Lei, para ser aprovado, deverá contar com votos favoráveis de </w:t>
      </w:r>
      <w:r w:rsidRPr="006575F1">
        <w:rPr>
          <w:sz w:val="24"/>
          <w:szCs w:val="24"/>
          <w:u w:val="single"/>
        </w:rPr>
        <w:t>mais da metade dos membros</w:t>
      </w:r>
      <w:r>
        <w:rPr>
          <w:sz w:val="24"/>
          <w:szCs w:val="24"/>
        </w:rPr>
        <w:t xml:space="preserve"> da Câmara Municipal de Botucatu </w:t>
      </w:r>
      <w:r w:rsidRPr="00827C47">
        <w:rPr>
          <w:sz w:val="24"/>
          <w:szCs w:val="24"/>
          <w:u w:val="single"/>
        </w:rPr>
        <w:t>presentes à sessão</w:t>
      </w:r>
      <w:r>
        <w:rPr>
          <w:sz w:val="24"/>
          <w:szCs w:val="24"/>
        </w:rPr>
        <w:t xml:space="preserve"> em que se dará a votação (artigo 39, “a”, § 1º do RI).</w:t>
      </w:r>
    </w:p>
    <w:p w:rsidR="00E07BD6" w:rsidRDefault="00E07BD6" w:rsidP="006049CE">
      <w:pPr>
        <w:ind w:firstLine="2832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>Cabe salientar que o projeto em apreço deve</w:t>
      </w:r>
      <w:r w:rsidRPr="00C105CE">
        <w:rPr>
          <w:sz w:val="24"/>
          <w:szCs w:val="24"/>
        </w:rPr>
        <w:t xml:space="preserve"> ser encaminhado às Comissões temáticas pertinentes, notadamente, à Comissão de </w:t>
      </w:r>
      <w:r>
        <w:rPr>
          <w:sz w:val="24"/>
          <w:szCs w:val="24"/>
        </w:rPr>
        <w:t xml:space="preserve">Constituição, Justiça e Redação, bem como à </w:t>
      </w:r>
      <w:r w:rsidR="00867D96">
        <w:rPr>
          <w:sz w:val="24"/>
          <w:szCs w:val="24"/>
          <w:u w:val="single"/>
        </w:rPr>
        <w:t>Comissão</w:t>
      </w:r>
      <w:r>
        <w:rPr>
          <w:sz w:val="24"/>
          <w:szCs w:val="24"/>
          <w:u w:val="single"/>
        </w:rPr>
        <w:t xml:space="preserve"> </w:t>
      </w:r>
      <w:r w:rsidRPr="009C5934">
        <w:rPr>
          <w:sz w:val="24"/>
          <w:szCs w:val="24"/>
          <w:u w:val="single"/>
        </w:rPr>
        <w:t>de</w:t>
      </w:r>
      <w:r w:rsidR="006F6522">
        <w:rPr>
          <w:sz w:val="24"/>
          <w:szCs w:val="24"/>
          <w:u w:val="single"/>
        </w:rPr>
        <w:t xml:space="preserve"> Assistência Social e à Comissão de</w:t>
      </w:r>
      <w:r w:rsidRPr="009C5934">
        <w:rPr>
          <w:sz w:val="24"/>
          <w:szCs w:val="24"/>
          <w:u w:val="single"/>
        </w:rPr>
        <w:t xml:space="preserve"> </w:t>
      </w:r>
      <w:r w:rsidR="002A334E">
        <w:rPr>
          <w:sz w:val="24"/>
          <w:szCs w:val="24"/>
          <w:u w:val="single"/>
        </w:rPr>
        <w:t>Orçamento</w:t>
      </w:r>
      <w:r w:rsidR="00867D96">
        <w:rPr>
          <w:sz w:val="24"/>
          <w:szCs w:val="24"/>
          <w:u w:val="single"/>
        </w:rPr>
        <w:t xml:space="preserve"> e Finanças</w:t>
      </w:r>
      <w:r w:rsidR="006049CE">
        <w:rPr>
          <w:sz w:val="24"/>
          <w:szCs w:val="24"/>
          <w:u w:val="single"/>
        </w:rPr>
        <w:t>.</w:t>
      </w:r>
    </w:p>
    <w:p w:rsidR="006049CE" w:rsidRPr="006049CE" w:rsidRDefault="006049CE" w:rsidP="006049CE">
      <w:pPr>
        <w:ind w:firstLine="2832"/>
        <w:jc w:val="both"/>
      </w:pPr>
    </w:p>
    <w:p w:rsidR="00C40D18" w:rsidRDefault="00C40D18" w:rsidP="006049CE">
      <w:pPr>
        <w:spacing w:after="283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>Portanto, quanto à forma, o Projeto de Lei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C40D18" w:rsidRDefault="00C40D18" w:rsidP="006049CE">
      <w:pPr>
        <w:spacing w:after="283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>Este o parecer, s</w:t>
      </w:r>
      <w:r w:rsidR="006575F1">
        <w:rPr>
          <w:sz w:val="24"/>
          <w:szCs w:val="24"/>
        </w:rPr>
        <w:t>alvo melhor juízo.</w:t>
      </w:r>
    </w:p>
    <w:p w:rsidR="006575F1" w:rsidRDefault="006575F1" w:rsidP="006049CE">
      <w:pPr>
        <w:spacing w:after="283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Botucatu, </w:t>
      </w:r>
      <w:r w:rsidR="006F6522">
        <w:rPr>
          <w:sz w:val="24"/>
          <w:szCs w:val="24"/>
        </w:rPr>
        <w:t>24 de março de 2021</w:t>
      </w:r>
      <w:r>
        <w:rPr>
          <w:sz w:val="24"/>
          <w:szCs w:val="24"/>
        </w:rPr>
        <w:t>.</w:t>
      </w:r>
    </w:p>
    <w:p w:rsidR="00C40D18" w:rsidRDefault="00F60B71" w:rsidP="0071443E">
      <w:pPr>
        <w:ind w:firstLine="283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14D9B">
        <w:rPr>
          <w:sz w:val="24"/>
          <w:szCs w:val="24"/>
        </w:rPr>
        <w:t xml:space="preserve">                                               </w:t>
      </w:r>
      <w:r w:rsidR="006575F1">
        <w:rPr>
          <w:sz w:val="24"/>
          <w:szCs w:val="24"/>
        </w:rPr>
        <w:t xml:space="preserve">Paulo </w:t>
      </w:r>
      <w:proofErr w:type="spellStart"/>
      <w:r w:rsidR="006575F1">
        <w:rPr>
          <w:sz w:val="24"/>
          <w:szCs w:val="24"/>
        </w:rPr>
        <w:t>Antonio</w:t>
      </w:r>
      <w:proofErr w:type="spellEnd"/>
      <w:r w:rsidR="006575F1">
        <w:rPr>
          <w:sz w:val="24"/>
          <w:szCs w:val="24"/>
        </w:rPr>
        <w:t xml:space="preserve"> </w:t>
      </w:r>
      <w:proofErr w:type="spellStart"/>
      <w:r w:rsidR="006575F1">
        <w:rPr>
          <w:sz w:val="24"/>
          <w:szCs w:val="24"/>
        </w:rPr>
        <w:t>Coradi</w:t>
      </w:r>
      <w:proofErr w:type="spellEnd"/>
      <w:r w:rsidR="006575F1">
        <w:rPr>
          <w:sz w:val="24"/>
          <w:szCs w:val="24"/>
        </w:rPr>
        <w:t xml:space="preserve"> Filho</w:t>
      </w:r>
    </w:p>
    <w:p w:rsidR="006575F1" w:rsidRDefault="00814D9B" w:rsidP="0071443E">
      <w:pPr>
        <w:ind w:firstLine="283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6575F1">
        <w:rPr>
          <w:sz w:val="24"/>
          <w:szCs w:val="24"/>
        </w:rPr>
        <w:t>Procurador Legislativo</w:t>
      </w:r>
    </w:p>
    <w:p w:rsidR="002821A9" w:rsidRPr="003B7D9F" w:rsidRDefault="00814D9B" w:rsidP="0071443E">
      <w:pPr>
        <w:ind w:firstLine="2835"/>
        <w:jc w:val="center"/>
      </w:pPr>
      <w:r>
        <w:rPr>
          <w:sz w:val="24"/>
          <w:szCs w:val="24"/>
        </w:rPr>
        <w:t xml:space="preserve">                                                  </w:t>
      </w:r>
      <w:r w:rsidR="006575F1">
        <w:rPr>
          <w:sz w:val="24"/>
          <w:szCs w:val="24"/>
        </w:rPr>
        <w:t>OAB nº 253.716</w:t>
      </w:r>
    </w:p>
    <w:sectPr w:rsidR="002821A9" w:rsidRPr="003B7D9F" w:rsidSect="00D3007F">
      <w:headerReference w:type="default" r:id="rId7"/>
      <w:pgSz w:w="11907" w:h="16840" w:code="9"/>
      <w:pgMar w:top="1985" w:right="851" w:bottom="1418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4E7" w:rsidRDefault="003B7D9F">
      <w:r>
        <w:separator/>
      </w:r>
    </w:p>
  </w:endnote>
  <w:endnote w:type="continuationSeparator" w:id="0">
    <w:p w:rsidR="005254E7" w:rsidRDefault="003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4E7" w:rsidRDefault="003B7D9F">
      <w:r>
        <w:separator/>
      </w:r>
    </w:p>
  </w:footnote>
  <w:footnote w:type="continuationSeparator" w:id="0">
    <w:p w:rsidR="005254E7" w:rsidRDefault="003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D3007F">
    <w:pPr>
      <w:jc w:val="center"/>
      <w:rPr>
        <w:b/>
        <w:sz w:val="28"/>
      </w:rPr>
    </w:pPr>
  </w:p>
  <w:p w:rsidR="000457B6" w:rsidRDefault="00D300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1309F"/>
    <w:rsid w:val="00024310"/>
    <w:rsid w:val="00064365"/>
    <w:rsid w:val="001110EC"/>
    <w:rsid w:val="00152015"/>
    <w:rsid w:val="00186867"/>
    <w:rsid w:val="001A4B52"/>
    <w:rsid w:val="001D1537"/>
    <w:rsid w:val="0020238E"/>
    <w:rsid w:val="00211A57"/>
    <w:rsid w:val="002821A9"/>
    <w:rsid w:val="002A334E"/>
    <w:rsid w:val="002B1DA4"/>
    <w:rsid w:val="002B7D3F"/>
    <w:rsid w:val="002D12F5"/>
    <w:rsid w:val="003022C3"/>
    <w:rsid w:val="00330A1C"/>
    <w:rsid w:val="00332375"/>
    <w:rsid w:val="003B7D9F"/>
    <w:rsid w:val="003D3159"/>
    <w:rsid w:val="003D7EB7"/>
    <w:rsid w:val="00412D5F"/>
    <w:rsid w:val="00420429"/>
    <w:rsid w:val="00431074"/>
    <w:rsid w:val="00442086"/>
    <w:rsid w:val="004768DB"/>
    <w:rsid w:val="00490080"/>
    <w:rsid w:val="005254E7"/>
    <w:rsid w:val="0054149D"/>
    <w:rsid w:val="00541590"/>
    <w:rsid w:val="0059767E"/>
    <w:rsid w:val="005C1174"/>
    <w:rsid w:val="005E626A"/>
    <w:rsid w:val="006049CE"/>
    <w:rsid w:val="00630587"/>
    <w:rsid w:val="00642DC7"/>
    <w:rsid w:val="006575F1"/>
    <w:rsid w:val="00697C9A"/>
    <w:rsid w:val="006B5DA6"/>
    <w:rsid w:val="006C2046"/>
    <w:rsid w:val="006C28BE"/>
    <w:rsid w:val="006F6522"/>
    <w:rsid w:val="00703CB5"/>
    <w:rsid w:val="00707FAF"/>
    <w:rsid w:val="0071443E"/>
    <w:rsid w:val="0074053A"/>
    <w:rsid w:val="00786B5E"/>
    <w:rsid w:val="007A2407"/>
    <w:rsid w:val="007C19AC"/>
    <w:rsid w:val="007C6612"/>
    <w:rsid w:val="008062A2"/>
    <w:rsid w:val="00814D9B"/>
    <w:rsid w:val="00817F8F"/>
    <w:rsid w:val="00827C47"/>
    <w:rsid w:val="00867D96"/>
    <w:rsid w:val="00870AD6"/>
    <w:rsid w:val="00871954"/>
    <w:rsid w:val="008760FA"/>
    <w:rsid w:val="008E1FE5"/>
    <w:rsid w:val="008F0C06"/>
    <w:rsid w:val="009424CD"/>
    <w:rsid w:val="00954F7E"/>
    <w:rsid w:val="00974134"/>
    <w:rsid w:val="009C2732"/>
    <w:rsid w:val="009E20EA"/>
    <w:rsid w:val="00A87177"/>
    <w:rsid w:val="00AB1D5D"/>
    <w:rsid w:val="00AE0200"/>
    <w:rsid w:val="00B22233"/>
    <w:rsid w:val="00B2632E"/>
    <w:rsid w:val="00B31072"/>
    <w:rsid w:val="00BA231E"/>
    <w:rsid w:val="00BC08E2"/>
    <w:rsid w:val="00BE57FD"/>
    <w:rsid w:val="00C15D33"/>
    <w:rsid w:val="00C40AA6"/>
    <w:rsid w:val="00C40D18"/>
    <w:rsid w:val="00D116B9"/>
    <w:rsid w:val="00D132D2"/>
    <w:rsid w:val="00D3007F"/>
    <w:rsid w:val="00D63B6C"/>
    <w:rsid w:val="00E04FE5"/>
    <w:rsid w:val="00E06324"/>
    <w:rsid w:val="00E07BD6"/>
    <w:rsid w:val="00E31999"/>
    <w:rsid w:val="00E46E49"/>
    <w:rsid w:val="00EB2FAE"/>
    <w:rsid w:val="00F20C6B"/>
    <w:rsid w:val="00F3045F"/>
    <w:rsid w:val="00F60B71"/>
    <w:rsid w:val="00F7638B"/>
    <w:rsid w:val="00FB2D87"/>
    <w:rsid w:val="00FD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4D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D9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48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15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38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705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328FC-0188-4B49-8461-EEE0608BF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2296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2021-03-24T15:24:00Z</cp:lastPrinted>
  <dcterms:created xsi:type="dcterms:W3CDTF">2021-03-24T15:29:00Z</dcterms:created>
  <dcterms:modified xsi:type="dcterms:W3CDTF">2021-03-24T15:29:00Z</dcterms:modified>
</cp:coreProperties>
</file>