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BA58F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EBB1A38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5AE9A3D1" w14:textId="2EB5CF41" w:rsidR="00B8175B" w:rsidRDefault="00F030DE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97FE1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15CA6">
        <w:rPr>
          <w:rFonts w:ascii="Arial" w:hAnsi="Arial" w:cs="Arial"/>
          <w:b/>
          <w:sz w:val="24"/>
          <w:szCs w:val="24"/>
          <w:u w:val="single"/>
        </w:rPr>
        <w:t>213</w:t>
      </w:r>
    </w:p>
    <w:p w14:paraId="503E8216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1154D2" w14:textId="20EE5CBE" w:rsidR="00B8175B" w:rsidRDefault="00F030DE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15CA6">
        <w:rPr>
          <w:rFonts w:ascii="Arial" w:hAnsi="Arial" w:cs="Arial"/>
          <w:b/>
          <w:sz w:val="24"/>
          <w:szCs w:val="24"/>
          <w:u w:val="single"/>
        </w:rPr>
        <w:t>29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6F19EE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8EFB30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EB53E30" w14:textId="77777777" w:rsidR="00B8175B" w:rsidRDefault="00F030DE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A1F751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BEB815B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4CE6A4F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DD121E8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B0E8683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74B497F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E4F7B5C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Atualmente, estamos vivenciando momentos delicados com o isolamento social, distanciamento social e com as novas mudanças de comportamento por conta da pandemia do novo coronavírus, assim sendo, o poder público e toda sociedade estão tendo que se adaptar com as novas práticas de trabalhos e interações remotas.</w:t>
      </w:r>
    </w:p>
    <w:p w14:paraId="6A3C3363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228C5B4C" w14:textId="527A05DC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 medicina através da comunidade cientifica realizou e está realizando trabalhos de décadas em meses, pois, a descob</w:t>
      </w:r>
      <w:r w:rsidR="00440B9C">
        <w:rPr>
          <w:rFonts w:ascii="Arial" w:hAnsi="Arial" w:cs="Arial"/>
        </w:rPr>
        <w:t>erta do vírus, o estudo</w:t>
      </w:r>
      <w:r>
        <w:rPr>
          <w:rFonts w:ascii="Arial" w:hAnsi="Arial" w:cs="Arial"/>
        </w:rPr>
        <w:t xml:space="preserve"> e a criação d</w:t>
      </w:r>
      <w:r w:rsidR="00440B9C">
        <w:rPr>
          <w:rFonts w:ascii="Arial" w:hAnsi="Arial" w:cs="Arial"/>
        </w:rPr>
        <w:t>a vacina para o combate a Covid-19</w:t>
      </w:r>
      <w:r>
        <w:rPr>
          <w:rFonts w:ascii="Arial" w:hAnsi="Arial" w:cs="Arial"/>
        </w:rPr>
        <w:t xml:space="preserve"> não seria possível se o m</w:t>
      </w:r>
      <w:r w:rsidR="00440B9C">
        <w:rPr>
          <w:rFonts w:ascii="Arial" w:hAnsi="Arial" w:cs="Arial"/>
        </w:rPr>
        <w:t>undo acadêmico não se debruçasse</w:t>
      </w:r>
      <w:r>
        <w:rPr>
          <w:rFonts w:ascii="Arial" w:hAnsi="Arial" w:cs="Arial"/>
        </w:rPr>
        <w:t xml:space="preserve"> sobre os livros e ensaios biológicos, portanto, o país que investe em educação, será um país promissor.</w:t>
      </w:r>
    </w:p>
    <w:p w14:paraId="7D972F86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2C071B5F" w14:textId="5C0E9098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educação no </w:t>
      </w:r>
      <w:r w:rsidR="00440B9C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 de Botucatu sempre foi destaque a nível estadual, nacional e internacional, pois, muitos profissionais reconhecidos e renomados saíram dos bancos acadêmicos de nossa cidade.</w:t>
      </w:r>
    </w:p>
    <w:p w14:paraId="27B1D05F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6B93A393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O momento pandêmico fez com que todas as áreas do conhecimento, se adaptassem para essa nova realidade, e ferramentas como sistemas de comunicação, interação humana, software de reuniões remotas e outras ferramentas foram criadas para a realização de atividades que não permitem o contato social.</w:t>
      </w:r>
    </w:p>
    <w:p w14:paraId="19F74128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3D8B4DA9" w14:textId="59E7B0C3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Vale ressaltar, que os relatos acima, somente servem para ressaltar a necessidade de se pensar a curto, médio e </w:t>
      </w:r>
      <w:r w:rsidR="00440B9C">
        <w:rPr>
          <w:rFonts w:ascii="Arial" w:hAnsi="Arial" w:cs="Arial"/>
        </w:rPr>
        <w:t>longo prazo, sendo que</w:t>
      </w:r>
      <w:r>
        <w:rPr>
          <w:rFonts w:ascii="Arial" w:hAnsi="Arial" w:cs="Arial"/>
        </w:rPr>
        <w:t xml:space="preserve"> a Secretaria Municipal de Educação</w:t>
      </w:r>
      <w:r w:rsidR="00440B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 08/10/2010</w:t>
      </w:r>
      <w:r w:rsidR="00440B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assinou a contratação de empresa para prestação de serviço na criação do Observatório da Secretaria Mun</w:t>
      </w:r>
      <w:r w:rsidR="00440B9C">
        <w:rPr>
          <w:rFonts w:ascii="Arial" w:hAnsi="Arial" w:cs="Arial"/>
        </w:rPr>
        <w:t>icipal de Educação</w:t>
      </w:r>
      <w:r>
        <w:rPr>
          <w:rFonts w:ascii="Arial" w:hAnsi="Arial" w:cs="Arial"/>
        </w:rPr>
        <w:t xml:space="preserve"> através do Contrato nº 424/2010 no valor de R$ 76.500,00 em 12 (doze) meses de desenvolvimento e criação de ferramentas de gestão.</w:t>
      </w:r>
    </w:p>
    <w:p w14:paraId="242F13BA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3D149D6A" w14:textId="18677EFC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O portal Observatóri</w:t>
      </w:r>
      <w:r w:rsidR="00440B9C">
        <w:rPr>
          <w:rFonts w:ascii="Arial" w:hAnsi="Arial" w:cs="Arial"/>
        </w:rPr>
        <w:t>o da Educação, também</w:t>
      </w:r>
      <w:r>
        <w:rPr>
          <w:rFonts w:ascii="Arial" w:hAnsi="Arial" w:cs="Arial"/>
        </w:rPr>
        <w:t xml:space="preserve"> chamado de EDUCATU é um instrumento de política pública que consta ou constava com</w:t>
      </w:r>
      <w:r w:rsidR="00440B9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muitas ferramentas de gestão educacional, pois, </w:t>
      </w:r>
      <w:r w:rsidR="00440B9C">
        <w:rPr>
          <w:rFonts w:ascii="Arial" w:hAnsi="Arial" w:cs="Arial"/>
        </w:rPr>
        <w:t>esse portal chegou a ser modelo</w:t>
      </w:r>
      <w:r>
        <w:rPr>
          <w:rFonts w:ascii="Arial" w:hAnsi="Arial" w:cs="Arial"/>
        </w:rPr>
        <w:t xml:space="preserve"> para cidades do Estado de São Paulo e </w:t>
      </w:r>
      <w:r w:rsidR="00440B9C">
        <w:rPr>
          <w:rFonts w:ascii="Arial" w:hAnsi="Arial" w:cs="Arial"/>
        </w:rPr>
        <w:t xml:space="preserve">do Brasil, sendo ainda, que por duas </w:t>
      </w:r>
      <w:r>
        <w:rPr>
          <w:rFonts w:ascii="Arial" w:hAnsi="Arial" w:cs="Arial"/>
        </w:rPr>
        <w:t>vezes</w:t>
      </w:r>
      <w:r w:rsidR="00440B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esse portal foi finalista do Prêmio Mario Covas (Oscar em Gestão Pública Municipal) em 2014 e 2015, ficando em segundo e primeiro lugar respectivamente.</w:t>
      </w:r>
    </w:p>
    <w:p w14:paraId="5AE7B2FD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72A54DDC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4AA8F77F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4F2B963B" w14:textId="6AC3CFA8" w:rsidR="00AB353A" w:rsidRPr="00AB353A" w:rsidRDefault="00AF157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proofErr w:type="gramStart"/>
      <w:r>
        <w:rPr>
          <w:rFonts w:ascii="Arial" w:hAnsi="Arial" w:cs="Arial"/>
          <w:b/>
        </w:rPr>
        <w:t>parte</w:t>
      </w:r>
      <w:proofErr w:type="gramEnd"/>
      <w:r>
        <w:rPr>
          <w:rFonts w:ascii="Arial" w:hAnsi="Arial" w:cs="Arial"/>
          <w:b/>
        </w:rPr>
        <w:t xml:space="preserve"> integrante do R</w:t>
      </w:r>
      <w:r w:rsidR="00AB353A" w:rsidRPr="00AB353A">
        <w:rPr>
          <w:rFonts w:ascii="Arial" w:hAnsi="Arial" w:cs="Arial"/>
          <w:b/>
        </w:rPr>
        <w:t>equerimento</w:t>
      </w:r>
      <w:r>
        <w:rPr>
          <w:rFonts w:ascii="Arial" w:hAnsi="Arial" w:cs="Arial"/>
          <w:b/>
        </w:rPr>
        <w:t xml:space="preserve"> n°</w:t>
      </w:r>
      <w:r w:rsidR="00AB353A" w:rsidRPr="00AB353A">
        <w:rPr>
          <w:rFonts w:ascii="Arial" w:hAnsi="Arial" w:cs="Arial"/>
          <w:b/>
        </w:rPr>
        <w:t xml:space="preserve"> 213/2021]</w:t>
      </w:r>
    </w:p>
    <w:p w14:paraId="562F4021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05CA78B1" w14:textId="17A0176D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destacamos que essas políticas públicas foram reconhecidas pelos senhores edis à época que dedicaram Moção de Aplausos a toda equipe conforme consta no histórico desta Casa de Leis, na</w:t>
      </w:r>
      <w:r w:rsidR="00AF157A">
        <w:rPr>
          <w:rFonts w:ascii="Arial" w:hAnsi="Arial" w:cs="Arial"/>
        </w:rPr>
        <w:t>s Moções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nº</w:t>
      </w:r>
      <w:r w:rsidR="00AF157A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56/2014 e 189/2015</w:t>
      </w:r>
      <w:r w:rsidR="00AF157A">
        <w:rPr>
          <w:rFonts w:ascii="Arial" w:hAnsi="Arial" w:cs="Arial"/>
        </w:rPr>
        <w:t>.</w:t>
      </w:r>
    </w:p>
    <w:p w14:paraId="70F58FF1" w14:textId="77777777" w:rsidR="00AF157A" w:rsidRDefault="00AF157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4384DD8A" w14:textId="1DC2A864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Ao findar o contrato de criação do portal Observatório da Educação – “</w:t>
      </w:r>
      <w:proofErr w:type="spellStart"/>
      <w:r>
        <w:rPr>
          <w:rFonts w:ascii="Arial" w:hAnsi="Arial" w:cs="Arial"/>
        </w:rPr>
        <w:t>Educatu</w:t>
      </w:r>
      <w:proofErr w:type="spellEnd"/>
      <w:r>
        <w:rPr>
          <w:rFonts w:ascii="Arial" w:hAnsi="Arial" w:cs="Arial"/>
        </w:rPr>
        <w:t>”, es</w:t>
      </w:r>
      <w:r w:rsidR="00AF157A">
        <w:rPr>
          <w:rFonts w:ascii="Arial" w:hAnsi="Arial" w:cs="Arial"/>
        </w:rPr>
        <w:t>se continuou a ser desenvolvido</w:t>
      </w:r>
      <w:r>
        <w:rPr>
          <w:rFonts w:ascii="Arial" w:hAnsi="Arial" w:cs="Arial"/>
        </w:rPr>
        <w:t xml:space="preserve"> por profissionais da própria Secretaria de Educação de 2011 a 2017, no entanto, uma equipe com</w:t>
      </w:r>
      <w:r w:rsidR="00AF157A">
        <w:rPr>
          <w:rFonts w:ascii="Arial" w:hAnsi="Arial" w:cs="Arial"/>
        </w:rPr>
        <w:t xml:space="preserve"> a aproximadamente cerca de onze servidores cuida</w:t>
      </w:r>
      <w:r>
        <w:rPr>
          <w:rFonts w:ascii="Arial" w:hAnsi="Arial" w:cs="Arial"/>
        </w:rPr>
        <w:t xml:space="preserve"> de todas as áreas da tecnologia da educação, comunicação, audiovisual e levantamento de indicadores de toda rede municipal de ensino.</w:t>
      </w:r>
    </w:p>
    <w:p w14:paraId="5B33DCA9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6FA51DF4" w14:textId="6BDA6DBF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Inovação, esse era o sinônimo do Núcleo de Tecnologia da Informação e Comunicação da E</w:t>
      </w:r>
      <w:r w:rsidR="00AF157A">
        <w:rPr>
          <w:rFonts w:ascii="Arial" w:hAnsi="Arial" w:cs="Arial"/>
        </w:rPr>
        <w:t>ducação, capitaneado por</w:t>
      </w:r>
      <w:r>
        <w:rPr>
          <w:rFonts w:ascii="Arial" w:hAnsi="Arial" w:cs="Arial"/>
        </w:rPr>
        <w:t xml:space="preserve"> Juliano </w:t>
      </w:r>
      <w:proofErr w:type="spellStart"/>
      <w:r>
        <w:rPr>
          <w:rFonts w:ascii="Arial" w:hAnsi="Arial" w:cs="Arial"/>
        </w:rPr>
        <w:t>Bacchi</w:t>
      </w:r>
      <w:proofErr w:type="spellEnd"/>
      <w:r>
        <w:rPr>
          <w:rFonts w:ascii="Arial" w:hAnsi="Arial" w:cs="Arial"/>
        </w:rPr>
        <w:t>, que i</w:t>
      </w:r>
      <w:r w:rsidR="00AF157A">
        <w:rPr>
          <w:rFonts w:ascii="Arial" w:hAnsi="Arial" w:cs="Arial"/>
        </w:rPr>
        <w:t xml:space="preserve">mplementou lousas </w:t>
      </w:r>
      <w:r>
        <w:rPr>
          <w:rFonts w:ascii="Arial" w:hAnsi="Arial" w:cs="Arial"/>
        </w:rPr>
        <w:t>di</w:t>
      </w:r>
      <w:r w:rsidR="00AF157A">
        <w:rPr>
          <w:rFonts w:ascii="Arial" w:hAnsi="Arial" w:cs="Arial"/>
        </w:rPr>
        <w:t xml:space="preserve">gitais em todas escolas, </w:t>
      </w:r>
      <w:proofErr w:type="spellStart"/>
      <w:r w:rsidR="00AF157A">
        <w:rPr>
          <w:rFonts w:ascii="Arial" w:hAnsi="Arial" w:cs="Arial"/>
        </w:rPr>
        <w:t>tablet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para todas as crianças, acesso a internet em todas as escolas, telefonia </w:t>
      </w:r>
      <w:proofErr w:type="spellStart"/>
      <w:r>
        <w:rPr>
          <w:rFonts w:ascii="Arial" w:hAnsi="Arial" w:cs="Arial"/>
        </w:rPr>
        <w:t>voip</w:t>
      </w:r>
      <w:proofErr w:type="spellEnd"/>
      <w:r>
        <w:rPr>
          <w:rFonts w:ascii="Arial" w:hAnsi="Arial" w:cs="Arial"/>
        </w:rPr>
        <w:t>, chamada remota para troca de toner e assistência técnica para os laboratório</w:t>
      </w:r>
      <w:r w:rsidR="0047026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just</w:t>
      </w:r>
      <w:proofErr w:type="spellEnd"/>
      <w:r>
        <w:rPr>
          <w:rFonts w:ascii="Arial" w:hAnsi="Arial" w:cs="Arial"/>
        </w:rPr>
        <w:t xml:space="preserve"> time), criação do programa de </w:t>
      </w:r>
      <w:proofErr w:type="spellStart"/>
      <w:r>
        <w:rPr>
          <w:rFonts w:ascii="Arial" w:hAnsi="Arial" w:cs="Arial"/>
        </w:rPr>
        <w:t>georreferenciamento</w:t>
      </w:r>
      <w:proofErr w:type="spellEnd"/>
      <w:r>
        <w:rPr>
          <w:rFonts w:ascii="Arial" w:hAnsi="Arial" w:cs="Arial"/>
        </w:rPr>
        <w:t xml:space="preserve"> e censo escolar através do software I-Educar e</w:t>
      </w:r>
      <w:r w:rsidR="004702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finalmente</w:t>
      </w:r>
      <w:r w:rsidR="004702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correção automatizada dos simulados desenvolvidos e aplicados pelos professores da rede municipal de ensino, otimizando assim, mão de obra e recursos (insumos) para correção das avaliações.</w:t>
      </w:r>
    </w:p>
    <w:p w14:paraId="2C7AFC53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052EB82C" w14:textId="59ED7E44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Após toda explanação e apresentação de informações sobre a construção desse portal e sua importância e funcionalidade, gostaríamo</w:t>
      </w:r>
      <w:r w:rsidR="00470265">
        <w:rPr>
          <w:rFonts w:ascii="Arial" w:hAnsi="Arial" w:cs="Arial"/>
        </w:rPr>
        <w:t>s de ratificar, que tal instrumento, que foi</w:t>
      </w:r>
      <w:r>
        <w:rPr>
          <w:rFonts w:ascii="Arial" w:hAnsi="Arial" w:cs="Arial"/>
        </w:rPr>
        <w:t xml:space="preserve"> pago com dinheiro público não mais tem serventia para a municipalidade, tão pouco não sabemos quais os reais motivos da inutilidade desse instrumento de gestão.</w:t>
      </w:r>
    </w:p>
    <w:p w14:paraId="6C5C366A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28A076D2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 gestão e as ferramentas escolhidas pelo administrador público são de sua responsabilidade fiscal e social, pois, dinheiro público foi utilizado e queremos acreditar que essas ferramentas foram “guardadas” e não perdidas ao tempo.</w:t>
      </w:r>
    </w:p>
    <w:p w14:paraId="2EFB28F0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745E4013" w14:textId="53FB3954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Política</w:t>
      </w:r>
      <w:r w:rsidR="0047026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Pública</w:t>
      </w:r>
      <w:r w:rsidR="00470265">
        <w:rPr>
          <w:rFonts w:ascii="Arial" w:hAnsi="Arial" w:cs="Arial"/>
        </w:rPr>
        <w:t>s</w:t>
      </w:r>
      <w:r>
        <w:rPr>
          <w:rFonts w:ascii="Arial" w:hAnsi="Arial" w:cs="Arial"/>
        </w:rPr>
        <w:t>, são ações que não dependem do gestor público, pois elas não se perdem ao tempo e nem ficam reféns dos homens públicos, que por vaidade, dispensam tais programas, projetos, atividades e ações, prejudicando e gastando mal o dinheiro público.</w:t>
      </w:r>
    </w:p>
    <w:p w14:paraId="5ECCFE47" w14:textId="77777777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7943E0DA" w14:textId="188E61D4" w:rsid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Estamos em tempos de pandemia e acreditamos que resgatar o histórico e verificar com a rede municipal de educação sobre a importância do Núcleo de Tecnologia de Informática e Comunicaç</w:t>
      </w:r>
      <w:r w:rsidR="00470265">
        <w:rPr>
          <w:rFonts w:ascii="Arial" w:hAnsi="Arial" w:cs="Arial"/>
        </w:rPr>
        <w:t>ão da secretaria de Educação</w:t>
      </w:r>
      <w:r>
        <w:rPr>
          <w:rFonts w:ascii="Arial" w:hAnsi="Arial" w:cs="Arial"/>
        </w:rPr>
        <w:t xml:space="preserve"> poderia ser um facilitador para esses profissionais</w:t>
      </w:r>
      <w:r w:rsidR="00470265">
        <w:rPr>
          <w:rFonts w:ascii="Arial" w:hAnsi="Arial" w:cs="Arial"/>
        </w:rPr>
        <w:t xml:space="preserve"> que estão nas Unidades Escolares.</w:t>
      </w:r>
    </w:p>
    <w:p w14:paraId="67FC5ADE" w14:textId="77777777" w:rsidR="00AB353A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294BB844" w14:textId="77777777" w:rsidR="00470265" w:rsidRDefault="00470265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58E8CFA9" w14:textId="77777777" w:rsidR="00470265" w:rsidRDefault="00470265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767360C1" w14:textId="77777777" w:rsidR="00470265" w:rsidRDefault="00470265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5736EEC2" w14:textId="77777777" w:rsidR="00AB353A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717268D5" w14:textId="77777777" w:rsidR="00AB353A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4D2CA3D9" w14:textId="77777777" w:rsidR="00AB353A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44968809" w14:textId="77777777" w:rsidR="00AB353A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2AA396F7" w14:textId="6BA78C9C" w:rsidR="00AB353A" w:rsidRPr="00AB353A" w:rsidRDefault="00AB353A" w:rsidP="00AB353A">
      <w:pPr>
        <w:pStyle w:val="NormalWeb"/>
        <w:shd w:val="clear" w:color="auto" w:fill="FFFFFF"/>
        <w:spacing w:before="0" w:beforeAutospacing="0" w:after="0" w:afterAutospacing="0"/>
        <w:ind w:firstLine="2160"/>
        <w:jc w:val="right"/>
        <w:rPr>
          <w:rFonts w:ascii="Arial" w:hAnsi="Arial" w:cs="Arial"/>
          <w:b/>
        </w:rPr>
      </w:pPr>
      <w:r w:rsidRPr="00AB353A">
        <w:rPr>
          <w:rFonts w:ascii="Arial" w:hAnsi="Arial" w:cs="Arial"/>
          <w:b/>
        </w:rPr>
        <w:t>[</w:t>
      </w:r>
      <w:proofErr w:type="gramStart"/>
      <w:r w:rsidRPr="00AB353A">
        <w:rPr>
          <w:rFonts w:ascii="Arial" w:hAnsi="Arial" w:cs="Arial"/>
          <w:b/>
        </w:rPr>
        <w:t>parte</w:t>
      </w:r>
      <w:proofErr w:type="gramEnd"/>
      <w:r w:rsidRPr="00AB353A">
        <w:rPr>
          <w:rFonts w:ascii="Arial" w:hAnsi="Arial" w:cs="Arial"/>
          <w:b/>
        </w:rPr>
        <w:t xml:space="preserve"> integrante do requerimento </w:t>
      </w:r>
      <w:r w:rsidR="00470265">
        <w:rPr>
          <w:rFonts w:ascii="Arial" w:hAnsi="Arial" w:cs="Arial"/>
          <w:b/>
        </w:rPr>
        <w:t>n°</w:t>
      </w:r>
      <w:r w:rsidR="00952937">
        <w:rPr>
          <w:rFonts w:ascii="Arial" w:hAnsi="Arial" w:cs="Arial"/>
          <w:b/>
        </w:rPr>
        <w:t xml:space="preserve"> </w:t>
      </w:r>
      <w:r w:rsidRPr="00AB353A">
        <w:rPr>
          <w:rFonts w:ascii="Arial" w:hAnsi="Arial" w:cs="Arial"/>
          <w:b/>
        </w:rPr>
        <w:t>213/2021]</w:t>
      </w:r>
    </w:p>
    <w:p w14:paraId="5DED90B1" w14:textId="77777777" w:rsidR="00AB353A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7DD4C4D1" w14:textId="77777777" w:rsidR="00AB353A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668F830E" w14:textId="77777777" w:rsidR="00AB353A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3C15FD16" w14:textId="5D7BBC0A" w:rsidR="00AB353A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Perguntamos: Em tempos de pandemia a educação municipal deve-se preparar para as modalidades de ensino presencial, semipresencial e hibrido, portanto, necessitará de todas as ferramentas já transcritas e citadas</w:t>
      </w:r>
      <w:r w:rsidR="00470265">
        <w:rPr>
          <w:rFonts w:ascii="Arial" w:hAnsi="Arial" w:cs="Arial"/>
          <w:sz w:val="24"/>
          <w:szCs w:val="24"/>
        </w:rPr>
        <w:t xml:space="preserve"> acima, ou o poder público irá </w:t>
      </w:r>
      <w:r>
        <w:rPr>
          <w:rFonts w:ascii="Arial" w:hAnsi="Arial" w:cs="Arial"/>
          <w:sz w:val="24"/>
          <w:szCs w:val="24"/>
        </w:rPr>
        <w:t xml:space="preserve">gastar dinheiro público </w:t>
      </w:r>
      <w:r w:rsidR="00470265">
        <w:rPr>
          <w:rFonts w:ascii="Arial" w:hAnsi="Arial" w:cs="Arial"/>
          <w:sz w:val="24"/>
          <w:szCs w:val="24"/>
        </w:rPr>
        <w:t>novamente</w:t>
      </w:r>
      <w:r>
        <w:rPr>
          <w:rFonts w:ascii="Arial" w:hAnsi="Arial" w:cs="Arial"/>
          <w:sz w:val="24"/>
          <w:szCs w:val="24"/>
        </w:rPr>
        <w:t xml:space="preserve"> em novas ferramentas? </w:t>
      </w:r>
    </w:p>
    <w:p w14:paraId="329B126E" w14:textId="77777777" w:rsidR="00AB353A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021ECCD9" w14:textId="6A185298" w:rsidR="00AB353A" w:rsidRDefault="00AB353A" w:rsidP="00AB353A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Sugerimos então, para a Secretária de Educação, a reimplantação de todos os sistemas, software e ferramentas da tecnologia da informação e comunicação e o retorno do Núcleo de Tecnologia da Informação e Comunicação.</w:t>
      </w:r>
    </w:p>
    <w:p w14:paraId="493EF8FF" w14:textId="77777777" w:rsidR="008B7AE5" w:rsidRDefault="008B7AE5" w:rsidP="008B7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005CAA8" w14:textId="527EF5C6" w:rsidR="00AB353A" w:rsidRDefault="00AB353A" w:rsidP="00AB353A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</w:t>
      </w:r>
      <w:r w:rsidR="00F030DE">
        <w:rPr>
          <w:rFonts w:ascii="Arial" w:hAnsi="Arial" w:cs="Arial"/>
          <w:sz w:val="24"/>
          <w:szCs w:val="24"/>
        </w:rPr>
        <w:t xml:space="preserve">, </w:t>
      </w:r>
      <w:r w:rsidR="004B5019" w:rsidRPr="00532799">
        <w:rPr>
          <w:rFonts w:ascii="Arial" w:hAnsi="Arial" w:cs="Arial"/>
          <w:b/>
          <w:sz w:val="24"/>
          <w:szCs w:val="24"/>
        </w:rPr>
        <w:t>REQUEREMOS</w:t>
      </w:r>
      <w:r w:rsidR="004B5019" w:rsidRPr="00532799">
        <w:rPr>
          <w:rFonts w:ascii="Arial" w:hAnsi="Arial" w:cs="Arial"/>
          <w:sz w:val="24"/>
          <w:szCs w:val="24"/>
        </w:rPr>
        <w:t>, depois de cumpridas as formalidades regimentais, ouv</w:t>
      </w:r>
      <w:r w:rsidR="00F030DE">
        <w:rPr>
          <w:rFonts w:ascii="Arial" w:hAnsi="Arial" w:cs="Arial"/>
          <w:sz w:val="24"/>
          <w:szCs w:val="24"/>
        </w:rPr>
        <w:t xml:space="preserve">ido o Plenário, seja oficiado à Secretária de Educação, </w:t>
      </w:r>
      <w:r w:rsidR="00F030DE" w:rsidRPr="001D280A">
        <w:rPr>
          <w:rFonts w:ascii="Arial" w:hAnsi="Arial" w:cs="Arial"/>
          <w:b/>
          <w:sz w:val="24"/>
          <w:szCs w:val="24"/>
        </w:rPr>
        <w:t>CRISTIANE AMORIM RODRIGUES</w:t>
      </w:r>
      <w:r w:rsidR="00805A57" w:rsidRPr="00532799">
        <w:rPr>
          <w:rFonts w:ascii="Arial" w:hAnsi="Arial" w:cs="Arial"/>
          <w:sz w:val="24"/>
          <w:szCs w:val="24"/>
        </w:rPr>
        <w:t xml:space="preserve">, </w:t>
      </w:r>
      <w:r w:rsidR="004B5019" w:rsidRPr="00532799">
        <w:rPr>
          <w:rFonts w:ascii="Arial" w:hAnsi="Arial" w:cs="Arial"/>
          <w:sz w:val="24"/>
          <w:szCs w:val="24"/>
        </w:rPr>
        <w:t>solicitando, nos termo</w:t>
      </w:r>
      <w:r w:rsidR="00F9708A">
        <w:rPr>
          <w:rFonts w:ascii="Arial" w:hAnsi="Arial" w:cs="Arial"/>
          <w:sz w:val="24"/>
          <w:szCs w:val="24"/>
        </w:rPr>
        <w:t xml:space="preserve">s da Lei Orgânica do Município, </w:t>
      </w:r>
      <w:r w:rsidR="009E5C72">
        <w:rPr>
          <w:rFonts w:ascii="Arial" w:hAnsi="Arial" w:cs="Arial"/>
          <w:sz w:val="24"/>
          <w:szCs w:val="24"/>
        </w:rPr>
        <w:t>informações</w:t>
      </w:r>
      <w:r>
        <w:rPr>
          <w:rFonts w:ascii="Arial" w:hAnsi="Arial" w:cs="Arial"/>
          <w:sz w:val="24"/>
          <w:szCs w:val="24"/>
        </w:rPr>
        <w:t xml:space="preserve"> sobre </w:t>
      </w:r>
      <w:r w:rsidR="00511C16">
        <w:rPr>
          <w:rFonts w:ascii="Arial" w:hAnsi="Arial" w:cs="Arial"/>
          <w:sz w:val="24"/>
          <w:szCs w:val="24"/>
        </w:rPr>
        <w:t>investimentos e</w:t>
      </w:r>
      <w:r>
        <w:rPr>
          <w:rFonts w:ascii="Arial" w:hAnsi="Arial" w:cs="Arial"/>
          <w:sz w:val="24"/>
          <w:szCs w:val="24"/>
        </w:rPr>
        <w:t xml:space="preserve"> reimplantação de sistemas, software</w:t>
      </w:r>
      <w:r w:rsidR="0095293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ferramentas de tecnologia da informação e comunicação que estavam alocadas no Portal – Observatório da Educação - </w:t>
      </w:r>
      <w:proofErr w:type="spellStart"/>
      <w:r>
        <w:rPr>
          <w:rFonts w:ascii="Arial" w:hAnsi="Arial" w:cs="Arial"/>
          <w:sz w:val="24"/>
          <w:szCs w:val="24"/>
        </w:rPr>
        <w:t>Educatu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6C4C7F0" w14:textId="043212BF" w:rsidR="005D1DFA" w:rsidRDefault="005D1DFA" w:rsidP="00AB35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6371162" w14:textId="77777777" w:rsidR="005D1DFA" w:rsidRPr="00532799" w:rsidRDefault="005D1DFA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745075A" w14:textId="108982D6" w:rsidR="00B8175B" w:rsidRDefault="00F030DE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715CA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6F19E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706FE1ED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6E37EA60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227472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7E2958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400CE8C9" w14:textId="7F8E12A4" w:rsidR="00715CA6" w:rsidRDefault="00715CA6" w:rsidP="00715C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 w:rsidR="00AB353A">
        <w:rPr>
          <w:rFonts w:ascii="Arial" w:hAnsi="Arial" w:cs="Arial"/>
          <w:b/>
          <w:sz w:val="24"/>
          <w:szCs w:val="24"/>
        </w:rPr>
        <w:t>ÉRIKA DA LIGA DO BEM</w:t>
      </w:r>
    </w:p>
    <w:p w14:paraId="4A4B3578" w14:textId="05F7C44C" w:rsidR="00715CA6" w:rsidRDefault="00AB353A" w:rsidP="00715CA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0F3B3072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6CBE35E4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582659AC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524B0069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225BAFB0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326FA9DC" w14:textId="23743750" w:rsidR="001D280A" w:rsidRPr="001D280A" w:rsidRDefault="0095293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ECLT</w:t>
      </w:r>
      <w:bookmarkStart w:id="0" w:name="_GoBack"/>
      <w:bookmarkEnd w:id="0"/>
      <w:r>
        <w:rPr>
          <w:rFonts w:ascii="Arial" w:hAnsi="Arial" w:cs="Arial"/>
          <w:color w:val="A6A6A6" w:themeColor="background1" w:themeShade="A6"/>
          <w:sz w:val="16"/>
          <w:szCs w:val="16"/>
        </w:rPr>
        <w:t>/rr</w:t>
      </w:r>
    </w:p>
    <w:sectPr w:rsidR="001D280A" w:rsidRPr="001D280A" w:rsidSect="00FA15CF">
      <w:headerReference w:type="default" r:id="rId6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31BC6" w14:textId="77777777" w:rsidR="001E52E3" w:rsidRDefault="001E52E3">
      <w:r>
        <w:separator/>
      </w:r>
    </w:p>
  </w:endnote>
  <w:endnote w:type="continuationSeparator" w:id="0">
    <w:p w14:paraId="46A7CCF1" w14:textId="77777777" w:rsidR="001E52E3" w:rsidRDefault="001E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1E393" w14:textId="77777777" w:rsidR="001E52E3" w:rsidRDefault="001E52E3">
      <w:r>
        <w:separator/>
      </w:r>
    </w:p>
  </w:footnote>
  <w:footnote w:type="continuationSeparator" w:id="0">
    <w:p w14:paraId="13291730" w14:textId="77777777" w:rsidR="001E52E3" w:rsidRDefault="001E5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3860E" w14:textId="77777777" w:rsidR="00F12F0A" w:rsidRDefault="00F12F0A">
    <w:pPr>
      <w:jc w:val="center"/>
      <w:rPr>
        <w:b/>
        <w:sz w:val="28"/>
      </w:rPr>
    </w:pPr>
  </w:p>
  <w:p w14:paraId="673A8281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358"/>
    <w:rsid w:val="0000603A"/>
    <w:rsid w:val="00046C22"/>
    <w:rsid w:val="000747B1"/>
    <w:rsid w:val="000E4906"/>
    <w:rsid w:val="00100D25"/>
    <w:rsid w:val="001129AA"/>
    <w:rsid w:val="00113F10"/>
    <w:rsid w:val="00123753"/>
    <w:rsid w:val="00170FE4"/>
    <w:rsid w:val="0017190B"/>
    <w:rsid w:val="00185C9E"/>
    <w:rsid w:val="001B46B2"/>
    <w:rsid w:val="001C7D0D"/>
    <w:rsid w:val="001D280A"/>
    <w:rsid w:val="001E52E3"/>
    <w:rsid w:val="0020119F"/>
    <w:rsid w:val="00221855"/>
    <w:rsid w:val="002377EB"/>
    <w:rsid w:val="002407A5"/>
    <w:rsid w:val="002460BA"/>
    <w:rsid w:val="00265F85"/>
    <w:rsid w:val="00291FC8"/>
    <w:rsid w:val="002B40CE"/>
    <w:rsid w:val="002D7C7B"/>
    <w:rsid w:val="002F1ACF"/>
    <w:rsid w:val="003158A8"/>
    <w:rsid w:val="00337235"/>
    <w:rsid w:val="00340CE8"/>
    <w:rsid w:val="00343393"/>
    <w:rsid w:val="003B78F3"/>
    <w:rsid w:val="003C646E"/>
    <w:rsid w:val="003D4D94"/>
    <w:rsid w:val="003D72DE"/>
    <w:rsid w:val="00415AC8"/>
    <w:rsid w:val="00427109"/>
    <w:rsid w:val="00427E45"/>
    <w:rsid w:val="00434956"/>
    <w:rsid w:val="00440B9C"/>
    <w:rsid w:val="00451501"/>
    <w:rsid w:val="004552A0"/>
    <w:rsid w:val="00470265"/>
    <w:rsid w:val="00480408"/>
    <w:rsid w:val="004B10EF"/>
    <w:rsid w:val="004B5019"/>
    <w:rsid w:val="004F7FAB"/>
    <w:rsid w:val="0050478E"/>
    <w:rsid w:val="00511C16"/>
    <w:rsid w:val="00516737"/>
    <w:rsid w:val="00520524"/>
    <w:rsid w:val="00532799"/>
    <w:rsid w:val="00543DA5"/>
    <w:rsid w:val="00573DF2"/>
    <w:rsid w:val="00574EA8"/>
    <w:rsid w:val="005954EC"/>
    <w:rsid w:val="005B62FB"/>
    <w:rsid w:val="005D1DFA"/>
    <w:rsid w:val="005E5C44"/>
    <w:rsid w:val="006478B7"/>
    <w:rsid w:val="0067453E"/>
    <w:rsid w:val="006F19EE"/>
    <w:rsid w:val="00707842"/>
    <w:rsid w:val="00715CA6"/>
    <w:rsid w:val="007433C6"/>
    <w:rsid w:val="007650F3"/>
    <w:rsid w:val="00765489"/>
    <w:rsid w:val="0076791F"/>
    <w:rsid w:val="00774D0C"/>
    <w:rsid w:val="007C161B"/>
    <w:rsid w:val="007D3682"/>
    <w:rsid w:val="007F140A"/>
    <w:rsid w:val="00805A57"/>
    <w:rsid w:val="00890040"/>
    <w:rsid w:val="008A5514"/>
    <w:rsid w:val="008B3DEF"/>
    <w:rsid w:val="008B7AE5"/>
    <w:rsid w:val="00937AC4"/>
    <w:rsid w:val="00946B7D"/>
    <w:rsid w:val="00952937"/>
    <w:rsid w:val="009A0203"/>
    <w:rsid w:val="009B0187"/>
    <w:rsid w:val="009E5C72"/>
    <w:rsid w:val="00A074EF"/>
    <w:rsid w:val="00A10877"/>
    <w:rsid w:val="00A34B49"/>
    <w:rsid w:val="00A3753E"/>
    <w:rsid w:val="00A542DB"/>
    <w:rsid w:val="00A75731"/>
    <w:rsid w:val="00A92A8B"/>
    <w:rsid w:val="00A97343"/>
    <w:rsid w:val="00AB353A"/>
    <w:rsid w:val="00AF157A"/>
    <w:rsid w:val="00B057C6"/>
    <w:rsid w:val="00B109B3"/>
    <w:rsid w:val="00B240E7"/>
    <w:rsid w:val="00B77517"/>
    <w:rsid w:val="00B8175B"/>
    <w:rsid w:val="00BD46B6"/>
    <w:rsid w:val="00BF040F"/>
    <w:rsid w:val="00C6482F"/>
    <w:rsid w:val="00CA2CBA"/>
    <w:rsid w:val="00D26541"/>
    <w:rsid w:val="00D738A7"/>
    <w:rsid w:val="00D75A76"/>
    <w:rsid w:val="00D85D7A"/>
    <w:rsid w:val="00D97FE1"/>
    <w:rsid w:val="00DB2F1A"/>
    <w:rsid w:val="00DC7C38"/>
    <w:rsid w:val="00E0288D"/>
    <w:rsid w:val="00E03366"/>
    <w:rsid w:val="00E5701D"/>
    <w:rsid w:val="00E66726"/>
    <w:rsid w:val="00E67ECA"/>
    <w:rsid w:val="00E73923"/>
    <w:rsid w:val="00E840C0"/>
    <w:rsid w:val="00E87C75"/>
    <w:rsid w:val="00EB1519"/>
    <w:rsid w:val="00EB48B3"/>
    <w:rsid w:val="00EC2C4B"/>
    <w:rsid w:val="00F030DE"/>
    <w:rsid w:val="00F10B55"/>
    <w:rsid w:val="00F12F0A"/>
    <w:rsid w:val="00F5031E"/>
    <w:rsid w:val="00F736F7"/>
    <w:rsid w:val="00F81416"/>
    <w:rsid w:val="00F81ED7"/>
    <w:rsid w:val="00F83B9E"/>
    <w:rsid w:val="00F9708A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C4655D-4A62-473D-A158-7572413B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35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896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62</cp:revision>
  <cp:lastPrinted>2021-03-01T14:28:00Z</cp:lastPrinted>
  <dcterms:created xsi:type="dcterms:W3CDTF">2020-07-10T17:04:00Z</dcterms:created>
  <dcterms:modified xsi:type="dcterms:W3CDTF">2021-03-26T13:02:00Z</dcterms:modified>
</cp:coreProperties>
</file>