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512D5" w14:textId="77777777" w:rsidR="001179BA" w:rsidRPr="003D0779" w:rsidRDefault="001179BA" w:rsidP="00D801FC">
      <w:pPr>
        <w:pStyle w:val="SemEspaamento"/>
      </w:pPr>
    </w:p>
    <w:p w14:paraId="27902AE1" w14:textId="77777777" w:rsidR="003C6496" w:rsidRPr="00D41C86" w:rsidRDefault="0046109B" w:rsidP="003C649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R E Q U E R I M E N T O   Nº.</w:t>
      </w:r>
      <w:r w:rsidR="008C297B">
        <w:rPr>
          <w:rFonts w:ascii="Arial" w:hAnsi="Arial" w:cs="Arial"/>
          <w:b/>
          <w:sz w:val="24"/>
          <w:szCs w:val="24"/>
        </w:rPr>
        <w:t xml:space="preserve"> </w:t>
      </w:r>
      <w:r w:rsidR="008C297B" w:rsidRPr="008C297B">
        <w:rPr>
          <w:rFonts w:ascii="Arial" w:hAnsi="Arial" w:cs="Arial"/>
          <w:b/>
          <w:sz w:val="24"/>
          <w:szCs w:val="24"/>
          <w:u w:val="single"/>
        </w:rPr>
        <w:t>216</w:t>
      </w:r>
    </w:p>
    <w:p w14:paraId="60C9C7BD" w14:textId="77777777" w:rsidR="003C6496" w:rsidRDefault="003C6496" w:rsidP="003C649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251524" w:rsidRPr="008C297B">
        <w:rPr>
          <w:rFonts w:ascii="Arial" w:hAnsi="Arial" w:cs="Arial"/>
          <w:b/>
          <w:sz w:val="24"/>
          <w:szCs w:val="24"/>
          <w:u w:val="single"/>
        </w:rPr>
        <w:t>29</w:t>
      </w:r>
      <w:r w:rsidRPr="008C297B">
        <w:rPr>
          <w:rFonts w:ascii="Arial" w:hAnsi="Arial" w:cs="Arial"/>
          <w:b/>
          <w:sz w:val="24"/>
          <w:szCs w:val="24"/>
          <w:u w:val="single"/>
        </w:rPr>
        <w:t>/</w:t>
      </w:r>
      <w:r w:rsidR="00A129A2" w:rsidRPr="008C297B">
        <w:rPr>
          <w:rFonts w:ascii="Arial" w:hAnsi="Arial" w:cs="Arial"/>
          <w:b/>
          <w:sz w:val="24"/>
          <w:szCs w:val="24"/>
          <w:u w:val="single"/>
        </w:rPr>
        <w:t>3</w:t>
      </w:r>
      <w:r w:rsidRPr="00D41C86"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38007ADF" w14:textId="77777777" w:rsidR="003C6496" w:rsidRDefault="003C6496" w:rsidP="003E608C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0576955B" w14:textId="77777777" w:rsidR="00C81A67" w:rsidRDefault="00C81A67" w:rsidP="00C81A67"/>
    <w:p w14:paraId="314C7D74" w14:textId="77777777" w:rsidR="0046109B" w:rsidRDefault="0046109B" w:rsidP="00C81A67"/>
    <w:p w14:paraId="5E75AA39" w14:textId="77777777" w:rsidR="0046109B" w:rsidRDefault="0046109B" w:rsidP="00C81A67"/>
    <w:p w14:paraId="631039CD" w14:textId="77777777" w:rsidR="0046109B" w:rsidRDefault="0046109B" w:rsidP="00C81A67"/>
    <w:p w14:paraId="0086594C" w14:textId="77777777" w:rsidR="009F3074" w:rsidRPr="009F3074" w:rsidRDefault="009F3074" w:rsidP="008C297B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9F3074">
        <w:rPr>
          <w:rFonts w:ascii="Arial" w:hAnsi="Arial" w:cs="Arial"/>
          <w:sz w:val="24"/>
          <w:szCs w:val="24"/>
        </w:rPr>
        <w:t xml:space="preserve">Em 2019, o </w:t>
      </w:r>
      <w:r w:rsidR="008C297B">
        <w:rPr>
          <w:rFonts w:ascii="Arial" w:hAnsi="Arial" w:cs="Arial"/>
          <w:sz w:val="24"/>
          <w:szCs w:val="24"/>
        </w:rPr>
        <w:t xml:space="preserve">Instituto Nacional do Seguro Social (INSS) procedeu um </w:t>
      </w:r>
      <w:r w:rsidR="008C297B" w:rsidRPr="009F3074">
        <w:rPr>
          <w:rFonts w:ascii="Arial" w:hAnsi="Arial" w:cs="Arial"/>
          <w:sz w:val="24"/>
          <w:szCs w:val="24"/>
        </w:rPr>
        <w:t>l</w:t>
      </w:r>
      <w:r w:rsidR="008C297B">
        <w:rPr>
          <w:rFonts w:ascii="Arial" w:hAnsi="Arial" w:cs="Arial"/>
          <w:sz w:val="24"/>
          <w:szCs w:val="24"/>
        </w:rPr>
        <w:t>eilão da folha de pagamentos</w:t>
      </w:r>
      <w:r w:rsidR="000C6B72">
        <w:rPr>
          <w:rFonts w:ascii="Arial" w:hAnsi="Arial" w:cs="Arial"/>
          <w:sz w:val="24"/>
          <w:szCs w:val="24"/>
        </w:rPr>
        <w:t xml:space="preserve"> de</w:t>
      </w:r>
      <w:r w:rsidR="008C297B">
        <w:rPr>
          <w:rFonts w:ascii="Arial" w:hAnsi="Arial" w:cs="Arial"/>
          <w:sz w:val="24"/>
          <w:szCs w:val="24"/>
        </w:rPr>
        <w:t xml:space="preserve"> b</w:t>
      </w:r>
      <w:r w:rsidRPr="009F3074">
        <w:rPr>
          <w:rFonts w:ascii="Arial" w:hAnsi="Arial" w:cs="Arial"/>
          <w:sz w:val="24"/>
          <w:szCs w:val="24"/>
        </w:rPr>
        <w:t>enefícios a serem concedidos entre 2020 e 2024.</w:t>
      </w:r>
    </w:p>
    <w:p w14:paraId="3D1C7AB2" w14:textId="77777777" w:rsidR="009F3074" w:rsidRPr="009F3074" w:rsidRDefault="009F3074" w:rsidP="008C297B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9F3074">
        <w:rPr>
          <w:rFonts w:ascii="Arial" w:hAnsi="Arial" w:cs="Arial"/>
          <w:sz w:val="24"/>
          <w:szCs w:val="24"/>
        </w:rPr>
        <w:t>Até</w:t>
      </w:r>
      <w:r w:rsidR="008C297B">
        <w:rPr>
          <w:rFonts w:ascii="Arial" w:hAnsi="Arial" w:cs="Arial"/>
          <w:sz w:val="24"/>
          <w:szCs w:val="24"/>
        </w:rPr>
        <w:t xml:space="preserve"> o ano de</w:t>
      </w:r>
      <w:r w:rsidRPr="009F3074">
        <w:rPr>
          <w:rFonts w:ascii="Arial" w:hAnsi="Arial" w:cs="Arial"/>
          <w:sz w:val="24"/>
          <w:szCs w:val="24"/>
        </w:rPr>
        <w:t xml:space="preserve"> 2009, o Governo </w:t>
      </w:r>
      <w:r>
        <w:rPr>
          <w:rFonts w:ascii="Arial" w:hAnsi="Arial" w:cs="Arial"/>
          <w:sz w:val="24"/>
          <w:szCs w:val="24"/>
        </w:rPr>
        <w:t xml:space="preserve">Federal </w:t>
      </w:r>
      <w:r w:rsidRPr="009F3074">
        <w:rPr>
          <w:rFonts w:ascii="Arial" w:hAnsi="Arial" w:cs="Arial"/>
          <w:sz w:val="24"/>
          <w:szCs w:val="24"/>
        </w:rPr>
        <w:t>pagava para que bancos operassem</w:t>
      </w:r>
      <w:r w:rsidR="008C297B">
        <w:rPr>
          <w:rFonts w:ascii="Arial" w:hAnsi="Arial" w:cs="Arial"/>
          <w:sz w:val="24"/>
          <w:szCs w:val="24"/>
        </w:rPr>
        <w:t xml:space="preserve"> </w:t>
      </w:r>
      <w:r w:rsidRPr="009F3074">
        <w:rPr>
          <w:rFonts w:ascii="Arial" w:hAnsi="Arial" w:cs="Arial"/>
          <w:sz w:val="24"/>
          <w:szCs w:val="24"/>
        </w:rPr>
        <w:t>o repasse aos beneficiários. Desde então começou a leiloar a folha, já que os bancos pode</w:t>
      </w:r>
      <w:r w:rsidR="004D3332">
        <w:rPr>
          <w:rFonts w:ascii="Arial" w:hAnsi="Arial" w:cs="Arial"/>
          <w:sz w:val="24"/>
          <w:szCs w:val="24"/>
        </w:rPr>
        <w:t>riam</w:t>
      </w:r>
      <w:r w:rsidRPr="009F3074">
        <w:rPr>
          <w:rFonts w:ascii="Arial" w:hAnsi="Arial" w:cs="Arial"/>
          <w:sz w:val="24"/>
          <w:szCs w:val="24"/>
        </w:rPr>
        <w:t xml:space="preserve"> oferecer serviços aos segurados do INSS e obter lucro com a operação.</w:t>
      </w:r>
    </w:p>
    <w:p w14:paraId="089BE073" w14:textId="77777777" w:rsidR="009F3074" w:rsidRDefault="009F3074" w:rsidP="008C297B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9F3074">
        <w:rPr>
          <w:rFonts w:ascii="Arial" w:hAnsi="Arial" w:cs="Arial"/>
          <w:sz w:val="24"/>
          <w:szCs w:val="24"/>
        </w:rPr>
        <w:t xml:space="preserve">Para o </w:t>
      </w:r>
      <w:r w:rsidR="008C297B">
        <w:rPr>
          <w:rFonts w:ascii="Arial" w:hAnsi="Arial" w:cs="Arial"/>
          <w:sz w:val="24"/>
          <w:szCs w:val="24"/>
        </w:rPr>
        <w:t>s</w:t>
      </w:r>
      <w:r w:rsidRPr="009F3074">
        <w:rPr>
          <w:rFonts w:ascii="Arial" w:hAnsi="Arial" w:cs="Arial"/>
          <w:sz w:val="24"/>
          <w:szCs w:val="24"/>
        </w:rPr>
        <w:t>egurado que já recebia em outro banco, seguiu vinculado</w:t>
      </w:r>
      <w:r w:rsidR="000C6B72">
        <w:rPr>
          <w:rFonts w:ascii="Arial" w:hAnsi="Arial" w:cs="Arial"/>
          <w:sz w:val="24"/>
          <w:szCs w:val="24"/>
        </w:rPr>
        <w:t xml:space="preserve"> ao mesmo</w:t>
      </w:r>
      <w:r w:rsidR="002B42B9">
        <w:rPr>
          <w:rFonts w:ascii="Arial" w:hAnsi="Arial" w:cs="Arial"/>
          <w:sz w:val="24"/>
          <w:szCs w:val="24"/>
        </w:rPr>
        <w:t>, c</w:t>
      </w:r>
      <w:r w:rsidRPr="009F3074">
        <w:rPr>
          <w:rFonts w:ascii="Arial" w:hAnsi="Arial" w:cs="Arial"/>
          <w:sz w:val="24"/>
          <w:szCs w:val="24"/>
        </w:rPr>
        <w:t>om isso, os benefícios pagos a partir de 2020, necessariamente</w:t>
      </w:r>
      <w:r>
        <w:rPr>
          <w:rFonts w:ascii="Arial" w:hAnsi="Arial" w:cs="Arial"/>
          <w:sz w:val="24"/>
          <w:szCs w:val="24"/>
        </w:rPr>
        <w:t>,</w:t>
      </w:r>
      <w:r w:rsidR="002B42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seriam</w:t>
      </w:r>
      <w:r w:rsidRPr="009F3074">
        <w:rPr>
          <w:rFonts w:ascii="Arial" w:hAnsi="Arial" w:cs="Arial"/>
          <w:sz w:val="24"/>
          <w:szCs w:val="24"/>
        </w:rPr>
        <w:t xml:space="preserve"> pagos pelos bancos vencedores do </w:t>
      </w:r>
      <w:r w:rsidR="002B42B9">
        <w:rPr>
          <w:rFonts w:ascii="Arial" w:hAnsi="Arial" w:cs="Arial"/>
          <w:sz w:val="24"/>
          <w:szCs w:val="24"/>
        </w:rPr>
        <w:t>l</w:t>
      </w:r>
      <w:r w:rsidRPr="009F3074">
        <w:rPr>
          <w:rFonts w:ascii="Arial" w:hAnsi="Arial" w:cs="Arial"/>
          <w:sz w:val="24"/>
          <w:szCs w:val="24"/>
        </w:rPr>
        <w:t>eilão.</w:t>
      </w:r>
    </w:p>
    <w:p w14:paraId="5EFE5C4A" w14:textId="77777777" w:rsidR="009F3074" w:rsidRPr="009F3074" w:rsidRDefault="009F3074" w:rsidP="002B42B9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9F3074">
        <w:rPr>
          <w:rFonts w:ascii="Arial" w:hAnsi="Arial" w:cs="Arial"/>
          <w:sz w:val="24"/>
          <w:szCs w:val="24"/>
        </w:rPr>
        <w:t xml:space="preserve">Em nosso município, temos </w:t>
      </w:r>
      <w:r>
        <w:rPr>
          <w:rFonts w:ascii="Arial" w:hAnsi="Arial" w:cs="Arial"/>
          <w:sz w:val="24"/>
          <w:szCs w:val="24"/>
        </w:rPr>
        <w:t>a agência d</w:t>
      </w:r>
      <w:r w:rsidRPr="009F3074">
        <w:rPr>
          <w:rFonts w:ascii="Arial" w:hAnsi="Arial" w:cs="Arial"/>
          <w:sz w:val="24"/>
          <w:szCs w:val="24"/>
        </w:rPr>
        <w:t>o Banco Mercantil do</w:t>
      </w:r>
      <w:r w:rsidR="002B42B9">
        <w:rPr>
          <w:rFonts w:ascii="Arial" w:hAnsi="Arial" w:cs="Arial"/>
          <w:sz w:val="24"/>
          <w:szCs w:val="24"/>
        </w:rPr>
        <w:t xml:space="preserve"> </w:t>
      </w:r>
      <w:r w:rsidRPr="009F3074">
        <w:rPr>
          <w:rFonts w:ascii="Arial" w:hAnsi="Arial" w:cs="Arial"/>
          <w:sz w:val="24"/>
          <w:szCs w:val="24"/>
        </w:rPr>
        <w:t xml:space="preserve">Brasil, </w:t>
      </w:r>
      <w:r>
        <w:rPr>
          <w:rFonts w:ascii="Arial" w:hAnsi="Arial" w:cs="Arial"/>
          <w:sz w:val="24"/>
          <w:szCs w:val="24"/>
        </w:rPr>
        <w:t>um</w:t>
      </w:r>
      <w:r w:rsidR="000C6B7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d</w:t>
      </w:r>
      <w:r w:rsidR="000C6B7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 vencedor</w:t>
      </w:r>
      <w:r w:rsidR="000C6B7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s do </w:t>
      </w:r>
      <w:r w:rsidR="000C6B72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eilão, </w:t>
      </w:r>
      <w:r w:rsidR="002B42B9">
        <w:rPr>
          <w:rFonts w:ascii="Arial" w:hAnsi="Arial" w:cs="Arial"/>
          <w:sz w:val="24"/>
          <w:szCs w:val="24"/>
        </w:rPr>
        <w:t>exclusiva para</w:t>
      </w:r>
      <w:r w:rsidRPr="009F3074">
        <w:rPr>
          <w:rFonts w:ascii="Arial" w:hAnsi="Arial" w:cs="Arial"/>
          <w:sz w:val="24"/>
          <w:szCs w:val="24"/>
        </w:rPr>
        <w:t xml:space="preserve"> pagamento de benefícios aos</w:t>
      </w:r>
      <w:r w:rsidR="002B42B9">
        <w:rPr>
          <w:rFonts w:ascii="Arial" w:hAnsi="Arial" w:cs="Arial"/>
          <w:sz w:val="24"/>
          <w:szCs w:val="24"/>
        </w:rPr>
        <w:t xml:space="preserve"> </w:t>
      </w:r>
      <w:r w:rsidRPr="009F3074">
        <w:rPr>
          <w:rFonts w:ascii="Arial" w:hAnsi="Arial" w:cs="Arial"/>
          <w:sz w:val="24"/>
          <w:szCs w:val="24"/>
        </w:rPr>
        <w:t>segurados do INSS, como auxílio-doença, aposentadorias, pensões, dentre tantos outros.</w:t>
      </w:r>
    </w:p>
    <w:p w14:paraId="5F276BC8" w14:textId="77777777" w:rsidR="009F3074" w:rsidRPr="009F3074" w:rsidRDefault="000C6B72" w:rsidP="000C6B72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disso</w:t>
      </w:r>
      <w:r w:rsidR="009F3074" w:rsidRPr="009F3074">
        <w:rPr>
          <w:rFonts w:ascii="Arial" w:hAnsi="Arial" w:cs="Arial"/>
          <w:sz w:val="24"/>
          <w:szCs w:val="24"/>
        </w:rPr>
        <w:t>, naturalmente, houve aumento na procura pelos</w:t>
      </w:r>
      <w:r w:rsidR="009F30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serviços da a</w:t>
      </w:r>
      <w:r w:rsidR="00351D74">
        <w:rPr>
          <w:rFonts w:ascii="Arial" w:hAnsi="Arial" w:cs="Arial"/>
          <w:sz w:val="24"/>
          <w:szCs w:val="24"/>
        </w:rPr>
        <w:t>gência, de forma presencial, principalmente p</w:t>
      </w:r>
      <w:r w:rsidR="003D03FC">
        <w:rPr>
          <w:rFonts w:ascii="Arial" w:hAnsi="Arial" w:cs="Arial"/>
          <w:sz w:val="24"/>
          <w:szCs w:val="24"/>
        </w:rPr>
        <w:t>el</w:t>
      </w:r>
      <w:r w:rsidR="00351D74">
        <w:rPr>
          <w:rFonts w:ascii="Arial" w:hAnsi="Arial" w:cs="Arial"/>
          <w:sz w:val="24"/>
          <w:szCs w:val="24"/>
        </w:rPr>
        <w:t>o público que tem dificuldades no acesso a meios eletrônicos.</w:t>
      </w:r>
      <w:r>
        <w:rPr>
          <w:rFonts w:ascii="Arial" w:hAnsi="Arial" w:cs="Arial"/>
          <w:sz w:val="24"/>
          <w:szCs w:val="24"/>
        </w:rPr>
        <w:t xml:space="preserve"> Infe</w:t>
      </w:r>
      <w:r w:rsidR="009F3074" w:rsidRPr="009F3074">
        <w:rPr>
          <w:rFonts w:ascii="Arial" w:hAnsi="Arial" w:cs="Arial"/>
          <w:sz w:val="24"/>
          <w:szCs w:val="24"/>
        </w:rPr>
        <w:t>lizmente, o que se vê na prática são filas enormes que</w:t>
      </w:r>
      <w:r>
        <w:rPr>
          <w:rFonts w:ascii="Arial" w:hAnsi="Arial" w:cs="Arial"/>
          <w:sz w:val="24"/>
          <w:szCs w:val="24"/>
        </w:rPr>
        <w:t xml:space="preserve"> se formam do lado de fora</w:t>
      </w:r>
      <w:r w:rsidR="009F3074" w:rsidRPr="009F3074">
        <w:rPr>
          <w:rFonts w:ascii="Arial" w:hAnsi="Arial" w:cs="Arial"/>
          <w:sz w:val="24"/>
          <w:szCs w:val="24"/>
        </w:rPr>
        <w:t>, principalmente em períodos de pagamento de benefícios estipulados pelo INSS.</w:t>
      </w:r>
      <w:r>
        <w:rPr>
          <w:rFonts w:ascii="Arial" w:hAnsi="Arial" w:cs="Arial"/>
          <w:sz w:val="24"/>
          <w:szCs w:val="24"/>
        </w:rPr>
        <w:t xml:space="preserve"> </w:t>
      </w:r>
      <w:r w:rsidR="009F3074" w:rsidRPr="009F3074">
        <w:rPr>
          <w:rFonts w:ascii="Arial" w:hAnsi="Arial" w:cs="Arial"/>
          <w:sz w:val="24"/>
          <w:szCs w:val="24"/>
        </w:rPr>
        <w:t xml:space="preserve">Os segurados ficam expostos ao </w:t>
      </w:r>
      <w:r w:rsidR="00484B10">
        <w:rPr>
          <w:rFonts w:ascii="Arial" w:hAnsi="Arial" w:cs="Arial"/>
          <w:sz w:val="24"/>
          <w:szCs w:val="24"/>
        </w:rPr>
        <w:t>s</w:t>
      </w:r>
      <w:r w:rsidR="004D3332">
        <w:rPr>
          <w:rFonts w:ascii="Arial" w:hAnsi="Arial" w:cs="Arial"/>
          <w:sz w:val="24"/>
          <w:szCs w:val="24"/>
        </w:rPr>
        <w:t>ol e as intempéries climáticas,</w:t>
      </w:r>
      <w:r>
        <w:rPr>
          <w:rFonts w:ascii="Arial" w:hAnsi="Arial" w:cs="Arial"/>
          <w:sz w:val="24"/>
          <w:szCs w:val="24"/>
        </w:rPr>
        <w:t xml:space="preserve"> </w:t>
      </w:r>
      <w:r w:rsidR="004D3332">
        <w:rPr>
          <w:rFonts w:ascii="Arial" w:hAnsi="Arial" w:cs="Arial"/>
          <w:sz w:val="24"/>
          <w:szCs w:val="24"/>
        </w:rPr>
        <w:t>além de aglomerações que se formam e que devem ser evitadas, pr</w:t>
      </w:r>
      <w:r>
        <w:rPr>
          <w:rFonts w:ascii="Arial" w:hAnsi="Arial" w:cs="Arial"/>
          <w:sz w:val="24"/>
          <w:szCs w:val="24"/>
        </w:rPr>
        <w:t>incipalmente, neste período de p</w:t>
      </w:r>
      <w:r w:rsidR="004D3332">
        <w:rPr>
          <w:rFonts w:ascii="Arial" w:hAnsi="Arial" w:cs="Arial"/>
          <w:sz w:val="24"/>
          <w:szCs w:val="24"/>
        </w:rPr>
        <w:t xml:space="preserve">andemia. </w:t>
      </w:r>
    </w:p>
    <w:p w14:paraId="065EBCE3" w14:textId="66EA6271" w:rsidR="00351D74" w:rsidRPr="009F3074" w:rsidRDefault="00E6795B" w:rsidP="000C6B72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do exposto, </w:t>
      </w:r>
      <w:r w:rsidRPr="000C6B72">
        <w:rPr>
          <w:rFonts w:ascii="Arial" w:hAnsi="Arial" w:cs="Arial"/>
          <w:b/>
          <w:sz w:val="24"/>
          <w:szCs w:val="24"/>
        </w:rPr>
        <w:t>REQUEREMOS</w:t>
      </w:r>
      <w:r>
        <w:rPr>
          <w:rFonts w:ascii="Arial" w:hAnsi="Arial" w:cs="Arial"/>
          <w:sz w:val="24"/>
          <w:szCs w:val="24"/>
        </w:rPr>
        <w:t>, depois de cumpridas as</w:t>
      </w:r>
      <w:r w:rsidR="000C6B7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formalidades regimentais, ouv</w:t>
      </w:r>
      <w:r w:rsidR="000C6B72">
        <w:rPr>
          <w:rFonts w:ascii="Arial" w:hAnsi="Arial" w:cs="Arial"/>
          <w:sz w:val="24"/>
          <w:szCs w:val="24"/>
        </w:rPr>
        <w:t>ido o Plenário, seja oficiado à</w:t>
      </w:r>
      <w:r>
        <w:rPr>
          <w:rFonts w:ascii="Arial" w:hAnsi="Arial" w:cs="Arial"/>
          <w:sz w:val="24"/>
          <w:szCs w:val="24"/>
        </w:rPr>
        <w:t xml:space="preserve"> </w:t>
      </w:r>
      <w:r w:rsidR="009F3074">
        <w:rPr>
          <w:rFonts w:ascii="Arial" w:hAnsi="Arial" w:cs="Arial"/>
          <w:sz w:val="24"/>
          <w:szCs w:val="24"/>
        </w:rPr>
        <w:t>G</w:t>
      </w:r>
      <w:r w:rsidR="000C6B72">
        <w:rPr>
          <w:rFonts w:ascii="Arial" w:hAnsi="Arial" w:cs="Arial"/>
          <w:sz w:val="24"/>
          <w:szCs w:val="24"/>
        </w:rPr>
        <w:t xml:space="preserve">erente </w:t>
      </w:r>
      <w:r w:rsidR="009F3074">
        <w:rPr>
          <w:rFonts w:ascii="Arial" w:hAnsi="Arial" w:cs="Arial"/>
          <w:sz w:val="24"/>
          <w:szCs w:val="24"/>
        </w:rPr>
        <w:t>do B</w:t>
      </w:r>
      <w:r w:rsidR="000C6B72">
        <w:rPr>
          <w:rFonts w:ascii="Arial" w:hAnsi="Arial" w:cs="Arial"/>
          <w:sz w:val="24"/>
          <w:szCs w:val="24"/>
        </w:rPr>
        <w:t xml:space="preserve">anco Mercantil </w:t>
      </w:r>
      <w:r w:rsidR="000C6B72">
        <w:rPr>
          <w:rFonts w:ascii="Arial" w:hAnsi="Arial" w:cs="Arial"/>
          <w:b/>
          <w:sz w:val="24"/>
          <w:szCs w:val="24"/>
        </w:rPr>
        <w:t xml:space="preserve">ADRIELE CALEGARI </w:t>
      </w:r>
      <w:r w:rsidR="000C6B72">
        <w:rPr>
          <w:rFonts w:ascii="Arial" w:hAnsi="Arial" w:cs="Arial"/>
          <w:sz w:val="24"/>
          <w:szCs w:val="24"/>
        </w:rPr>
        <w:t>e</w:t>
      </w:r>
      <w:r w:rsidR="009F3074">
        <w:rPr>
          <w:rFonts w:ascii="Arial" w:hAnsi="Arial" w:cs="Arial"/>
          <w:sz w:val="24"/>
          <w:szCs w:val="24"/>
        </w:rPr>
        <w:t xml:space="preserve"> ao </w:t>
      </w:r>
      <w:r w:rsidR="00D72B62" w:rsidRPr="00D72B62">
        <w:rPr>
          <w:rFonts w:ascii="Arial" w:hAnsi="Arial" w:cs="Arial"/>
          <w:sz w:val="24"/>
          <w:szCs w:val="24"/>
        </w:rPr>
        <w:t xml:space="preserve">Gerente </w:t>
      </w:r>
      <w:r w:rsidR="00D72B62">
        <w:rPr>
          <w:rFonts w:ascii="Arial" w:hAnsi="Arial" w:cs="Arial"/>
          <w:sz w:val="24"/>
          <w:szCs w:val="24"/>
        </w:rPr>
        <w:t>d</w:t>
      </w:r>
      <w:r w:rsidR="00D72B62" w:rsidRPr="00D72B62">
        <w:rPr>
          <w:rFonts w:ascii="Arial" w:hAnsi="Arial" w:cs="Arial"/>
          <w:sz w:val="24"/>
          <w:szCs w:val="24"/>
        </w:rPr>
        <w:t xml:space="preserve">a Agência </w:t>
      </w:r>
      <w:r w:rsidR="00D72B62">
        <w:rPr>
          <w:rFonts w:ascii="Arial" w:hAnsi="Arial" w:cs="Arial"/>
          <w:sz w:val="24"/>
          <w:szCs w:val="24"/>
        </w:rPr>
        <w:t>d</w:t>
      </w:r>
      <w:r w:rsidR="00D72B62" w:rsidRPr="00D72B62">
        <w:rPr>
          <w:rFonts w:ascii="Arial" w:hAnsi="Arial" w:cs="Arial"/>
          <w:sz w:val="24"/>
          <w:szCs w:val="24"/>
        </w:rPr>
        <w:t xml:space="preserve">a Previdência Social </w:t>
      </w:r>
      <w:r w:rsidR="00D72B62">
        <w:rPr>
          <w:rFonts w:ascii="Arial" w:hAnsi="Arial" w:cs="Arial"/>
          <w:sz w:val="24"/>
          <w:szCs w:val="24"/>
        </w:rPr>
        <w:t>d</w:t>
      </w:r>
      <w:r w:rsidR="00D72B62" w:rsidRPr="00D72B62">
        <w:rPr>
          <w:rFonts w:ascii="Arial" w:hAnsi="Arial" w:cs="Arial"/>
          <w:sz w:val="24"/>
          <w:szCs w:val="24"/>
        </w:rPr>
        <w:t xml:space="preserve">e Botucatu, </w:t>
      </w:r>
      <w:r w:rsidR="00D72B62" w:rsidRPr="00D72B62">
        <w:rPr>
          <w:rFonts w:ascii="Arial" w:hAnsi="Arial" w:cs="Arial"/>
          <w:b/>
          <w:bCs/>
          <w:sz w:val="24"/>
          <w:szCs w:val="24"/>
        </w:rPr>
        <w:t>EDSON LUIZ CASTANHO VIEIRA</w:t>
      </w:r>
      <w:r w:rsidR="009442D6" w:rsidRPr="00D72B6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solicitando, nos termos da Lei Orgânica do Município, </w:t>
      </w:r>
      <w:r w:rsidR="00484B10">
        <w:rPr>
          <w:rFonts w:ascii="Arial" w:hAnsi="Arial" w:cs="Arial"/>
          <w:sz w:val="24"/>
          <w:szCs w:val="24"/>
        </w:rPr>
        <w:t>informar</w:t>
      </w:r>
      <w:r w:rsidR="00DA3B41">
        <w:rPr>
          <w:rFonts w:ascii="Arial" w:hAnsi="Arial" w:cs="Arial"/>
          <w:sz w:val="24"/>
          <w:szCs w:val="24"/>
        </w:rPr>
        <w:t xml:space="preserve"> </w:t>
      </w:r>
      <w:r w:rsidR="00351D74" w:rsidRPr="009F3074">
        <w:rPr>
          <w:rFonts w:ascii="Arial" w:hAnsi="Arial" w:cs="Arial"/>
          <w:sz w:val="24"/>
          <w:szCs w:val="24"/>
        </w:rPr>
        <w:t>quais medidas e procedimentos estão sendo adotados para que o atendimento</w:t>
      </w:r>
      <w:r w:rsidR="00351D74">
        <w:rPr>
          <w:rFonts w:ascii="Arial" w:hAnsi="Arial" w:cs="Arial"/>
          <w:sz w:val="24"/>
          <w:szCs w:val="24"/>
        </w:rPr>
        <w:t xml:space="preserve"> aos beneficiários e segurados do INSS</w:t>
      </w:r>
      <w:r w:rsidR="00351D74" w:rsidRPr="009F3074">
        <w:rPr>
          <w:rFonts w:ascii="Arial" w:hAnsi="Arial" w:cs="Arial"/>
          <w:sz w:val="24"/>
          <w:szCs w:val="24"/>
        </w:rPr>
        <w:t xml:space="preserve"> possa</w:t>
      </w:r>
      <w:r w:rsidR="00351D74">
        <w:rPr>
          <w:rFonts w:ascii="Arial" w:hAnsi="Arial" w:cs="Arial"/>
          <w:sz w:val="24"/>
          <w:szCs w:val="24"/>
        </w:rPr>
        <w:t>m</w:t>
      </w:r>
      <w:r w:rsidR="00351D74" w:rsidRPr="009F3074">
        <w:rPr>
          <w:rFonts w:ascii="Arial" w:hAnsi="Arial" w:cs="Arial"/>
          <w:sz w:val="24"/>
          <w:szCs w:val="24"/>
        </w:rPr>
        <w:t xml:space="preserve"> ser </w:t>
      </w:r>
      <w:r w:rsidR="000C6B72" w:rsidRPr="009F3074">
        <w:rPr>
          <w:rFonts w:ascii="Arial" w:hAnsi="Arial" w:cs="Arial"/>
          <w:sz w:val="24"/>
          <w:szCs w:val="24"/>
        </w:rPr>
        <w:t>realizados</w:t>
      </w:r>
      <w:r w:rsidR="00351D74" w:rsidRPr="009F3074">
        <w:rPr>
          <w:rFonts w:ascii="Arial" w:hAnsi="Arial" w:cs="Arial"/>
          <w:sz w:val="24"/>
          <w:szCs w:val="24"/>
        </w:rPr>
        <w:t xml:space="preserve"> de forma mais digna e</w:t>
      </w:r>
      <w:r w:rsidR="00351D74">
        <w:rPr>
          <w:rFonts w:ascii="Arial" w:hAnsi="Arial" w:cs="Arial"/>
          <w:sz w:val="24"/>
          <w:szCs w:val="24"/>
        </w:rPr>
        <w:t xml:space="preserve"> </w:t>
      </w:r>
      <w:r w:rsidR="004D3332">
        <w:rPr>
          <w:rFonts w:ascii="Arial" w:hAnsi="Arial" w:cs="Arial"/>
          <w:sz w:val="24"/>
          <w:szCs w:val="24"/>
        </w:rPr>
        <w:t>mais segura.</w:t>
      </w:r>
    </w:p>
    <w:p w14:paraId="7B811326" w14:textId="77777777" w:rsidR="009F4B5E" w:rsidRPr="00C50F69" w:rsidRDefault="009F4B5E" w:rsidP="00E6795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C88BF9" w14:textId="77777777" w:rsidR="00036AD1" w:rsidRDefault="00036AD1" w:rsidP="00AE416B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DA3B41">
        <w:rPr>
          <w:rFonts w:ascii="Arial" w:hAnsi="Arial" w:cs="Arial"/>
          <w:sz w:val="24"/>
          <w:szCs w:val="24"/>
        </w:rPr>
        <w:t>2</w:t>
      </w:r>
      <w:r w:rsidR="00054E31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0C6B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25AE89FA" w14:textId="77777777" w:rsidR="000C6B72" w:rsidRDefault="000C6B72" w:rsidP="00AE416B">
      <w:pPr>
        <w:ind w:firstLine="708"/>
        <w:rPr>
          <w:rFonts w:ascii="Arial" w:hAnsi="Arial" w:cs="Arial"/>
          <w:sz w:val="24"/>
          <w:szCs w:val="24"/>
        </w:rPr>
      </w:pPr>
    </w:p>
    <w:p w14:paraId="33F01057" w14:textId="77777777" w:rsidR="00B7103E" w:rsidRPr="00AE416B" w:rsidRDefault="00036AD1" w:rsidP="00AE416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E416B">
        <w:rPr>
          <w:rFonts w:ascii="Arial" w:hAnsi="Arial" w:cs="Arial"/>
          <w:sz w:val="24"/>
          <w:szCs w:val="24"/>
        </w:rPr>
        <w:t>Vereador Autor</w:t>
      </w:r>
      <w:r w:rsidR="00AE416B" w:rsidRPr="00AE416B">
        <w:rPr>
          <w:rFonts w:ascii="Arial" w:hAnsi="Arial" w:cs="Arial"/>
          <w:b/>
          <w:sz w:val="24"/>
          <w:szCs w:val="24"/>
        </w:rPr>
        <w:t xml:space="preserve"> </w:t>
      </w:r>
      <w:r w:rsidRPr="00AE416B">
        <w:rPr>
          <w:rFonts w:ascii="Arial" w:hAnsi="Arial" w:cs="Arial"/>
          <w:b/>
          <w:sz w:val="24"/>
          <w:szCs w:val="24"/>
        </w:rPr>
        <w:t>MARCELO SLEIMAN</w:t>
      </w:r>
    </w:p>
    <w:p w14:paraId="1BAFAF40" w14:textId="77777777" w:rsidR="00036AD1" w:rsidRPr="000C6B72" w:rsidRDefault="00036AD1" w:rsidP="00036AD1">
      <w:pPr>
        <w:jc w:val="center"/>
        <w:rPr>
          <w:rFonts w:ascii="Arial" w:hAnsi="Arial" w:cs="Arial"/>
          <w:sz w:val="24"/>
          <w:szCs w:val="24"/>
        </w:rPr>
      </w:pPr>
      <w:r w:rsidRPr="000C6B72">
        <w:rPr>
          <w:rFonts w:ascii="Arial" w:hAnsi="Arial" w:cs="Arial"/>
          <w:sz w:val="24"/>
          <w:szCs w:val="24"/>
        </w:rPr>
        <w:t>DEM</w:t>
      </w:r>
    </w:p>
    <w:sectPr w:rsidR="00036AD1" w:rsidRPr="000C6B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79BA"/>
    <w:rsid w:val="00036AD1"/>
    <w:rsid w:val="00054E31"/>
    <w:rsid w:val="00072000"/>
    <w:rsid w:val="000B4BDB"/>
    <w:rsid w:val="000C6B72"/>
    <w:rsid w:val="000D5FC3"/>
    <w:rsid w:val="0010481D"/>
    <w:rsid w:val="001179BA"/>
    <w:rsid w:val="00186474"/>
    <w:rsid w:val="00195EDA"/>
    <w:rsid w:val="001F394C"/>
    <w:rsid w:val="00227460"/>
    <w:rsid w:val="00246686"/>
    <w:rsid w:val="00251524"/>
    <w:rsid w:val="002B42B9"/>
    <w:rsid w:val="002B6778"/>
    <w:rsid w:val="002C1C31"/>
    <w:rsid w:val="002F7FF7"/>
    <w:rsid w:val="0030347E"/>
    <w:rsid w:val="00311673"/>
    <w:rsid w:val="003242A3"/>
    <w:rsid w:val="00351D74"/>
    <w:rsid w:val="003C6496"/>
    <w:rsid w:val="003D03FC"/>
    <w:rsid w:val="003D0779"/>
    <w:rsid w:val="003E608C"/>
    <w:rsid w:val="0040490F"/>
    <w:rsid w:val="0046109B"/>
    <w:rsid w:val="00467B0F"/>
    <w:rsid w:val="00484B10"/>
    <w:rsid w:val="004D3332"/>
    <w:rsid w:val="004D4BC2"/>
    <w:rsid w:val="00515AF5"/>
    <w:rsid w:val="005203BE"/>
    <w:rsid w:val="00591BA9"/>
    <w:rsid w:val="005E04BD"/>
    <w:rsid w:val="005F501A"/>
    <w:rsid w:val="00631767"/>
    <w:rsid w:val="006662D6"/>
    <w:rsid w:val="00674E9B"/>
    <w:rsid w:val="006A6030"/>
    <w:rsid w:val="006E5356"/>
    <w:rsid w:val="0070086C"/>
    <w:rsid w:val="00764A9F"/>
    <w:rsid w:val="00853137"/>
    <w:rsid w:val="008746F5"/>
    <w:rsid w:val="008A2735"/>
    <w:rsid w:val="008C297B"/>
    <w:rsid w:val="008D00A7"/>
    <w:rsid w:val="008E7B6F"/>
    <w:rsid w:val="008F667E"/>
    <w:rsid w:val="00931265"/>
    <w:rsid w:val="009442D6"/>
    <w:rsid w:val="00984521"/>
    <w:rsid w:val="009A7865"/>
    <w:rsid w:val="009F3074"/>
    <w:rsid w:val="009F4B5E"/>
    <w:rsid w:val="00A129A2"/>
    <w:rsid w:val="00A22CAF"/>
    <w:rsid w:val="00A73A17"/>
    <w:rsid w:val="00A91134"/>
    <w:rsid w:val="00AA1BEE"/>
    <w:rsid w:val="00AE416B"/>
    <w:rsid w:val="00B20619"/>
    <w:rsid w:val="00B7103E"/>
    <w:rsid w:val="00C10006"/>
    <w:rsid w:val="00C50F69"/>
    <w:rsid w:val="00C5617D"/>
    <w:rsid w:val="00C563F4"/>
    <w:rsid w:val="00C81A67"/>
    <w:rsid w:val="00CA49D3"/>
    <w:rsid w:val="00D17536"/>
    <w:rsid w:val="00D46AC9"/>
    <w:rsid w:val="00D72B62"/>
    <w:rsid w:val="00D801FC"/>
    <w:rsid w:val="00DA3B41"/>
    <w:rsid w:val="00DD5354"/>
    <w:rsid w:val="00E36804"/>
    <w:rsid w:val="00E41437"/>
    <w:rsid w:val="00E6795B"/>
    <w:rsid w:val="00F15178"/>
    <w:rsid w:val="00F27F1A"/>
    <w:rsid w:val="00F30D79"/>
    <w:rsid w:val="00F42AE5"/>
    <w:rsid w:val="00FD69C8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7181"/>
  <w15:docId w15:val="{4B2CCC1A-17EB-436E-8C24-AB1E92399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2515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A2735"/>
    <w:rPr>
      <w:b/>
      <w:bCs/>
    </w:rPr>
  </w:style>
  <w:style w:type="paragraph" w:styleId="NormalWeb">
    <w:name w:val="Normal (Web)"/>
    <w:basedOn w:val="Normal"/>
    <w:uiPriority w:val="99"/>
    <w:unhideWhenUsed/>
    <w:rsid w:val="00C5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801FC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25152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7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19394-222C-4B21-975E-32A55BE69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313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Daniele</cp:lastModifiedBy>
  <cp:revision>9</cp:revision>
  <dcterms:created xsi:type="dcterms:W3CDTF">2021-03-25T15:23:00Z</dcterms:created>
  <dcterms:modified xsi:type="dcterms:W3CDTF">2021-03-26T16:36:00Z</dcterms:modified>
</cp:coreProperties>
</file>