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Pr="00227383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</w:rPr>
      </w:pPr>
      <w:r w:rsidRPr="00227383">
        <w:rPr>
          <w:b/>
          <w:bCs/>
          <w:sz w:val="24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 w:rsidRPr="00227383">
        <w:rPr>
          <w:sz w:val="24"/>
          <w:u w:val="single"/>
        </w:rPr>
        <w:t xml:space="preserve">REFERÊNCIA: PROJETO DE LEI Nº 0019, DE 26 DE MARÇO DE 2021 DE AUTORIA DO PREFEITO MUNICIPAL, QUE DISPÕE SOBRE A REESTRUTURAÇÃO DO CONSELHO MUNICIPAL DE ACOMPANHAMENTO E CONTROLE SOCIAL – CONSELHO DO FUNDEB DO NOVO FUNDO DE MANUTENÇÃO E DESENVOLVIMENTO DA EDUCAÇÃO BÁSICA E DE VALORIZAÇÃO DOS   PROFISSIONAIS   DA   EDUCAÇÃO   -   </w:t>
      </w:r>
      <w:proofErr w:type="gramStart"/>
      <w:r w:rsidRPr="00227383">
        <w:rPr>
          <w:sz w:val="24"/>
          <w:u w:val="single"/>
        </w:rPr>
        <w:t>FUNDEB,  EM</w:t>
      </w:r>
      <w:proofErr w:type="gramEnd"/>
      <w:r w:rsidRPr="00227383">
        <w:rPr>
          <w:sz w:val="24"/>
          <w:u w:val="single"/>
        </w:rPr>
        <w:t xml:space="preserve"> ATENDIMENTO  À  LEI  FEDERAL  Nº  14.113,  DE  25  DE DEZEMBRO DE 2020, E DÁ OUTRAS PROVIDÊNCIAS.</w:t>
      </w: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227383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</w:t>
      </w:r>
      <w:r w:rsidR="00227383">
        <w:rPr>
          <w:sz w:val="24"/>
        </w:rPr>
        <w:t xml:space="preserve">objetivo a </w:t>
      </w:r>
      <w:bookmarkStart w:id="0" w:name="_GoBack"/>
      <w:r w:rsidR="00227383" w:rsidRPr="00227383">
        <w:rPr>
          <w:sz w:val="24"/>
        </w:rPr>
        <w:t>reestruturação do Conselho Municipal de Acompanhamento e Controle Social – Conselho do FUNDEB</w:t>
      </w:r>
      <w:r w:rsidR="00227383">
        <w:rPr>
          <w:sz w:val="24"/>
        </w:rPr>
        <w:t>,</w:t>
      </w:r>
      <w:r w:rsidR="00227383" w:rsidRPr="00227383">
        <w:rPr>
          <w:sz w:val="24"/>
        </w:rPr>
        <w:t xml:space="preserve"> do novo Fundo </w:t>
      </w:r>
      <w:bookmarkEnd w:id="0"/>
      <w:r w:rsidR="00227383" w:rsidRPr="00227383">
        <w:rPr>
          <w:sz w:val="24"/>
        </w:rPr>
        <w:t xml:space="preserve">de Manutenção e Desenvolvimento da Educação Básica e de Valorização dos   Profissionais   da   Educação   -   </w:t>
      </w:r>
      <w:proofErr w:type="gramStart"/>
      <w:r w:rsidR="00227383" w:rsidRPr="00227383">
        <w:rPr>
          <w:sz w:val="24"/>
        </w:rPr>
        <w:t>FUNDEB,  em</w:t>
      </w:r>
      <w:proofErr w:type="gramEnd"/>
      <w:r w:rsidR="00227383" w:rsidRPr="00227383">
        <w:rPr>
          <w:sz w:val="24"/>
        </w:rPr>
        <w:t xml:space="preserve"> atendimento  à  Lei  Federal  nº  14.113,  de  25  de dezembro de 2020, e dá outras providências</w:t>
      </w:r>
      <w:r w:rsidR="00227383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F10CFB">
        <w:rPr>
          <w:sz w:val="24"/>
        </w:rPr>
        <w:t xml:space="preserve">responsável </w:t>
      </w:r>
      <w:r>
        <w:rPr>
          <w:sz w:val="24"/>
        </w:rPr>
        <w:t>da Pasta</w:t>
      </w:r>
      <w:r w:rsidR="00F10CFB">
        <w:rPr>
          <w:sz w:val="24"/>
        </w:rPr>
        <w:t>, corroborada pela</w:t>
      </w:r>
      <w:r w:rsidR="00F10CFB">
        <w:rPr>
          <w:sz w:val="24"/>
        </w:rPr>
        <w:t xml:space="preserve"> justificativa</w:t>
      </w:r>
      <w:r w:rsidR="00F10CFB">
        <w:rPr>
          <w:sz w:val="24"/>
        </w:rPr>
        <w:t xml:space="preserve"> do Prefeito Municipal,</w:t>
      </w:r>
      <w:r w:rsidR="00F10CFB">
        <w:rPr>
          <w:sz w:val="24"/>
        </w:rPr>
        <w:t xml:space="preserve"> anexada</w:t>
      </w:r>
      <w:r w:rsidR="00F10CFB">
        <w:rPr>
          <w:sz w:val="24"/>
        </w:rPr>
        <w:t>s</w:t>
      </w:r>
      <w:r w:rsidR="00F10CFB">
        <w:rPr>
          <w:sz w:val="24"/>
        </w:rPr>
        <w:t xml:space="preserve"> ao projeto de lei</w:t>
      </w:r>
      <w:r>
        <w:rPr>
          <w:sz w:val="24"/>
        </w:rPr>
        <w:t xml:space="preserve"> o seguinte: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2A7F00" w:rsidRPr="002A7F00" w:rsidRDefault="002A7F00" w:rsidP="00F10CFB">
      <w:pPr>
        <w:pStyle w:val="Padro"/>
        <w:spacing w:line="360" w:lineRule="auto"/>
        <w:jc w:val="center"/>
        <w:rPr>
          <w:i/>
          <w:sz w:val="24"/>
        </w:rPr>
      </w:pPr>
      <w:r w:rsidRPr="002A7F00">
        <w:rPr>
          <w:i/>
          <w:sz w:val="24"/>
        </w:rPr>
        <w:t>EXPOSIÇÃO DE MOTIVOS</w:t>
      </w:r>
    </w:p>
    <w:p w:rsidR="002A7F00" w:rsidRDefault="002A7F00" w:rsidP="00D85D82">
      <w:pPr>
        <w:pStyle w:val="Padro"/>
        <w:spacing w:line="360" w:lineRule="auto"/>
        <w:jc w:val="both"/>
        <w:rPr>
          <w:i/>
          <w:sz w:val="24"/>
        </w:rPr>
      </w:pPr>
      <w:proofErr w:type="gramStart"/>
      <w:r>
        <w:rPr>
          <w:i/>
          <w:sz w:val="24"/>
        </w:rPr>
        <w:t>“</w:t>
      </w:r>
      <w:r w:rsidRPr="002A7F00">
        <w:rPr>
          <w:i/>
          <w:sz w:val="24"/>
        </w:rPr>
        <w:t>Excelentíssimo Senhor</w:t>
      </w:r>
      <w:proofErr w:type="gramEnd"/>
      <w:r w:rsidRPr="002A7F00">
        <w:rPr>
          <w:i/>
          <w:sz w:val="24"/>
        </w:rPr>
        <w:t xml:space="preserve"> Prefeito Municipal.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F10CFB">
        <w:rPr>
          <w:i/>
          <w:sz w:val="24"/>
        </w:rPr>
        <w:t xml:space="preserve">Diante dos termos, todas as esferas dos Poderes devem instituir o Conselho para Acompanhamento e Controle Social do FUNDEB, fato que motivou a presente propositura, </w:t>
      </w:r>
      <w:r w:rsidRPr="00F10CFB">
        <w:rPr>
          <w:i/>
          <w:sz w:val="24"/>
          <w:u w:val="single"/>
        </w:rPr>
        <w:t>objetivando cumprir a necessidade de normatização da organização e funcionamento do colegiado Municipal de Botucatu-SP, substituindo às disposições presentes na atual legislação vigente, que atualmente disciplina a matéria.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F10CFB">
        <w:rPr>
          <w:i/>
          <w:sz w:val="24"/>
          <w:u w:val="single"/>
        </w:rPr>
        <w:t>De acordo com o novo regramento Federal, o CACS-FUNDEB deve ser constituído, dentre outros membros, por dois representantes de organizações da sociedade civil.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  <w:u w:val="single"/>
        </w:rPr>
        <w:t xml:space="preserve">Diante das necessidades pertinentes a cadastramento e manuseio do sistema Federal –FUNDEB, registra-se a solicitação de tramitação da propositura em apreço em caráter </w:t>
      </w:r>
      <w:r w:rsidRPr="00F10CFB">
        <w:rPr>
          <w:i/>
          <w:sz w:val="24"/>
          <w:u w:val="single"/>
        </w:rPr>
        <w:lastRenderedPageBreak/>
        <w:t>emergencial, vez que, nos termos do artigo 42 da Lei Federal nº 14.113, de 2020, os novos conselhos devem estar constituídos até a data de 30 de março de 2021.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</w:rPr>
        <w:t>De tal maneira, também cumpri ressaltar que a constituição do CACS-FUNDEB perpassa pela realização de processo eletivo para escolha dos representantes de diversos segmentos que devem integrar a sua composição, circunstância que demanda tempo razoável para o cumprimento de cada etapa desse processo de escolha.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</w:rPr>
        <w:t>Nessas condições, evidenciadas as razões que embasam a iniciativa, na necessidade de adequação da legislação de regência do Conselho Municipal de Acompanhamento e Controle Social do Fundo de Manutenção e Desenvolvimento da Educação Básica e de Valorização dos Profissionais da Educação – CACS-FUNDEB às novas regras estabelecidas pela Lei Federal nº 14.113, de 2020, contará ela, por certo, com o aval dessa Casa de Leis.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</w:rPr>
        <w:t>Julgando estar plenamente justificada a inclusa propositura, solicitamos o apoio e o empenho de Vossa Excelência, no sentido de que a presente matéria seja enviada e para ser votada pelo Legislativo Municipal em Regime de Urgência.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</w:rPr>
        <w:t>Diante do exposto, requeiro o encaminhamento da proposta para a Câmara Municipal de Botucatu.</w:t>
      </w:r>
    </w:p>
    <w:p w:rsidR="00F10CFB" w:rsidRPr="00F10CFB" w:rsidRDefault="00F10CFB" w:rsidP="00F10CFB">
      <w:pPr>
        <w:pStyle w:val="Padro"/>
        <w:spacing w:line="360" w:lineRule="auto"/>
        <w:jc w:val="both"/>
        <w:rPr>
          <w:i/>
          <w:sz w:val="24"/>
        </w:rPr>
      </w:pPr>
      <w:r w:rsidRPr="00F10CFB">
        <w:rPr>
          <w:i/>
          <w:sz w:val="24"/>
        </w:rPr>
        <w:t>Respeitosamente,</w:t>
      </w:r>
    </w:p>
    <w:p w:rsidR="00F10CFB" w:rsidRPr="00F10CFB" w:rsidRDefault="00F10CFB" w:rsidP="00F10CFB">
      <w:pPr>
        <w:pStyle w:val="Padro"/>
        <w:spacing w:line="360" w:lineRule="auto"/>
        <w:jc w:val="center"/>
        <w:rPr>
          <w:i/>
          <w:sz w:val="24"/>
        </w:rPr>
      </w:pPr>
      <w:r w:rsidRPr="00F10CFB">
        <w:rPr>
          <w:i/>
          <w:sz w:val="24"/>
        </w:rPr>
        <w:t>Cristiane Amorim Rodrigues</w:t>
      </w:r>
    </w:p>
    <w:p w:rsidR="00F10CFB" w:rsidRDefault="00F10CFB" w:rsidP="00F10CFB">
      <w:pPr>
        <w:pStyle w:val="Padro"/>
        <w:spacing w:line="360" w:lineRule="auto"/>
        <w:jc w:val="center"/>
        <w:rPr>
          <w:i/>
          <w:sz w:val="24"/>
        </w:rPr>
      </w:pPr>
      <w:r w:rsidRPr="00F10CFB">
        <w:rPr>
          <w:i/>
          <w:sz w:val="24"/>
        </w:rPr>
        <w:t>Secretária Municipal de Educação</w:t>
      </w:r>
    </w:p>
    <w:p w:rsidR="00F10CFB" w:rsidRDefault="00F10CFB" w:rsidP="00D85D82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 planejamento e desenvolvimento do Município.</w:t>
      </w:r>
    </w:p>
    <w:p w:rsidR="00EA0729" w:rsidRDefault="00EA113D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O</w:t>
      </w:r>
      <w:r w:rsidR="00EA0729" w:rsidRPr="00EA0729">
        <w:rPr>
          <w:sz w:val="24"/>
        </w:rPr>
        <w:t xml:space="preserve"> projeto em análise está em consonância com a Constituição </w:t>
      </w:r>
      <w:r w:rsidR="00EA0729" w:rsidRPr="00EA0729">
        <w:rPr>
          <w:sz w:val="24"/>
        </w:rPr>
        <w:lastRenderedPageBreak/>
        <w:t>Federal</w:t>
      </w:r>
      <w:r w:rsidR="00616719">
        <w:rPr>
          <w:sz w:val="24"/>
        </w:rPr>
        <w:t>,</w:t>
      </w:r>
      <w:r w:rsidR="008F1778">
        <w:rPr>
          <w:sz w:val="24"/>
        </w:rPr>
        <w:t xml:space="preserve"> especialmente no que concerne à emenda constitucional nº 108/2020</w:t>
      </w:r>
      <w:r>
        <w:rPr>
          <w:sz w:val="24"/>
        </w:rPr>
        <w:t xml:space="preserve">, </w:t>
      </w:r>
      <w:r w:rsidR="00450B45">
        <w:rPr>
          <w:sz w:val="24"/>
        </w:rPr>
        <w:t xml:space="preserve">traçando </w:t>
      </w:r>
      <w:r w:rsidR="00616719">
        <w:rPr>
          <w:sz w:val="24"/>
        </w:rPr>
        <w:t>as seguintes diretrizes:</w:t>
      </w:r>
    </w:p>
    <w:p w:rsidR="00616719" w:rsidRDefault="00616719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Art. 212-A. Os Estados, o Distrito Federal e os Municípios destinarão parte dos recursos a que se refere o caput do art. 212 desta Constituição à manutenção e ao desenvolvimento do ensino na educação básica e à remuneração condigna de seus profissionais, respeitadas as seguintes disposições:     </w:t>
      </w:r>
      <w:proofErr w:type="gramStart"/>
      <w:r w:rsidRPr="007F2646">
        <w:rPr>
          <w:i/>
          <w:sz w:val="24"/>
        </w:rPr>
        <w:t xml:space="preserve">   (</w:t>
      </w:r>
      <w:proofErr w:type="gramEnd"/>
      <w:r w:rsidRPr="007F2646">
        <w:rPr>
          <w:i/>
          <w:sz w:val="24"/>
        </w:rPr>
        <w:t>Incluído pela Emenda Constitucional nº 108, de 2020)     Regulamento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  <w:u w:val="single"/>
        </w:rPr>
        <w:t>I - a distribuição dos recursos e de responsabilidades entre o Distrito Federal, os Estados e seus Municípios é assegurada mediante a instituição, no âmbito de cada Estado e do Distrito Federal, de um Fundo de Manutenção e Desenvolvimento da Educação Básica e de Valorização dos Profissionais da Educação (</w:t>
      </w:r>
      <w:proofErr w:type="spellStart"/>
      <w:r w:rsidRPr="007F2646">
        <w:rPr>
          <w:i/>
          <w:sz w:val="24"/>
          <w:u w:val="single"/>
        </w:rPr>
        <w:t>Fundeb</w:t>
      </w:r>
      <w:proofErr w:type="spellEnd"/>
      <w:r w:rsidRPr="007F2646">
        <w:rPr>
          <w:i/>
          <w:sz w:val="24"/>
          <w:u w:val="single"/>
        </w:rPr>
        <w:t xml:space="preserve">), de natureza </w:t>
      </w:r>
      <w:proofErr w:type="gramStart"/>
      <w:r w:rsidRPr="007F2646">
        <w:rPr>
          <w:i/>
          <w:sz w:val="24"/>
          <w:u w:val="single"/>
        </w:rPr>
        <w:t>contábil;</w:t>
      </w:r>
      <w:r w:rsidRPr="007F2646">
        <w:rPr>
          <w:i/>
          <w:sz w:val="24"/>
        </w:rPr>
        <w:t xml:space="preserve">   </w:t>
      </w:r>
      <w:proofErr w:type="gramEnd"/>
      <w:r w:rsidRPr="007F2646">
        <w:rPr>
          <w:i/>
          <w:sz w:val="24"/>
        </w:rPr>
        <w:t xml:space="preserve">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II - os fundos referidos no inciso I do caput deste artigo serão constituídos por 20% (vinte por cento) dos recursos a que se referem os incisos I, II e III do caput do art. 155, o inciso II do caput do art. 157, os incisos II, III e IV do caput do art. 158 e as alíneas "a" e "b" do inciso I e o inciso II do caput do art. 159 desta </w:t>
      </w:r>
      <w:proofErr w:type="gramStart"/>
      <w:r w:rsidRPr="007F2646">
        <w:rPr>
          <w:i/>
          <w:sz w:val="24"/>
        </w:rPr>
        <w:t xml:space="preserve">Constituição;   </w:t>
      </w:r>
      <w:proofErr w:type="gramEnd"/>
      <w:r w:rsidRPr="007F2646">
        <w:rPr>
          <w:i/>
          <w:sz w:val="24"/>
        </w:rPr>
        <w:t xml:space="preserve">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>III - os recursos referidos no inciso II do caput deste artigo serão distribuídos entre cada Estado e seus Municípios, proporcionalmente ao número de alunos das diversas etapas e modalidades da educação básica presencial matriculados nas respectivas redes, nos âmbitos de atuação prioritária, conforme estabelecido nos §§ 2º e 3º do art. 211 desta Constituição, observadas as ponderações referidas na alínea "a" do inciso X do caput e no § 2º deste artigo;  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IV - a União complementará os recursos dos fundos a que se refere o inciso II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V - a complementação da União será equivalente a, no mínimo, 23% (vinte e três por cento) do total de recursos a que se refere o inciso II do caput deste artigo, distribuída da seguinte forma:    </w:t>
      </w:r>
      <w:proofErr w:type="gramStart"/>
      <w:r w:rsidRPr="007F2646">
        <w:rPr>
          <w:i/>
          <w:sz w:val="24"/>
        </w:rPr>
        <w:t xml:space="preserve">   (</w:t>
      </w:r>
      <w:proofErr w:type="gramEnd"/>
      <w:r w:rsidRPr="007F2646">
        <w:rPr>
          <w:i/>
          <w:sz w:val="24"/>
        </w:rPr>
        <w:t>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a) 10 (dez) pontos percentuais no âmbito de cada Estado e do Distrito Federal, sempre que o valor anual por aluno (VAAF), nos termos do inciso III do caput deste artigo, não alcançar o mínimo definido </w:t>
      </w:r>
      <w:proofErr w:type="gramStart"/>
      <w:r w:rsidRPr="007F2646">
        <w:rPr>
          <w:i/>
          <w:sz w:val="24"/>
        </w:rPr>
        <w:t xml:space="preserve">nacionalmente;   </w:t>
      </w:r>
      <w:proofErr w:type="gramEnd"/>
      <w:r w:rsidRPr="007F2646">
        <w:rPr>
          <w:i/>
          <w:sz w:val="24"/>
        </w:rPr>
        <w:t xml:space="preserve">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lastRenderedPageBreak/>
        <w:t xml:space="preserve">b) no mínimo, 10,5 (dez inteiros e cinco décimos) pontos percentuais em cada rede pública de ensino municipal, estadual ou distrital, sempre que o valor anual total por aluno (VAAT), referido no inciso VI do caput deste artigo, não alcançar o mínimo definido </w:t>
      </w:r>
      <w:proofErr w:type="gramStart"/>
      <w:r w:rsidRPr="007F2646">
        <w:rPr>
          <w:i/>
          <w:sz w:val="24"/>
        </w:rPr>
        <w:t xml:space="preserve">nacionalmente;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c) 2,5 (dois inteiros e cinco décimos) pontos percentuais nas redes públicas que, cumpridas condicionalidades de melhoria de gestão previstas em lei, alcançarem evolução de indicadores a serem definidos, de atendimento e melhoria da aprendizagem com redução das desigualdades, nos termos do sistema nacional de avaliação da educação </w:t>
      </w:r>
      <w:proofErr w:type="gramStart"/>
      <w:r w:rsidRPr="007F2646">
        <w:rPr>
          <w:i/>
          <w:sz w:val="24"/>
        </w:rPr>
        <w:t xml:space="preserve">básica;   </w:t>
      </w:r>
      <w:proofErr w:type="gramEnd"/>
      <w:r w:rsidRPr="007F2646">
        <w:rPr>
          <w:i/>
          <w:sz w:val="24"/>
        </w:rPr>
        <w:t xml:space="preserve">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VI - o VAAT será calculado, na forma da lei de que trata o inciso X do caput deste artigo, com base nos recursos a que se refere o inciso II do caput deste artigo, acrescidos de outras receitas e de transferências vinculadas à educação, observado o disposto no § 1º e consideradas as matrículas nos termos do inciso III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VII - os recursos de que tratam os incisos II e IV do caput deste artigo serão aplicados pelos Estados e pelos Municípios exclusivamente nos respectivos âmbitos de atuação prioritária, conforme estabelecido nos §§ 2º e 3º do art. 211 desta </w:t>
      </w:r>
      <w:proofErr w:type="gramStart"/>
      <w:r w:rsidRPr="007F2646">
        <w:rPr>
          <w:i/>
          <w:sz w:val="24"/>
        </w:rPr>
        <w:t xml:space="preserve">Constituição;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VIII - a vinculação de recursos à manutenção e ao desenvolvimento do ensino estabelecida no art. 212 desta Constituição suportará, no máximo, 30% (trinta por cento) da complementação da União, considerados para os fins deste inciso os valores previstos no inciso V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IX - o disposto no caput do art. 160 desta Constituição aplica-se aos recursos referidos nos incisos II e IV do caput deste artigo, e seu descumprimento pela autoridade competente importará em crime de </w:t>
      </w:r>
      <w:proofErr w:type="gramStart"/>
      <w:r w:rsidRPr="007F2646">
        <w:rPr>
          <w:i/>
          <w:sz w:val="24"/>
        </w:rPr>
        <w:t xml:space="preserve">responsabilidade;   </w:t>
      </w:r>
      <w:proofErr w:type="gramEnd"/>
      <w:r w:rsidRPr="007F2646">
        <w:rPr>
          <w:i/>
          <w:sz w:val="24"/>
        </w:rPr>
        <w:t xml:space="preserve">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X - a lei disporá, observadas as garantias estabelecidas nos incisos I, II, III e IV do caput e no § 1º do art. 208 e as metas pertinentes do plano nacional de educação, nos termos previstos no art. 214 desta Constituição, sobre:     </w:t>
      </w:r>
      <w:proofErr w:type="gramStart"/>
      <w:r w:rsidRPr="007F2646">
        <w:rPr>
          <w:i/>
          <w:sz w:val="24"/>
        </w:rPr>
        <w:t xml:space="preserve">   (</w:t>
      </w:r>
      <w:proofErr w:type="gramEnd"/>
      <w:r w:rsidRPr="007F2646">
        <w:rPr>
          <w:i/>
          <w:sz w:val="24"/>
        </w:rPr>
        <w:t>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a) a organização dos fundos referidos no inciso I do caput deste artigo e a distribuição proporcional de seus recursos, as diferenças e as ponderações quanto ao valor anual por aluno </w:t>
      </w:r>
      <w:r w:rsidRPr="007F2646">
        <w:rPr>
          <w:i/>
          <w:sz w:val="24"/>
        </w:rPr>
        <w:lastRenderedPageBreak/>
        <w:t xml:space="preserve">entre etapas, modalidades, duração da jornada e tipos de estabelecimento de ensino, observados as respectivas especificidades e os insumos necessários para a garantia de sua </w:t>
      </w:r>
      <w:proofErr w:type="gramStart"/>
      <w:r w:rsidRPr="007F2646">
        <w:rPr>
          <w:i/>
          <w:sz w:val="24"/>
        </w:rPr>
        <w:t xml:space="preserve">qualidade;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b) a forma de cálculo do VAAF decorrente do inciso III do caput deste artigo e do VAAT referido no inciso VI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c) a forma de cálculo para distribuição prevista na alínea "c" do inciso V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d) </w:t>
      </w:r>
      <w:r w:rsidRPr="008F1778">
        <w:rPr>
          <w:i/>
          <w:sz w:val="24"/>
          <w:u w:val="single"/>
        </w:rPr>
        <w:t xml:space="preserve">a transparência, o monitoramento, a fiscalização e o controle interno, externo e social dos fundos referidos no inciso I do caput deste artigo, assegurada a criação, a autonomia, a manutenção e a consolidação de conselhos de acompanhamento e controle social, admitida sua integração aos conselhos de </w:t>
      </w:r>
      <w:proofErr w:type="gramStart"/>
      <w:r w:rsidRPr="008F1778">
        <w:rPr>
          <w:i/>
          <w:sz w:val="24"/>
          <w:u w:val="single"/>
        </w:rPr>
        <w:t>educação</w:t>
      </w:r>
      <w:r w:rsidRPr="007F2646">
        <w:rPr>
          <w:i/>
          <w:sz w:val="24"/>
        </w:rPr>
        <w:t xml:space="preserve">;   </w:t>
      </w:r>
      <w:proofErr w:type="gramEnd"/>
      <w:r w:rsidRPr="007F2646">
        <w:rPr>
          <w:i/>
          <w:sz w:val="24"/>
        </w:rPr>
        <w:t xml:space="preserve">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e) o conteúdo e a periodicidade da avaliação, por parte do órgão responsável, dos efeitos redistributivos, da melhoria dos indicadores educacionais e da ampliação do </w:t>
      </w:r>
      <w:proofErr w:type="gramStart"/>
      <w:r w:rsidRPr="007F2646">
        <w:rPr>
          <w:i/>
          <w:sz w:val="24"/>
        </w:rPr>
        <w:t xml:space="preserve">atendimento;   </w:t>
      </w:r>
      <w:proofErr w:type="gramEnd"/>
      <w:r w:rsidRPr="007F2646">
        <w:rPr>
          <w:i/>
          <w:sz w:val="24"/>
        </w:rPr>
        <w:t xml:space="preserve">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>XI - proporção não inferior a 70% (setenta por cento) de cada fundo referido no inciso I do caput deste artigo, excluídos os recursos de que trata a alínea "c" do inciso V do caput deste artigo, será destinada ao pagamento dos profissionais da educação básica em efetivo exercício, observado, em relação aos recursos previstos na alínea "b" do inciso V do caput deste artigo, o percentual mínimo de 15% (quinze por cento) para despesas de capital; 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XII - lei específica disporá sobre o piso salarial profissional nacional para os profissionais do magistério da educação básica </w:t>
      </w:r>
      <w:proofErr w:type="gramStart"/>
      <w:r w:rsidRPr="007F2646">
        <w:rPr>
          <w:i/>
          <w:sz w:val="24"/>
        </w:rPr>
        <w:t xml:space="preserve">pública;   </w:t>
      </w:r>
      <w:proofErr w:type="gramEnd"/>
      <w:r w:rsidRPr="007F2646">
        <w:rPr>
          <w:i/>
          <w:sz w:val="24"/>
        </w:rPr>
        <w:t xml:space="preserve">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XIII - a utilização dos recursos a que se refere o § 5º do art. 212 desta Constituição para a complementação da União ao </w:t>
      </w:r>
      <w:proofErr w:type="spellStart"/>
      <w:r w:rsidRPr="007F2646">
        <w:rPr>
          <w:i/>
          <w:sz w:val="24"/>
        </w:rPr>
        <w:t>Fundeb</w:t>
      </w:r>
      <w:proofErr w:type="spellEnd"/>
      <w:r w:rsidRPr="007F2646">
        <w:rPr>
          <w:i/>
          <w:sz w:val="24"/>
        </w:rPr>
        <w:t>, referida no inciso V do caput deste artigo, é vedada.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§ 1º O cálculo do VAAT, referido no inciso VI do caput deste artigo, deverá considerar, além dos recursos previstos no inciso II do caput deste artigo, pelo menos, as seguintes disponibilidades:  </w:t>
      </w:r>
      <w:proofErr w:type="gramStart"/>
      <w:r w:rsidRPr="007F2646">
        <w:rPr>
          <w:i/>
          <w:sz w:val="24"/>
        </w:rPr>
        <w:t xml:space="preserve">   (</w:t>
      </w:r>
      <w:proofErr w:type="gramEnd"/>
      <w:r w:rsidRPr="007F2646">
        <w:rPr>
          <w:i/>
          <w:sz w:val="24"/>
        </w:rPr>
        <w:t>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I - receitas de Estados, do Distrito Federal e de Municípios vinculadas à manutenção e ao desenvolvimento do ensino não integrantes dos fundos referidos no inciso I do caput deste </w:t>
      </w:r>
      <w:proofErr w:type="gramStart"/>
      <w:r w:rsidRPr="007F2646">
        <w:rPr>
          <w:i/>
          <w:sz w:val="24"/>
        </w:rPr>
        <w:t xml:space="preserve">artigo;   </w:t>
      </w:r>
      <w:proofErr w:type="gramEnd"/>
      <w:r w:rsidRPr="007F2646">
        <w:rPr>
          <w:i/>
          <w:sz w:val="24"/>
        </w:rPr>
        <w:t xml:space="preserve">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 xml:space="preserve">II - cotas estaduais e municipais da arrecadação do salário-educação de que trata o § 6º do art. 212 desta </w:t>
      </w:r>
      <w:proofErr w:type="gramStart"/>
      <w:r w:rsidRPr="007F2646">
        <w:rPr>
          <w:i/>
          <w:sz w:val="24"/>
        </w:rPr>
        <w:t xml:space="preserve">Constituição;   </w:t>
      </w:r>
      <w:proofErr w:type="gramEnd"/>
      <w:r w:rsidRPr="007F2646">
        <w:rPr>
          <w:i/>
          <w:sz w:val="24"/>
        </w:rPr>
        <w:t xml:space="preserve">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>III - complementação da União transferida a Estados, ao Distrito Federal e a Municípios nos termos da alínea "a" do inciso V do caput deste artigo.      (Incluído pela Emenda Constitucional nº 108, de 2020)</w:t>
      </w: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</w:p>
    <w:p w:rsidR="007F2646" w:rsidRP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>§ 2º Além das ponderações previstas na alínea "a" do inciso X do caput deste artigo, a lei definirá outras relativas ao nível socioeconômico dos educandos e aos indicadores de disponibilidade de recursos vinculados à educação e de potencial de arrecadação tributária de cada ente federado, bem como seus prazos de implementação.        (Incluído pela Emenda Constitucional nº 108, de 2020)</w:t>
      </w:r>
    </w:p>
    <w:p w:rsidR="007F2646" w:rsidRDefault="007F2646" w:rsidP="007F2646">
      <w:pPr>
        <w:pStyle w:val="Padro"/>
        <w:spacing w:line="360" w:lineRule="auto"/>
        <w:jc w:val="both"/>
        <w:rPr>
          <w:i/>
          <w:sz w:val="24"/>
        </w:rPr>
      </w:pPr>
      <w:r w:rsidRPr="007F2646">
        <w:rPr>
          <w:i/>
          <w:sz w:val="24"/>
        </w:rPr>
        <w:t>§ 3º Será destinada à educação infantil a proporção de 50% (cinquenta por cento) dos recursos globais a que se refere a alínea "b" do inciso V do caput deste artigo, nos termos da lei."     (Incluído pela Emenda Constitucional nº 108, de 2020)</w:t>
      </w:r>
    </w:p>
    <w:p w:rsidR="00AB3144" w:rsidRDefault="00AB3144" w:rsidP="00B75010">
      <w:pPr>
        <w:pStyle w:val="Padro"/>
        <w:spacing w:line="360" w:lineRule="auto"/>
        <w:jc w:val="both"/>
        <w:rPr>
          <w:i/>
          <w:sz w:val="24"/>
        </w:rPr>
      </w:pPr>
    </w:p>
    <w:p w:rsidR="00C67FF6" w:rsidRDefault="00C67FF6" w:rsidP="00C67FF6">
      <w:pPr>
        <w:pStyle w:val="Padro"/>
        <w:spacing w:line="360" w:lineRule="auto"/>
        <w:ind w:firstLine="2830"/>
        <w:jc w:val="both"/>
        <w:rPr>
          <w:i/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>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F10CFB" w:rsidRPr="00F10CFB" w:rsidRDefault="00F10CFB" w:rsidP="00F10CFB">
      <w:pPr>
        <w:pStyle w:val="Padro"/>
        <w:spacing w:line="360" w:lineRule="auto"/>
        <w:ind w:firstLine="2830"/>
        <w:jc w:val="both"/>
        <w:rPr>
          <w:sz w:val="24"/>
        </w:rPr>
      </w:pPr>
      <w:r w:rsidRPr="00F10CFB">
        <w:rPr>
          <w:sz w:val="24"/>
        </w:rPr>
        <w:t xml:space="preserve">Cabe trazer ao conhecimento o que dispõe a Lei nº </w:t>
      </w:r>
      <w:r w:rsidRPr="00F10CFB">
        <w:rPr>
          <w:sz w:val="24"/>
        </w:rPr>
        <w:t>14.113</w:t>
      </w:r>
      <w:r w:rsidRPr="00F10CFB">
        <w:rPr>
          <w:sz w:val="24"/>
        </w:rPr>
        <w:t>/</w:t>
      </w:r>
      <w:r w:rsidRPr="00F10CFB">
        <w:rPr>
          <w:sz w:val="24"/>
        </w:rPr>
        <w:t>2020</w:t>
      </w:r>
      <w:r w:rsidRPr="00F10CFB">
        <w:rPr>
          <w:sz w:val="24"/>
        </w:rPr>
        <w:t>, que re</w:t>
      </w:r>
      <w:r w:rsidRPr="00F10CFB">
        <w:rPr>
          <w:sz w:val="24"/>
        </w:rPr>
        <w:t>gulamenta o Fundo de Manutenção e Desenvolvimento da Educação Básica e de Valorização dos Profissionais da Educação (</w:t>
      </w:r>
      <w:proofErr w:type="spellStart"/>
      <w:r w:rsidRPr="00F10CFB">
        <w:rPr>
          <w:sz w:val="24"/>
        </w:rPr>
        <w:t>Fundeb</w:t>
      </w:r>
      <w:proofErr w:type="spellEnd"/>
      <w:r w:rsidRPr="00F10CFB">
        <w:rPr>
          <w:sz w:val="24"/>
        </w:rPr>
        <w:t>), de que trata o art.</w:t>
      </w:r>
      <w:r>
        <w:rPr>
          <w:sz w:val="24"/>
        </w:rPr>
        <w:t xml:space="preserve"> 212-A da Constituição Federal, especialmente no que toca às diretrizes a serem implementadas a nível municipal:</w:t>
      </w:r>
    </w:p>
    <w:p w:rsidR="00472AF9" w:rsidRDefault="00472AF9" w:rsidP="00C67FF6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center"/>
        <w:rPr>
          <w:i/>
          <w:sz w:val="24"/>
        </w:rPr>
      </w:pPr>
      <w:r w:rsidRPr="00227383">
        <w:rPr>
          <w:i/>
          <w:sz w:val="24"/>
        </w:rPr>
        <w:t>Seção II</w:t>
      </w:r>
    </w:p>
    <w:p w:rsidR="00227383" w:rsidRPr="00227383" w:rsidRDefault="00227383" w:rsidP="00227383">
      <w:pPr>
        <w:pStyle w:val="Padro"/>
        <w:spacing w:line="360" w:lineRule="auto"/>
        <w:jc w:val="center"/>
        <w:rPr>
          <w:i/>
          <w:sz w:val="24"/>
        </w:rPr>
      </w:pPr>
      <w:r w:rsidRPr="00227383">
        <w:rPr>
          <w:i/>
          <w:sz w:val="24"/>
        </w:rPr>
        <w:t>Dos Conselhos de Acompanhamento e de Controle Social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Art. 33.  O acompanhamento e o controle social sobre a distribuição, a transferência e a aplicação dos recursos dos Fundos serão exercidos, perante os respectivos governos, no âmbito da União, dos Estados, do Distrito Federal e dos Municípios, por conselhos instituídos especificamente para esse fim.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1</w:t>
      </w:r>
      <w:proofErr w:type="gramStart"/>
      <w:r w:rsidRPr="00227383">
        <w:rPr>
          <w:i/>
          <w:sz w:val="24"/>
        </w:rPr>
        <w:t>º  Os</w:t>
      </w:r>
      <w:proofErr w:type="gramEnd"/>
      <w:r w:rsidRPr="00227383">
        <w:rPr>
          <w:i/>
          <w:sz w:val="24"/>
        </w:rPr>
        <w:t xml:space="preserve"> conselhos de âmbito estadual, distrital e municipal poderão, sempre que julgarem conveniente: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apresentar</w:t>
      </w:r>
      <w:proofErr w:type="gramEnd"/>
      <w:r w:rsidRPr="00227383">
        <w:rPr>
          <w:i/>
          <w:sz w:val="24"/>
        </w:rPr>
        <w:t xml:space="preserve"> ao Poder Legislativo local e aos órgãos de controle interno e externo manifestação formal acerca dos registros contábeis e dos demonstrativos gerenciais do Fundo, dando ampla transparência ao documento em sítio da internet;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227383">
        <w:rPr>
          <w:i/>
          <w:sz w:val="24"/>
        </w:rPr>
        <w:t>convocar</w:t>
      </w:r>
      <w:proofErr w:type="gramEnd"/>
      <w:r w:rsidRPr="00227383">
        <w:rPr>
          <w:i/>
          <w:sz w:val="24"/>
        </w:rPr>
        <w:t>, por decisão da maioria de seus membros, o Secretário de Educação competente ou servidor equivalente para prestar esclarecimentos acerca do fluxo de recursos e da execução das despesas do Fundo, devendo a autoridade convocada apresentar-se em prazo não superior a 30 (trinta) dias;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requisitar ao Poder Executivo cópia de documentos, os quais serão imediatamente concedidos, devendo a resposta ocorrer em prazo não superior a 20 (vinte) dias, referentes a: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a)  licitação, empenho, liquidação e pagamento de obras e de serviços custeados com recursos do Fundo;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b)  folhas de pagamento dos profissionais da educação, as quais deverão discriminar aqueles em efetivo exercício na educação básica e indicar o respectivo nível, modalidade ou tipo de estabelecimento a que estejam vinculados;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c)  convênios com as instituições a que se refere o art. 7º desta Lei;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d)  outras informações necessárias ao desempenho de suas funções;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realizar</w:t>
      </w:r>
      <w:proofErr w:type="gramEnd"/>
      <w:r w:rsidRPr="00227383">
        <w:rPr>
          <w:i/>
          <w:sz w:val="24"/>
        </w:rPr>
        <w:t xml:space="preserve"> visitas para verificar, in loco, entre outras questões pertinentes: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a) o desenvolvimento regular de obras e serviços efetuados nas instituições escolares com recursos do Fundo;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b)  a adequação do serviço de transporte escolar;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c)  a utilização em benefício do sistema de ensino de bens adquiridos com recursos do Fundo para esse fim.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2</w:t>
      </w:r>
      <w:proofErr w:type="gramStart"/>
      <w:r w:rsidRPr="00227383">
        <w:rPr>
          <w:i/>
          <w:sz w:val="24"/>
        </w:rPr>
        <w:t>º  Aos</w:t>
      </w:r>
      <w:proofErr w:type="gramEnd"/>
      <w:r w:rsidRPr="00227383">
        <w:rPr>
          <w:i/>
          <w:sz w:val="24"/>
        </w:rPr>
        <w:t xml:space="preserve"> conselhos incumbe, ainda: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elaborar</w:t>
      </w:r>
      <w:proofErr w:type="gramEnd"/>
      <w:r w:rsidRPr="00227383">
        <w:rPr>
          <w:i/>
          <w:sz w:val="24"/>
        </w:rPr>
        <w:t xml:space="preserve"> parecer das prestações de contas a que se refere o parágrafo único do art. 31 desta Lei;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lastRenderedPageBreak/>
        <w:t xml:space="preserve">II - </w:t>
      </w:r>
      <w:proofErr w:type="gramStart"/>
      <w:r w:rsidRPr="00227383">
        <w:rPr>
          <w:i/>
          <w:sz w:val="24"/>
        </w:rPr>
        <w:t>supervisionar</w:t>
      </w:r>
      <w:proofErr w:type="gramEnd"/>
      <w:r w:rsidRPr="00227383">
        <w:rPr>
          <w:i/>
          <w:sz w:val="24"/>
        </w:rPr>
        <w:t xml:space="preserve"> o censo escolar anual e a elaboração da proposta orçamentária anual, no âmbito de suas respectivas esferas governamentais de atuação, com o objetivo de concorrer para o regular e tempestivo tratamento e encaminhamento dos dados estatísticos e financeiros que alicerçam a operacionalização dos Fundos;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F07795" w:rsidRDefault="00227383" w:rsidP="0022738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27383">
        <w:rPr>
          <w:i/>
          <w:sz w:val="24"/>
        </w:rPr>
        <w:t>§ 3</w:t>
      </w:r>
      <w:proofErr w:type="gramStart"/>
      <w:r w:rsidRPr="00227383">
        <w:rPr>
          <w:i/>
          <w:sz w:val="24"/>
        </w:rPr>
        <w:t xml:space="preserve">º  </w:t>
      </w:r>
      <w:r w:rsidRPr="00F07795">
        <w:rPr>
          <w:i/>
          <w:sz w:val="24"/>
          <w:u w:val="single"/>
        </w:rPr>
        <w:t>Os</w:t>
      </w:r>
      <w:proofErr w:type="gramEnd"/>
      <w:r w:rsidRPr="00F07795">
        <w:rPr>
          <w:i/>
          <w:sz w:val="24"/>
          <w:u w:val="single"/>
        </w:rPr>
        <w:t xml:space="preserve"> conselhos atuarão com autonomia, sem vinculação ou subordinação institucional ao Poder Executivo local e serão renovados periodicamente ao final de cada mandato dos seus membros.</w:t>
      </w:r>
    </w:p>
    <w:p w:rsidR="00227383" w:rsidRPr="00F07795" w:rsidRDefault="00227383" w:rsidP="0022738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F07795">
        <w:rPr>
          <w:i/>
          <w:sz w:val="24"/>
          <w:u w:val="single"/>
        </w:rPr>
        <w:t>§ 4</w:t>
      </w:r>
      <w:proofErr w:type="gramStart"/>
      <w:r w:rsidRPr="00F07795">
        <w:rPr>
          <w:i/>
          <w:sz w:val="24"/>
          <w:u w:val="single"/>
        </w:rPr>
        <w:t>º  Os</w:t>
      </w:r>
      <w:proofErr w:type="gramEnd"/>
      <w:r w:rsidRPr="00F07795">
        <w:rPr>
          <w:i/>
          <w:sz w:val="24"/>
          <w:u w:val="single"/>
        </w:rPr>
        <w:t xml:space="preserve"> conselhos não contarão com estrutura administrativa própria, e incumbirá à União, aos Estados, ao Distrito Federal e aos Municípios garantir infraestrutura e condições materiais adequadas à execução plena das competências dos conselhos e oferecer ao Ministério da Educação os dados cadastrais relativos à criação e à composição dos respectivos conselhos.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Art. 34.  Os conselhos serão criados por legislação específica, editada no respectivo âmbito governamental, observados os seguintes critérios de composição: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em</w:t>
      </w:r>
      <w:proofErr w:type="gramEnd"/>
      <w:r w:rsidRPr="00227383">
        <w:rPr>
          <w:i/>
          <w:sz w:val="24"/>
        </w:rPr>
        <w:t xml:space="preserve"> âmbito federal:</w:t>
      </w:r>
    </w:p>
    <w:p w:rsidR="00227383" w:rsidRPr="00227383" w:rsidRDefault="00F07795" w:rsidP="00227383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227383">
        <w:rPr>
          <w:i/>
          <w:sz w:val="24"/>
        </w:rPr>
        <w:t>em</w:t>
      </w:r>
      <w:proofErr w:type="gramEnd"/>
      <w:r w:rsidRPr="00227383">
        <w:rPr>
          <w:i/>
          <w:sz w:val="24"/>
        </w:rPr>
        <w:t xml:space="preserve"> âmbito estadual:</w:t>
      </w:r>
    </w:p>
    <w:p w:rsidR="00227383" w:rsidRPr="00227383" w:rsidRDefault="00F07795" w:rsidP="00227383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em</w:t>
      </w:r>
      <w:proofErr w:type="gramEnd"/>
      <w:r w:rsidRPr="00227383">
        <w:rPr>
          <w:i/>
          <w:sz w:val="24"/>
        </w:rPr>
        <w:t xml:space="preserve"> âmbito municipal:</w:t>
      </w:r>
    </w:p>
    <w:p w:rsidR="00F07795" w:rsidRDefault="00F07795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a)  2 (dois) representantes do Poder Executivo municipal, dos quais pelo menos 1 (um) da Secretaria Municipal de Educação ou órgão educacional equivalente;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b)  1 (um) representante dos professores da educação básica pública;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c)  1 (um) representante dos diretores das escolas básicas públicas;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d)  1 (um) representante dos servidores técnico-administrativos das escolas básicas públicas;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lastRenderedPageBreak/>
        <w:t>e)  2 (dois) representantes dos pais de alunos da educação básica pública;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f)  2 (dois) representantes dos estudantes da educação básica pública, dos quais 1 (um) indicado pela entidade de estudantes secundaristas.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1</w:t>
      </w:r>
      <w:proofErr w:type="gramStart"/>
      <w:r w:rsidRPr="00227383">
        <w:rPr>
          <w:i/>
          <w:sz w:val="24"/>
        </w:rPr>
        <w:t>º  Integrarão</w:t>
      </w:r>
      <w:proofErr w:type="gramEnd"/>
      <w:r w:rsidRPr="00227383">
        <w:rPr>
          <w:i/>
          <w:sz w:val="24"/>
        </w:rPr>
        <w:t xml:space="preserve"> ainda os conselhos municipais dos Fundos, quando houver: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 - 1 (um) representante do respectivo Conselho Municipal de Educação (CME);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- 1 (um) representante do Conselho Tutelar a que se refere a Lei nº 8.069, de 13 de julho de </w:t>
      </w:r>
      <w:proofErr w:type="gramStart"/>
      <w:r w:rsidRPr="00227383">
        <w:rPr>
          <w:i/>
          <w:sz w:val="24"/>
        </w:rPr>
        <w:t>1990 ,</w:t>
      </w:r>
      <w:proofErr w:type="gramEnd"/>
      <w:r w:rsidRPr="00227383">
        <w:rPr>
          <w:i/>
          <w:sz w:val="24"/>
        </w:rPr>
        <w:t xml:space="preserve"> indicado por seus pares;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- 2 (dois) representantes de organizações da sociedade civil;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IV - 1 (um) representante das escolas indígenas;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V - 1 (um) representante das escolas do campo;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VI - 1 (um) representante das escolas quilombolas.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2</w:t>
      </w:r>
      <w:proofErr w:type="gramStart"/>
      <w:r w:rsidRPr="00227383">
        <w:rPr>
          <w:i/>
          <w:sz w:val="24"/>
        </w:rPr>
        <w:t>º  Os</w:t>
      </w:r>
      <w:proofErr w:type="gramEnd"/>
      <w:r w:rsidRPr="00227383">
        <w:rPr>
          <w:i/>
          <w:sz w:val="24"/>
        </w:rPr>
        <w:t xml:space="preserve"> membros dos conselhos previstos no caput e no § 1º deste artigo, observados os impedimentos dispostos no § 5º deste artigo, serão indicados até 20 (vinte) dias antes do término do mandato dos conselheiros anteriores, da seguinte forma: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nos</w:t>
      </w:r>
      <w:proofErr w:type="gramEnd"/>
      <w:r w:rsidRPr="00227383">
        <w:rPr>
          <w:i/>
          <w:sz w:val="24"/>
        </w:rPr>
        <w:t xml:space="preserve"> casos das representações dos órgãos federais, estaduais, municipais e do Distrito Federal e das entidades de classes organizadas, pelos seus dirigentes;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227383">
        <w:rPr>
          <w:i/>
          <w:sz w:val="24"/>
        </w:rPr>
        <w:t>nos</w:t>
      </w:r>
      <w:proofErr w:type="gramEnd"/>
      <w:r w:rsidRPr="00227383">
        <w:rPr>
          <w:i/>
          <w:sz w:val="24"/>
        </w:rPr>
        <w:t xml:space="preserve"> casos dos representantes dos diretores, pais de alunos e estudantes, pelo conjunto dos estabelecimentos ou entidades de âmbito nacional, estadual ou municipal, conforme o caso, em processo eletivo organizado para esse fim, pelos respectivos pares;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nos casos de representantes de professores e servidores, pelas entidades sindicais da respectiva categoria;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nos</w:t>
      </w:r>
      <w:proofErr w:type="gramEnd"/>
      <w:r w:rsidRPr="00227383">
        <w:rPr>
          <w:i/>
          <w:sz w:val="24"/>
        </w:rPr>
        <w:t xml:space="preserve"> casos de organizações da sociedade civil, em processo eletivo dotado de ampla publicidade, vedada a participação de entidades que figurem como beneficiárias de recursos fiscalizados pelo conselho ou como contratadas da Administração da localidade a título oneroso.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3</w:t>
      </w:r>
      <w:proofErr w:type="gramStart"/>
      <w:r w:rsidRPr="00227383">
        <w:rPr>
          <w:i/>
          <w:sz w:val="24"/>
        </w:rPr>
        <w:t>º  As</w:t>
      </w:r>
      <w:proofErr w:type="gramEnd"/>
      <w:r w:rsidRPr="00227383">
        <w:rPr>
          <w:i/>
          <w:sz w:val="24"/>
        </w:rPr>
        <w:t xml:space="preserve"> organizações da sociedade civil a que se refere este artigo: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são</w:t>
      </w:r>
      <w:proofErr w:type="gramEnd"/>
      <w:r w:rsidRPr="00227383">
        <w:rPr>
          <w:i/>
          <w:sz w:val="24"/>
        </w:rPr>
        <w:t xml:space="preserve"> pessoas jurídicas de direito privado sem fins lucrativos, nos termos da Lei nº 13.019, de </w:t>
      </w:r>
      <w:r w:rsidRPr="00227383">
        <w:rPr>
          <w:i/>
          <w:sz w:val="24"/>
        </w:rPr>
        <w:lastRenderedPageBreak/>
        <w:t>31 de julho de 2014;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227383">
        <w:rPr>
          <w:i/>
          <w:sz w:val="24"/>
        </w:rPr>
        <w:t>desenvolvem</w:t>
      </w:r>
      <w:proofErr w:type="gramEnd"/>
      <w:r w:rsidRPr="00227383">
        <w:rPr>
          <w:i/>
          <w:sz w:val="24"/>
        </w:rPr>
        <w:t xml:space="preserve"> atividades direcionadas à localidade do respectivo conselho;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devem atestar o seu funcionamento há pelo menos 1 (um) ano contado da data de publicação do edital;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desenvolvem</w:t>
      </w:r>
      <w:proofErr w:type="gramEnd"/>
      <w:r w:rsidRPr="00227383">
        <w:rPr>
          <w:i/>
          <w:sz w:val="24"/>
        </w:rPr>
        <w:t xml:space="preserve"> atividades relacionadas à educação ou ao controle social dos gastos públicos;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V - </w:t>
      </w:r>
      <w:proofErr w:type="gramStart"/>
      <w:r w:rsidRPr="00227383">
        <w:rPr>
          <w:i/>
          <w:sz w:val="24"/>
        </w:rPr>
        <w:t>não</w:t>
      </w:r>
      <w:proofErr w:type="gramEnd"/>
      <w:r w:rsidRPr="00227383">
        <w:rPr>
          <w:i/>
          <w:sz w:val="24"/>
        </w:rPr>
        <w:t xml:space="preserve"> figuram como beneficiárias de recursos fiscalizados pelo conselho ou como contratadas da Administração da localidade a título oneroso.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4</w:t>
      </w:r>
      <w:proofErr w:type="gramStart"/>
      <w:r w:rsidRPr="00227383">
        <w:rPr>
          <w:i/>
          <w:sz w:val="24"/>
        </w:rPr>
        <w:t>º  Indicados</w:t>
      </w:r>
      <w:proofErr w:type="gramEnd"/>
      <w:r w:rsidRPr="00227383">
        <w:rPr>
          <w:i/>
          <w:sz w:val="24"/>
        </w:rPr>
        <w:t xml:space="preserve"> os conselheiros, na forma dos incisos I, II, III e IV do § 2º deste artigo, o Ministério da Educação designará os integrantes do conselho previsto no inciso I do caput deste artigo, e o Poder Executivo competente designará os integrantes dos conselhos previstos nos incisos II, III e IV do caput deste artigo.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5</w:t>
      </w:r>
      <w:proofErr w:type="gramStart"/>
      <w:r w:rsidRPr="00227383">
        <w:rPr>
          <w:i/>
          <w:sz w:val="24"/>
        </w:rPr>
        <w:t>º  São</w:t>
      </w:r>
      <w:proofErr w:type="gramEnd"/>
      <w:r w:rsidRPr="00227383">
        <w:rPr>
          <w:i/>
          <w:sz w:val="24"/>
        </w:rPr>
        <w:t xml:space="preserve"> impedidos de integrar os conselhos a que se refere o caput deste artigo: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CA08E0" w:rsidRDefault="00227383" w:rsidP="0022738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27383">
        <w:rPr>
          <w:i/>
          <w:sz w:val="24"/>
        </w:rPr>
        <w:t xml:space="preserve">I </w:t>
      </w:r>
      <w:r w:rsidRPr="00CA08E0">
        <w:rPr>
          <w:i/>
          <w:sz w:val="24"/>
          <w:u w:val="single"/>
        </w:rPr>
        <w:t xml:space="preserve">- </w:t>
      </w:r>
      <w:proofErr w:type="gramStart"/>
      <w:r w:rsidRPr="00CA08E0">
        <w:rPr>
          <w:i/>
          <w:sz w:val="24"/>
          <w:u w:val="single"/>
        </w:rPr>
        <w:t>titulares</w:t>
      </w:r>
      <w:proofErr w:type="gramEnd"/>
      <w:r w:rsidRPr="00CA08E0">
        <w:rPr>
          <w:i/>
          <w:sz w:val="24"/>
          <w:u w:val="single"/>
        </w:rPr>
        <w:t xml:space="preserve"> dos cargos de</w:t>
      </w:r>
      <w:r w:rsidRPr="00227383">
        <w:rPr>
          <w:i/>
          <w:sz w:val="24"/>
        </w:rPr>
        <w:t xml:space="preserve"> Presidente e de Vice-Presidente da República, de Ministro de Estado, de Governador e de Vice-Governador, de Prefeito e de Vice-Prefeito e de Secretário Estadual, Distrital ou </w:t>
      </w:r>
      <w:r w:rsidRPr="00CA08E0">
        <w:rPr>
          <w:i/>
          <w:sz w:val="24"/>
          <w:u w:val="single"/>
        </w:rPr>
        <w:t>Municipal, bem como seus cônjuges e parentes consanguíneos ou afins, até o terceiro grau;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CA08E0">
        <w:rPr>
          <w:i/>
          <w:sz w:val="24"/>
          <w:u w:val="single"/>
        </w:rPr>
        <w:t>tesoureiro</w:t>
      </w:r>
      <w:proofErr w:type="gramEnd"/>
      <w:r w:rsidRPr="00CA08E0">
        <w:rPr>
          <w:i/>
          <w:sz w:val="24"/>
          <w:u w:val="single"/>
        </w:rPr>
        <w:t>, contador ou funcionário de empresa de assessoria ou consultoria que prestem serviços relacionados à administração ou ao controle interno dos recursos do Fundo, bem como cônjuges, parentes consanguíneos ou afins, até o terceiro grau, desses profissionais</w:t>
      </w:r>
      <w:r w:rsidRPr="00227383">
        <w:rPr>
          <w:i/>
          <w:sz w:val="24"/>
        </w:rPr>
        <w:t>;</w:t>
      </w:r>
    </w:p>
    <w:p w:rsidR="00227383" w:rsidRPr="00CA08E0" w:rsidRDefault="00227383" w:rsidP="0022738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27383">
        <w:rPr>
          <w:i/>
          <w:sz w:val="24"/>
        </w:rPr>
        <w:t xml:space="preserve">III </w:t>
      </w:r>
      <w:r w:rsidRPr="00CA08E0">
        <w:rPr>
          <w:i/>
          <w:sz w:val="24"/>
          <w:u w:val="single"/>
        </w:rPr>
        <w:t>- estudantes que não sejam emancipados;</w:t>
      </w:r>
    </w:p>
    <w:p w:rsidR="00227383" w:rsidRPr="00CA08E0" w:rsidRDefault="00227383" w:rsidP="0022738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27383">
        <w:rPr>
          <w:i/>
          <w:sz w:val="24"/>
        </w:rPr>
        <w:t xml:space="preserve">IV </w:t>
      </w:r>
      <w:r w:rsidRPr="00CA08E0">
        <w:rPr>
          <w:i/>
          <w:sz w:val="24"/>
          <w:u w:val="single"/>
        </w:rPr>
        <w:t xml:space="preserve">- </w:t>
      </w:r>
      <w:proofErr w:type="gramStart"/>
      <w:r w:rsidRPr="00CA08E0">
        <w:rPr>
          <w:i/>
          <w:sz w:val="24"/>
          <w:u w:val="single"/>
        </w:rPr>
        <w:t>pais</w:t>
      </w:r>
      <w:proofErr w:type="gramEnd"/>
      <w:r w:rsidRPr="00CA08E0">
        <w:rPr>
          <w:i/>
          <w:sz w:val="24"/>
          <w:u w:val="single"/>
        </w:rPr>
        <w:t xml:space="preserve"> de alunos ou representantes da sociedade civil que: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a)  exerçam cargos ou funções públicas de livre nomeação e exoneração no âmbito dos órgãos do respectivo Poder Executivo gestor dos recursos; ou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b)  prestem serviços terceirizados, no âmbito dos Poderes Executivos em que atuam os respectivos conselhos.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6</w:t>
      </w:r>
      <w:proofErr w:type="gramStart"/>
      <w:r w:rsidRPr="00227383">
        <w:rPr>
          <w:i/>
          <w:sz w:val="24"/>
        </w:rPr>
        <w:t>º  O</w:t>
      </w:r>
      <w:proofErr w:type="gramEnd"/>
      <w:r w:rsidRPr="00227383">
        <w:rPr>
          <w:i/>
          <w:sz w:val="24"/>
        </w:rPr>
        <w:t xml:space="preserve"> presidente dos conselhos previstos no caput deste artigo será eleito por seus pares em reunião do colegiado, sendo impedido de ocupar a função o representante do governo gestor dos recursos do Fundo no âmbito da União, dos Estados, do Distrito Federal e dos Municípios.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lastRenderedPageBreak/>
        <w:t xml:space="preserve">§ </w:t>
      </w:r>
      <w:r w:rsidRPr="00CA08E0">
        <w:rPr>
          <w:i/>
          <w:sz w:val="24"/>
          <w:u w:val="single"/>
        </w:rPr>
        <w:t>7</w:t>
      </w:r>
      <w:proofErr w:type="gramStart"/>
      <w:r w:rsidRPr="00CA08E0">
        <w:rPr>
          <w:i/>
          <w:sz w:val="24"/>
          <w:u w:val="single"/>
        </w:rPr>
        <w:t>º  A</w:t>
      </w:r>
      <w:proofErr w:type="gramEnd"/>
      <w:r w:rsidRPr="00CA08E0">
        <w:rPr>
          <w:i/>
          <w:sz w:val="24"/>
          <w:u w:val="single"/>
        </w:rPr>
        <w:t xml:space="preserve"> atuação dos membros dos conselhos dos Fundos</w:t>
      </w:r>
      <w:r w:rsidRPr="00227383">
        <w:rPr>
          <w:i/>
          <w:sz w:val="24"/>
        </w:rPr>
        <w:t>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não</w:t>
      </w:r>
      <w:proofErr w:type="gramEnd"/>
      <w:r w:rsidRPr="00227383">
        <w:rPr>
          <w:i/>
          <w:sz w:val="24"/>
        </w:rPr>
        <w:t xml:space="preserve"> é remunerada;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II - </w:t>
      </w:r>
      <w:proofErr w:type="gramStart"/>
      <w:r w:rsidRPr="00227383">
        <w:rPr>
          <w:i/>
          <w:sz w:val="24"/>
        </w:rPr>
        <w:t>é</w:t>
      </w:r>
      <w:proofErr w:type="gramEnd"/>
      <w:r w:rsidRPr="00227383">
        <w:rPr>
          <w:i/>
          <w:sz w:val="24"/>
        </w:rPr>
        <w:t xml:space="preserve"> considerada atividade de relevante interesse social;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assegura isenção da obrigatoriedade de testemunhar sobre informações recebidas ou prestadas em razão do exercício de suas atividades de conselheiro e sobre as pessoas que lhes confiarem ou deles receberem informações;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veda</w:t>
      </w:r>
      <w:proofErr w:type="gramEnd"/>
      <w:r w:rsidRPr="00227383">
        <w:rPr>
          <w:i/>
          <w:sz w:val="24"/>
        </w:rPr>
        <w:t>, quando os conselheiros forem representantes de professores e diretores ou de servidores das escolas públicas, no curso do mandato: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a)  exoneração ou demissão do cargo ou emprego sem justa causa ou transferência involuntária do estabelecimento de ensino em que atuam;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b)  atribuição de falta injustificada ao serviço em função das atividades do conselho;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c)  afastamento involuntário e injustificado da condição de conselheiro antes do término do mandato para o qual tenha sido designado;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V - </w:t>
      </w:r>
      <w:proofErr w:type="gramStart"/>
      <w:r w:rsidRPr="00227383">
        <w:rPr>
          <w:i/>
          <w:sz w:val="24"/>
        </w:rPr>
        <w:t>veda</w:t>
      </w:r>
      <w:proofErr w:type="gramEnd"/>
      <w:r w:rsidRPr="00227383">
        <w:rPr>
          <w:i/>
          <w:sz w:val="24"/>
        </w:rPr>
        <w:t>, quando os conselheiros forem representantes de estudantes em atividades do conselho, no curso do mandato, atribuição de falta injustificada nas atividades escolares.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8</w:t>
      </w:r>
      <w:proofErr w:type="gramStart"/>
      <w:r w:rsidRPr="00227383">
        <w:rPr>
          <w:i/>
          <w:sz w:val="24"/>
        </w:rPr>
        <w:t>º  Para</w:t>
      </w:r>
      <w:proofErr w:type="gramEnd"/>
      <w:r w:rsidRPr="00227383">
        <w:rPr>
          <w:i/>
          <w:sz w:val="24"/>
        </w:rPr>
        <w:t xml:space="preserve">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9</w:t>
      </w:r>
      <w:proofErr w:type="gramStart"/>
      <w:r w:rsidRPr="00227383">
        <w:rPr>
          <w:i/>
          <w:sz w:val="24"/>
        </w:rPr>
        <w:t>º  O</w:t>
      </w:r>
      <w:proofErr w:type="gramEnd"/>
      <w:r w:rsidRPr="00227383">
        <w:rPr>
          <w:i/>
          <w:sz w:val="24"/>
        </w:rPr>
        <w:t xml:space="preserve"> mandato dos membros dos conselhos do </w:t>
      </w:r>
      <w:proofErr w:type="spellStart"/>
      <w:r w:rsidRPr="00227383">
        <w:rPr>
          <w:i/>
          <w:sz w:val="24"/>
        </w:rPr>
        <w:t>Fundeb</w:t>
      </w:r>
      <w:proofErr w:type="spellEnd"/>
      <w:r w:rsidRPr="00227383">
        <w:rPr>
          <w:i/>
          <w:sz w:val="24"/>
        </w:rPr>
        <w:t xml:space="preserve"> será de 4 (quatro) anos, vedada a recondução para o próximo mandato, e iniciar-se-á em 1º de janeiro do terceiro ano de mandato do respectivo titular do Poder Executivo.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10.  Na hipótese de inexistência de estudantes emancipados, representação estudantil poderá acompanhar as reuniões do conselho com direito a voz.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11.  A União, os Estados, o Distrito Federal e os Municípios disponibilizarão em sítio na internet informações atualizadas sobre a composição e o funcionamento dos respectivos conselhos de que trata esta Lei, incluídos: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 - </w:t>
      </w:r>
      <w:proofErr w:type="gramStart"/>
      <w:r w:rsidRPr="00227383">
        <w:rPr>
          <w:i/>
          <w:sz w:val="24"/>
        </w:rPr>
        <w:t>nomes</w:t>
      </w:r>
      <w:proofErr w:type="gramEnd"/>
      <w:r w:rsidRPr="00227383">
        <w:rPr>
          <w:i/>
          <w:sz w:val="24"/>
        </w:rPr>
        <w:t xml:space="preserve"> dos conselheiros e das entidades ou segmentos que representam;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lastRenderedPageBreak/>
        <w:t xml:space="preserve">II - </w:t>
      </w:r>
      <w:proofErr w:type="gramStart"/>
      <w:r w:rsidRPr="00227383">
        <w:rPr>
          <w:i/>
          <w:sz w:val="24"/>
        </w:rPr>
        <w:t>correio</w:t>
      </w:r>
      <w:proofErr w:type="gramEnd"/>
      <w:r w:rsidRPr="00227383">
        <w:rPr>
          <w:i/>
          <w:sz w:val="24"/>
        </w:rPr>
        <w:t xml:space="preserve"> eletrônico ou outro canal de contato direto com o conselho;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III - atas de reuniões;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IV - </w:t>
      </w:r>
      <w:proofErr w:type="gramStart"/>
      <w:r w:rsidRPr="00227383">
        <w:rPr>
          <w:i/>
          <w:sz w:val="24"/>
        </w:rPr>
        <w:t>relatórios e pareceres</w:t>
      </w:r>
      <w:proofErr w:type="gramEnd"/>
      <w:r w:rsidRPr="00227383">
        <w:rPr>
          <w:i/>
          <w:sz w:val="24"/>
        </w:rPr>
        <w:t>;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 xml:space="preserve">V - </w:t>
      </w:r>
      <w:proofErr w:type="gramStart"/>
      <w:r w:rsidRPr="00227383">
        <w:rPr>
          <w:i/>
          <w:sz w:val="24"/>
        </w:rPr>
        <w:t>outros</w:t>
      </w:r>
      <w:proofErr w:type="gramEnd"/>
      <w:r w:rsidRPr="00227383">
        <w:rPr>
          <w:i/>
          <w:sz w:val="24"/>
        </w:rPr>
        <w:t xml:space="preserve"> documentos produzidos pelo conselho.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§ 12.  Os conselhos reunir-se-ão, no mínimo, trimestralmente ou por convocação de seu presidente.</w:t>
      </w: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</w:p>
    <w:p w:rsidR="00227383" w:rsidRPr="00227383" w:rsidRDefault="00227383" w:rsidP="00227383">
      <w:pPr>
        <w:pStyle w:val="Padro"/>
        <w:spacing w:line="360" w:lineRule="auto"/>
        <w:jc w:val="both"/>
        <w:rPr>
          <w:i/>
          <w:sz w:val="24"/>
        </w:rPr>
      </w:pPr>
      <w:r w:rsidRPr="00227383">
        <w:rPr>
          <w:i/>
          <w:sz w:val="24"/>
        </w:rPr>
        <w:t>Art. 35.  O Poder Executivo federal poderá criar e manter redes de conhecimento dos conselheiros, com o objetivo de, entre outros:</w:t>
      </w:r>
    </w:p>
    <w:p w:rsidR="00472AF9" w:rsidRPr="00227383" w:rsidRDefault="00472AF9" w:rsidP="00472AF9">
      <w:pPr>
        <w:pStyle w:val="Padro"/>
        <w:spacing w:line="360" w:lineRule="auto"/>
        <w:jc w:val="both"/>
        <w:rPr>
          <w:b/>
          <w:i/>
          <w:sz w:val="24"/>
        </w:rPr>
      </w:pPr>
      <w:r w:rsidRPr="00227383">
        <w:rPr>
          <w:b/>
          <w:i/>
          <w:sz w:val="24"/>
        </w:rPr>
        <w:t>...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CA08E0">
        <w:rPr>
          <w:i/>
          <w:sz w:val="24"/>
          <w:u w:val="single"/>
        </w:rPr>
        <w:t>Art. 42.  Os novos conselhos dos Fundos serão instituídos no prazo de 90 (noventa) dias, contado da vigência dos Fundos</w:t>
      </w:r>
      <w:r w:rsidRPr="00472AF9">
        <w:rPr>
          <w:i/>
          <w:sz w:val="24"/>
        </w:rPr>
        <w:t>.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>§ 1</w:t>
      </w:r>
      <w:proofErr w:type="gramStart"/>
      <w:r w:rsidRPr="00472AF9">
        <w:rPr>
          <w:i/>
          <w:sz w:val="24"/>
        </w:rPr>
        <w:t xml:space="preserve">º  </w:t>
      </w:r>
      <w:r w:rsidRPr="00CA08E0">
        <w:rPr>
          <w:i/>
          <w:sz w:val="24"/>
          <w:u w:val="single"/>
        </w:rPr>
        <w:t>Até</w:t>
      </w:r>
      <w:proofErr w:type="gramEnd"/>
      <w:r w:rsidRPr="00CA08E0">
        <w:rPr>
          <w:i/>
          <w:sz w:val="24"/>
          <w:u w:val="single"/>
        </w:rPr>
        <w:t xml:space="preserve"> que sejam instituídos os novos conselhos, no prazo referido no caput deste artigo, caberá aos conselhos existentes na data de publicação desta Lei exercer as funções de acompanhamento e de controle previstas na legislação</w:t>
      </w:r>
      <w:r w:rsidRPr="00472AF9">
        <w:rPr>
          <w:i/>
          <w:sz w:val="24"/>
        </w:rPr>
        <w:t>.</w:t>
      </w:r>
    </w:p>
    <w:p w:rsid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>§ 2</w:t>
      </w:r>
      <w:proofErr w:type="gramStart"/>
      <w:r w:rsidRPr="00472AF9">
        <w:rPr>
          <w:i/>
          <w:sz w:val="24"/>
        </w:rPr>
        <w:t>º  No</w:t>
      </w:r>
      <w:proofErr w:type="gramEnd"/>
      <w:r w:rsidRPr="00472AF9">
        <w:rPr>
          <w:i/>
          <w:sz w:val="24"/>
        </w:rPr>
        <w:t xml:space="preserve"> caso dos conselhos municipais, o primeiro mandato dos conselheiros extinguir-se-á em 31 de dezembro de 2022.</w:t>
      </w:r>
    </w:p>
    <w:p w:rsidR="00472AF9" w:rsidRPr="00227383" w:rsidRDefault="00472AF9" w:rsidP="00472AF9">
      <w:pPr>
        <w:pStyle w:val="Padro"/>
        <w:spacing w:line="360" w:lineRule="auto"/>
        <w:jc w:val="both"/>
        <w:rPr>
          <w:b/>
          <w:i/>
          <w:sz w:val="24"/>
        </w:rPr>
      </w:pPr>
      <w:r w:rsidRPr="00227383">
        <w:rPr>
          <w:b/>
          <w:i/>
          <w:sz w:val="24"/>
        </w:rPr>
        <w:t>...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>Art. 51.  Os Estados, o Distrito Federal e os Municípios deverão implantar planos de carreira e remuneração dos profissionais da educação básica, de modo a assegurar: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 xml:space="preserve">I - </w:t>
      </w:r>
      <w:proofErr w:type="gramStart"/>
      <w:r w:rsidRPr="00472AF9">
        <w:rPr>
          <w:i/>
          <w:sz w:val="24"/>
        </w:rPr>
        <w:t>remuneração</w:t>
      </w:r>
      <w:proofErr w:type="gramEnd"/>
      <w:r w:rsidRPr="00472AF9">
        <w:rPr>
          <w:i/>
          <w:sz w:val="24"/>
        </w:rPr>
        <w:t xml:space="preserve"> condigna dos profissionais na educação básica da rede pública;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 xml:space="preserve">II - </w:t>
      </w:r>
      <w:proofErr w:type="gramStart"/>
      <w:r w:rsidRPr="00472AF9">
        <w:rPr>
          <w:i/>
          <w:sz w:val="24"/>
        </w:rPr>
        <w:t>integração</w:t>
      </w:r>
      <w:proofErr w:type="gramEnd"/>
      <w:r w:rsidRPr="00472AF9">
        <w:rPr>
          <w:i/>
          <w:sz w:val="24"/>
        </w:rPr>
        <w:t xml:space="preserve"> entre o trabalho individual e a proposta pedagógica da escola;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>III - melhoria da qualidade do ensino e da aprendizagem;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 xml:space="preserve">IV - </w:t>
      </w:r>
      <w:proofErr w:type="gramStart"/>
      <w:r w:rsidRPr="00472AF9">
        <w:rPr>
          <w:i/>
          <w:sz w:val="24"/>
        </w:rPr>
        <w:t>medidas</w:t>
      </w:r>
      <w:proofErr w:type="gramEnd"/>
      <w:r w:rsidRPr="00472AF9">
        <w:rPr>
          <w:i/>
          <w:sz w:val="24"/>
        </w:rPr>
        <w:t xml:space="preserve"> de incentivo para que profissionais mais bem avaliados exerçam suas funções em escolas de locais com piores indicadores socioeconômicos ou que atendam estudantes com deficiência, transtornos globais do desenvolvimento e altas habilidades ou </w:t>
      </w:r>
      <w:proofErr w:type="spellStart"/>
      <w:r w:rsidRPr="00472AF9">
        <w:rPr>
          <w:i/>
          <w:sz w:val="24"/>
        </w:rPr>
        <w:t>superdotação</w:t>
      </w:r>
      <w:proofErr w:type="spellEnd"/>
      <w:r w:rsidRPr="00472AF9">
        <w:rPr>
          <w:i/>
          <w:sz w:val="24"/>
        </w:rPr>
        <w:t>.</w:t>
      </w: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</w:p>
    <w:p w:rsidR="00472AF9" w:rsidRPr="00472AF9" w:rsidRDefault="00472AF9" w:rsidP="00472AF9">
      <w:pPr>
        <w:pStyle w:val="Padro"/>
        <w:spacing w:line="360" w:lineRule="auto"/>
        <w:jc w:val="both"/>
        <w:rPr>
          <w:i/>
          <w:sz w:val="24"/>
        </w:rPr>
      </w:pPr>
      <w:r w:rsidRPr="00472AF9">
        <w:rPr>
          <w:i/>
          <w:sz w:val="24"/>
        </w:rPr>
        <w:t>Parágrafo único. Os planos de carreira deverão contemplar capacitação profissional especialmente direcionada à formação continuada com vistas à melhoria da qualidade do ensino.</w:t>
      </w:r>
    </w:p>
    <w:p w:rsidR="00CA08E0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A08E0">
        <w:rPr>
          <w:sz w:val="24"/>
        </w:rPr>
        <w:t xml:space="preserve">Analisando a </w:t>
      </w:r>
      <w:r w:rsidR="00DD15ED">
        <w:rPr>
          <w:sz w:val="24"/>
        </w:rPr>
        <w:t>presente propositura, nota-se o respeito e adequação às diretrizes estabelecidas pela norma federal acima citada.</w:t>
      </w:r>
    </w:p>
    <w:p w:rsidR="00AB3144" w:rsidRPr="00AB3144" w:rsidRDefault="00CA08E0" w:rsidP="00DD15E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67FF6">
        <w:rPr>
          <w:sz w:val="24"/>
        </w:rPr>
        <w:tab/>
      </w:r>
      <w:r w:rsidR="00AB3144" w:rsidRPr="00AB3144">
        <w:rPr>
          <w:sz w:val="24"/>
        </w:rPr>
        <w:t>Cabe salientar que a i</w:t>
      </w:r>
      <w:r w:rsidR="00A5583E">
        <w:rPr>
          <w:sz w:val="24"/>
        </w:rPr>
        <w:t>nstituição de referido Conselho</w:t>
      </w:r>
      <w:r w:rsidR="00AB3144" w:rsidRPr="00AB3144">
        <w:rPr>
          <w:sz w:val="24"/>
        </w:rPr>
        <w:t xml:space="preserve">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>abstivesse de transferir valores aos entes da federação que não observam a paridade na composição do respectivo Conselho de Saúde, de forma a privilegiar as unidades que tenham compromisso com o efetivo 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ab/>
        <w:t>A Lei 8.142/90 estabelece que para receberem os recursos do Fundo Nacional de Saúde - FNS, os Municípios, os Estados e o Distrito Federal deverão contar com Fundo de Saúde; Conselho de Saúde, com composição paritária nos moldes do Decreto n° 99.438, de 7 de agosto de 1990.</w:t>
      </w: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DELIBERATIVO: Podem decidir sobre assuntos, formular 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funcionam como uma organização capaz de estreitar a relação entre o governo e sociedade civil a partir da participação popular em conjunto com a administração pública nas decisões regentes na sociedade. Um exercício de democracia </w:t>
      </w:r>
      <w:r w:rsidRPr="004D38CD">
        <w:rPr>
          <w:sz w:val="24"/>
        </w:rPr>
        <w:lastRenderedPageBreak/>
        <w:t>na busca de soluções para os problemas sociais, com benefício da população como um todo.</w:t>
      </w:r>
    </w:p>
    <w:p w:rsid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No que concerne </w:t>
      </w:r>
      <w:r w:rsidR="004D38CD">
        <w:rPr>
          <w:sz w:val="24"/>
        </w:rPr>
        <w:t xml:space="preserve">à criação do </w:t>
      </w:r>
      <w:r w:rsidR="00DD15ED" w:rsidRPr="00227383">
        <w:rPr>
          <w:sz w:val="24"/>
        </w:rPr>
        <w:t xml:space="preserve">novo Fundo de Manutenção e Desenvolvimento da Educação Básica e de Valorização dos </w:t>
      </w:r>
      <w:proofErr w:type="gramStart"/>
      <w:r w:rsidR="00DD15ED" w:rsidRPr="00227383">
        <w:rPr>
          <w:sz w:val="24"/>
        </w:rPr>
        <w:t xml:space="preserve">  Profissionais</w:t>
      </w:r>
      <w:proofErr w:type="gramEnd"/>
      <w:r w:rsidR="00DD15ED" w:rsidRPr="00227383">
        <w:rPr>
          <w:sz w:val="24"/>
        </w:rPr>
        <w:t xml:space="preserve">   da   Educação   -   FUNDEB</w:t>
      </w:r>
      <w:r w:rsidR="004D38CD">
        <w:rPr>
          <w:sz w:val="24"/>
        </w:rPr>
        <w:t>,</w:t>
      </w:r>
      <w:r w:rsidR="0092578F">
        <w:rPr>
          <w:sz w:val="24"/>
        </w:rPr>
        <w:t xml:space="preserve"> </w:t>
      </w:r>
      <w:r w:rsidR="00C67FF6">
        <w:rPr>
          <w:sz w:val="24"/>
        </w:rPr>
        <w:t>importante observar o que dispõe o</w:t>
      </w:r>
      <w:r w:rsidR="004D38CD">
        <w:rPr>
          <w:sz w:val="24"/>
        </w:rPr>
        <w:t xml:space="preserve"> artigo 71</w:t>
      </w:r>
      <w:r>
        <w:rPr>
          <w:sz w:val="24"/>
        </w:rPr>
        <w:t xml:space="preserve"> e seguintes</w:t>
      </w:r>
      <w:r w:rsidR="004D38CD">
        <w:rPr>
          <w:sz w:val="24"/>
        </w:rPr>
        <w:t xml:space="preserve"> da Lei </w:t>
      </w:r>
      <w:r>
        <w:rPr>
          <w:sz w:val="24"/>
        </w:rPr>
        <w:t xml:space="preserve">Federal </w:t>
      </w:r>
      <w:r w:rsidR="004D38CD">
        <w:rPr>
          <w:sz w:val="24"/>
        </w:rPr>
        <w:t>4.320/196</w:t>
      </w:r>
      <w:r w:rsidR="002A3B67">
        <w:rPr>
          <w:sz w:val="24"/>
        </w:rPr>
        <w:t>4</w:t>
      </w:r>
      <w:r w:rsidR="004D38CD">
        <w:rPr>
          <w:sz w:val="24"/>
        </w:rPr>
        <w:t>:</w:t>
      </w:r>
    </w:p>
    <w:p w:rsidR="00C67FF6" w:rsidRDefault="00C67FF6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 Art. 71. Constitui fundo especial o produto de receitas especificadas que por lei se vinculam à realização de determinados objetivos ou serviços, facultada a adoção de normas peculiares de aplicação.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72. A aplicação das receitas orçamentárias vinculadas a fundos especiais far-se-á através de dotação consignada na Lei de Orçamento ou em créditos adicionais.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73. Salvo determinação em contrário da lei que o instituiu, o saldo positivo do fundo especial apurado em balanço será transferido para o exercício seguinte, a crédito do mesmo fundo.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74. A lei que instituir fundo especial poderá determ</w:t>
      </w:r>
      <w:r w:rsidR="00C67FF6">
        <w:rPr>
          <w:i/>
          <w:sz w:val="24"/>
        </w:rPr>
        <w:t>inar normas peculiares de contro</w:t>
      </w:r>
      <w:r w:rsidRPr="002A3B67">
        <w:rPr>
          <w:i/>
          <w:sz w:val="24"/>
        </w:rPr>
        <w:t>le, prestação e tomada de contas, sem de qualquer modo, elidir a competência específica do Tribunal de Contas ou órgão equivalente.</w:t>
      </w:r>
    </w:p>
    <w:p w:rsidR="00AF2308" w:rsidRDefault="00AF2308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Embora juridicamente não se possa conceituar o Fundo como sendo propriamente um órgão da administração pública, inegavelmente é ele um “ente” que </w:t>
      </w:r>
      <w:r w:rsidRPr="008137B8">
        <w:rPr>
          <w:sz w:val="24"/>
          <w:u w:val="single"/>
        </w:rPr>
        <w:t>recebe, administra e aplica recursos para atendimento das políticas púb</w:t>
      </w:r>
      <w:r w:rsidR="000C068B" w:rsidRPr="008137B8">
        <w:rPr>
          <w:sz w:val="24"/>
          <w:u w:val="single"/>
        </w:rPr>
        <w:t>licas para as quais foi criado</w:t>
      </w:r>
      <w:r w:rsidR="000C068B">
        <w:rPr>
          <w:sz w:val="24"/>
        </w:rPr>
        <w:t>, e,</w:t>
      </w:r>
      <w:r w:rsidRPr="002A3B67">
        <w:rPr>
          <w:sz w:val="24"/>
        </w:rPr>
        <w:t xml:space="preserve"> sendo desprovido de personalidade jurídica, obrigatoriamente deve estar vinculado a um órgão, no caso, à Secretaria Municipal</w:t>
      </w:r>
      <w:r w:rsidR="008137B8">
        <w:rPr>
          <w:sz w:val="24"/>
        </w:rPr>
        <w:t xml:space="preserve"> de</w:t>
      </w:r>
      <w:r w:rsidR="00461DAE">
        <w:rPr>
          <w:sz w:val="24"/>
        </w:rPr>
        <w:t xml:space="preserve"> </w:t>
      </w:r>
      <w:r w:rsidR="00DD15ED">
        <w:rPr>
          <w:sz w:val="24"/>
        </w:rPr>
        <w:t>Educação</w:t>
      </w:r>
      <w:r w:rsidRPr="002A3B67">
        <w:rPr>
          <w:sz w:val="24"/>
        </w:rPr>
        <w:t>.</w:t>
      </w:r>
    </w:p>
    <w:p w:rsid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Portanto, a criação de qualquer ente, tenha ele a denominação que for – Fundo, Conselho, Comissão – para auxiliar a administração na implantação e desenvolvimento das políticas públicas, implicará matéria cujo conteúdo diz respeito à própria organização administrativa do município, sua estruturação, atribuições de secretarias, órgãos e demais entidades, além do próprio orçamento, cujas competências são privativas do Executivo Municipal, nos termos do artigo </w:t>
      </w:r>
      <w:r w:rsidR="000C068B">
        <w:rPr>
          <w:sz w:val="24"/>
        </w:rPr>
        <w:t>32</w:t>
      </w:r>
      <w:r w:rsidRPr="002A3B67">
        <w:rPr>
          <w:sz w:val="24"/>
        </w:rPr>
        <w:t>, inciso</w:t>
      </w:r>
      <w:r w:rsidR="000C068B">
        <w:rPr>
          <w:sz w:val="24"/>
        </w:rPr>
        <w:t xml:space="preserve"> </w:t>
      </w:r>
      <w:r w:rsidRPr="002A3B67">
        <w:rPr>
          <w:sz w:val="24"/>
        </w:rPr>
        <w:t>V</w:t>
      </w:r>
      <w:r w:rsidR="000C068B">
        <w:rPr>
          <w:sz w:val="24"/>
        </w:rPr>
        <w:t>III</w:t>
      </w:r>
      <w:r w:rsidRPr="002A3B67">
        <w:rPr>
          <w:sz w:val="24"/>
        </w:rPr>
        <w:t xml:space="preserve"> da Lei Orgânica do Município.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Desta feita, percebe-se que a iniciativa da criação de Fundos Municipais é</w:t>
      </w:r>
      <w:r>
        <w:rPr>
          <w:sz w:val="24"/>
        </w:rPr>
        <w:t xml:space="preserve"> </w:t>
      </w:r>
      <w:r w:rsidRPr="009F1E93">
        <w:rPr>
          <w:sz w:val="24"/>
        </w:rPr>
        <w:t>de competência exclusiva do chefe do Poder Executivo, por tratar-se da utilização</w:t>
      </w:r>
      <w:r>
        <w:rPr>
          <w:sz w:val="24"/>
        </w:rPr>
        <w:t xml:space="preserve"> </w:t>
      </w:r>
      <w:r w:rsidRPr="009F1E93">
        <w:rPr>
          <w:sz w:val="24"/>
        </w:rPr>
        <w:t>específica de receitas municipais, com vinculação a realização de serviços específicos.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Alguns conceitos doutrinári</w:t>
      </w:r>
      <w:r w:rsidR="00465BF2">
        <w:rPr>
          <w:sz w:val="24"/>
        </w:rPr>
        <w:t>os informam que</w:t>
      </w:r>
      <w:r w:rsidRPr="009F1E93">
        <w:rPr>
          <w:sz w:val="24"/>
        </w:rPr>
        <w:t xml:space="preserve">: " (...) </w:t>
      </w:r>
      <w:r w:rsidRPr="008137B8">
        <w:rPr>
          <w:i/>
          <w:sz w:val="24"/>
        </w:rPr>
        <w:t xml:space="preserve">o fundo </w:t>
      </w:r>
      <w:r w:rsidRPr="008137B8">
        <w:rPr>
          <w:i/>
          <w:sz w:val="24"/>
        </w:rPr>
        <w:lastRenderedPageBreak/>
        <w:t>especial não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é entidade jurídica, órgão ou unidade orçamentária, ou ainda uma conta mantida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na Contabilidade, mas tão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somente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um tipo de gestão financeira de recursos ou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conjunto de recursos vinculados ou alocados a uma área de responsabilidade para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cumprimento de objetivos específicos, mediante a execução de programas com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eles relacionados</w:t>
      </w:r>
      <w:r w:rsidRPr="009F1E93">
        <w:rPr>
          <w:sz w:val="24"/>
        </w:rPr>
        <w:t>”.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Logo, por serem desprovidos de personalidade jurídica (pessoa jurídica</w:t>
      </w:r>
      <w:r w:rsidR="000C068B">
        <w:rPr>
          <w:sz w:val="24"/>
        </w:rPr>
        <w:t xml:space="preserve"> </w:t>
      </w:r>
      <w:r w:rsidRPr="009F1E93">
        <w:rPr>
          <w:sz w:val="24"/>
        </w:rPr>
        <w:t>de direito público interno é o Município) e por não se constituírem em órgãos</w:t>
      </w:r>
      <w:r w:rsidR="000C068B">
        <w:rPr>
          <w:sz w:val="24"/>
        </w:rPr>
        <w:t xml:space="preserve"> </w:t>
      </w:r>
      <w:r w:rsidRPr="009F1E93">
        <w:rPr>
          <w:sz w:val="24"/>
        </w:rPr>
        <w:t>(órgão é o Conselho), os fundos, obrigatoriamente, devem ser vinculados</w:t>
      </w:r>
      <w:r w:rsidR="000C068B">
        <w:rPr>
          <w:sz w:val="24"/>
        </w:rPr>
        <w:t xml:space="preserve"> </w:t>
      </w:r>
      <w:r w:rsidRPr="009F1E93">
        <w:rPr>
          <w:sz w:val="24"/>
        </w:rPr>
        <w:t>administrativamente a um órgão do Poder Público.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Também, alude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que a instituição de Fundo Municipal dependerá</w:t>
      </w:r>
      <w:r w:rsidR="000C068B">
        <w:rPr>
          <w:sz w:val="24"/>
        </w:rPr>
        <w:t xml:space="preserve"> </w:t>
      </w:r>
      <w:r w:rsidRPr="009F1E93">
        <w:rPr>
          <w:sz w:val="24"/>
        </w:rPr>
        <w:t>sempre de lei local, que tanto poderá ser uma lei específica quanto a própria lei</w:t>
      </w:r>
      <w:r w:rsidR="000C068B">
        <w:rPr>
          <w:sz w:val="24"/>
        </w:rPr>
        <w:t xml:space="preserve"> </w:t>
      </w:r>
      <w:r w:rsidRPr="009F1E93">
        <w:rPr>
          <w:sz w:val="24"/>
        </w:rPr>
        <w:t>instituidora do Conselho Municipal específico</w:t>
      </w:r>
      <w:r w:rsidR="000C068B">
        <w:rPr>
          <w:sz w:val="24"/>
        </w:rPr>
        <w:t>, como é o caso do projeto em análise</w:t>
      </w:r>
      <w:r w:rsidRPr="009F1E93">
        <w:rPr>
          <w:sz w:val="24"/>
        </w:rPr>
        <w:t>.</w:t>
      </w:r>
    </w:p>
    <w:p w:rsidR="009F1E93" w:rsidRPr="00B704AD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B704AD">
        <w:rPr>
          <w:sz w:val="24"/>
        </w:rPr>
        <w:t>Criado o Fundo Municipal com vinculação ao Conselho Municipal</w:t>
      </w:r>
      <w:r w:rsidR="000C068B" w:rsidRPr="00B704AD">
        <w:rPr>
          <w:sz w:val="24"/>
        </w:rPr>
        <w:t xml:space="preserve"> </w:t>
      </w:r>
      <w:r w:rsidRPr="00B704AD">
        <w:rPr>
          <w:sz w:val="24"/>
        </w:rPr>
        <w:t>específico, cumpre destacar que esta vinculação não está a significar que o</w:t>
      </w:r>
      <w:r w:rsidR="000C068B" w:rsidRPr="00B704AD">
        <w:rPr>
          <w:sz w:val="24"/>
        </w:rPr>
        <w:t xml:space="preserve"> </w:t>
      </w:r>
      <w:r w:rsidRPr="00B704AD">
        <w:rPr>
          <w:sz w:val="24"/>
        </w:rPr>
        <w:t>Conselho será o responsável por sua contabilização e escrituração. Significa, isto</w:t>
      </w:r>
      <w:r w:rsidR="000C068B" w:rsidRPr="00B704AD">
        <w:rPr>
          <w:sz w:val="24"/>
        </w:rPr>
        <w:t xml:space="preserve"> </w:t>
      </w:r>
      <w:r w:rsidRPr="00B704AD">
        <w:rPr>
          <w:sz w:val="24"/>
        </w:rPr>
        <w:t>sim, que nenhum recurso poderá ter destinação e aplicação sem que tenham sido</w:t>
      </w:r>
      <w:r w:rsidR="000C068B" w:rsidRPr="00B704AD">
        <w:rPr>
          <w:sz w:val="24"/>
        </w:rPr>
        <w:t xml:space="preserve"> </w:t>
      </w:r>
      <w:proofErr w:type="gramStart"/>
      <w:r w:rsidR="00CD3AF3" w:rsidRPr="00B704AD">
        <w:rPr>
          <w:sz w:val="24"/>
        </w:rPr>
        <w:t>deliberado</w:t>
      </w:r>
      <w:proofErr w:type="gramEnd"/>
      <w:r w:rsidRPr="00B704AD">
        <w:rPr>
          <w:sz w:val="24"/>
        </w:rPr>
        <w:t xml:space="preserve"> politicamente (e tecnicamente) pelo Conselho.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É dizer: a gestão do Fundo deve operacionalizar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em dois momentos</w:t>
      </w:r>
      <w:r w:rsidR="000C068B">
        <w:rPr>
          <w:sz w:val="24"/>
        </w:rPr>
        <w:t xml:space="preserve"> </w:t>
      </w:r>
      <w:r w:rsidRPr="009F1E93">
        <w:rPr>
          <w:sz w:val="24"/>
        </w:rPr>
        <w:t>distintos: o primeiro, no qual o Conselho, através de seus membros, discute e</w:t>
      </w:r>
      <w:r w:rsidR="000C068B">
        <w:rPr>
          <w:sz w:val="24"/>
        </w:rPr>
        <w:t xml:space="preserve"> </w:t>
      </w:r>
      <w:r w:rsidRPr="009F1E93">
        <w:rPr>
          <w:sz w:val="24"/>
        </w:rPr>
        <w:t>delibera acerca da destinação dos recursos do Fundo, ou seja, define quais as</w:t>
      </w:r>
      <w:r w:rsidR="000C068B">
        <w:rPr>
          <w:sz w:val="24"/>
        </w:rPr>
        <w:t xml:space="preserve"> </w:t>
      </w:r>
      <w:r w:rsidRPr="009F1E93">
        <w:rPr>
          <w:sz w:val="24"/>
        </w:rPr>
        <w:t>prioridades a serem atendidas. No segundo momento, o Conselho vai definir qual o</w:t>
      </w:r>
      <w:r w:rsidR="000C068B">
        <w:rPr>
          <w:sz w:val="24"/>
        </w:rPr>
        <w:t xml:space="preserve"> </w:t>
      </w:r>
      <w:r w:rsidRPr="009F1E93">
        <w:rPr>
          <w:sz w:val="24"/>
        </w:rPr>
        <w:t>montante de recursos a ser destinado a cada prioridade anteriormente definida. A</w:t>
      </w:r>
      <w:r w:rsidR="000C068B">
        <w:rPr>
          <w:sz w:val="24"/>
        </w:rPr>
        <w:t xml:space="preserve"> </w:t>
      </w:r>
      <w:r w:rsidRPr="009F1E93">
        <w:rPr>
          <w:sz w:val="24"/>
        </w:rPr>
        <w:t>junção desses dois momentos vai constituir o Plano de Aplicação do Conselho,</w:t>
      </w:r>
      <w:r w:rsidR="000C068B">
        <w:rPr>
          <w:sz w:val="24"/>
        </w:rPr>
        <w:t xml:space="preserve"> </w:t>
      </w:r>
      <w:r w:rsidR="00061DD6">
        <w:rPr>
          <w:sz w:val="24"/>
        </w:rPr>
        <w:t xml:space="preserve">imprescindível </w:t>
      </w:r>
      <w:r w:rsidRPr="009F1E93">
        <w:rPr>
          <w:sz w:val="24"/>
        </w:rPr>
        <w:t>para que possa ocorrer a liberação dos recursos</w:t>
      </w:r>
      <w:r w:rsidR="000C068B">
        <w:rPr>
          <w:sz w:val="24"/>
        </w:rPr>
        <w:t xml:space="preserve"> </w:t>
      </w:r>
      <w:r w:rsidRPr="009F1E93">
        <w:rPr>
          <w:sz w:val="24"/>
        </w:rPr>
        <w:t>existentes no Fundo Municipal.</w:t>
      </w:r>
    </w:p>
    <w:p w:rsidR="00195D6B" w:rsidRDefault="00061DD6" w:rsidP="009F1E93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Desse modo andou bem o projeto ao não prever que </w:t>
      </w:r>
      <w:r w:rsidR="00195D6B" w:rsidRPr="00CD3AF3">
        <w:rPr>
          <w:sz w:val="24"/>
        </w:rPr>
        <w:t xml:space="preserve">a secretaria municipal tenha a gestão exclusiva dos recursos, sob pena de burlar a função do próprio fundo que deve ser intimamente ligado aos projetos do conselho, </w:t>
      </w:r>
      <w:r w:rsidR="00D3161A" w:rsidRPr="00CD3AF3">
        <w:rPr>
          <w:sz w:val="24"/>
        </w:rPr>
        <w:t xml:space="preserve">elaborados </w:t>
      </w:r>
      <w:r w:rsidR="00AB0859" w:rsidRPr="00CD3AF3">
        <w:rPr>
          <w:sz w:val="24"/>
        </w:rPr>
        <w:t>propriamente por ele ou aquiescendo a alguma proposta governamental, de modo a não se confundir o orçamento da secretaria com os recursos vinculados ao fundo.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Acerca da utilização dos recursos vinculados aos Fundos Especiais,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determina o parágrafo único do artigo 8º, da Lei de Responsabilidade Fiscal:</w:t>
      </w:r>
    </w:p>
    <w:p w:rsidR="00C84D65" w:rsidRPr="009F1E93" w:rsidRDefault="00C84D65" w:rsidP="009F1E93">
      <w:pPr>
        <w:pStyle w:val="Padro"/>
        <w:spacing w:line="360" w:lineRule="auto"/>
        <w:ind w:firstLine="2830"/>
        <w:jc w:val="both"/>
        <w:rPr>
          <w:sz w:val="24"/>
        </w:rPr>
      </w:pPr>
    </w:p>
    <w:p w:rsidR="009F1E93" w:rsidRPr="000C068B" w:rsidRDefault="009F1E93" w:rsidP="00C84D65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“Art. 8º. Até trinta dias após a publicação dos orçamentos, nos termos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em que dispuser a lei de diretrizes orçamentárias e observado o disposto na alínea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 xml:space="preserve">c do inciso I do art. 4º, o Poder </w:t>
      </w:r>
      <w:r w:rsidRPr="000C068B">
        <w:rPr>
          <w:i/>
          <w:sz w:val="24"/>
        </w:rPr>
        <w:lastRenderedPageBreak/>
        <w:t>Executivo estabelecerá a programação financeira 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o cronograma de execução mensal de desembolso.</w:t>
      </w:r>
    </w:p>
    <w:p w:rsidR="009F1E93" w:rsidRDefault="009F1E93" w:rsidP="00393FC7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Parágrafo único</w:t>
      </w:r>
      <w:r w:rsidR="000C068B" w:rsidRPr="000C068B">
        <w:rPr>
          <w:i/>
          <w:sz w:val="24"/>
        </w:rPr>
        <w:t>.</w:t>
      </w:r>
      <w:r w:rsidRPr="000C068B">
        <w:rPr>
          <w:i/>
          <w:sz w:val="24"/>
        </w:rPr>
        <w:t xml:space="preserve"> 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recursos legalmente vinculados a finalidade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específica serão utilizados exclusivamente para atender ao objeto de sua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vinculação, ainda que em exercício diverso daquele em que ocorrer o ingresso”</w:t>
      </w:r>
    </w:p>
    <w:p w:rsidR="00C84D65" w:rsidRPr="000C068B" w:rsidRDefault="00C84D65" w:rsidP="009F1E93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Ainda, as características básicas dos Fundos Especiais estão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definidas em recente doutrina:</w:t>
      </w:r>
    </w:p>
    <w:p w:rsidR="00AE47C2" w:rsidRPr="009F1E93" w:rsidRDefault="00AE47C2" w:rsidP="009F1E93">
      <w:pPr>
        <w:pStyle w:val="Padro"/>
        <w:spacing w:line="360" w:lineRule="auto"/>
        <w:ind w:firstLine="2830"/>
        <w:jc w:val="both"/>
        <w:rPr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1 – Conceituação de fundo especial: Na dinâmica da Administração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Pública, alguns programas de trabalho apresentam</w:t>
      </w:r>
      <w:r w:rsidR="000C068B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munidos de importância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vital e, por isso mesmo, necessitam de um fluxo contínuo de recursos financeiros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lhes garantam desenvolvimento integral e ininterrupto. Nesse sentido, 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Administração, através de lei, vincula, associa, ‘amarra’ determinadas receitas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públicas a atividades tidas como especiais. Enquanto que para outro setor 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atividade pública não importa a origem dos recursos que lhe financiam as ações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(impostos próprios, impostos transferidos, aluguel do patrimônio físico,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entre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outros), o fundo dispõe de receitas definidas, marcadas, carimbadas; </w:t>
      </w:r>
      <w:proofErr w:type="gramStart"/>
      <w:r w:rsidRPr="00393FC7">
        <w:rPr>
          <w:i/>
          <w:sz w:val="24"/>
        </w:rPr>
        <w:t>aconteça</w:t>
      </w:r>
      <w:proofErr w:type="gramEnd"/>
      <w:r w:rsidRPr="00393FC7">
        <w:rPr>
          <w:i/>
          <w:sz w:val="24"/>
        </w:rPr>
        <w:t xml:space="preserve"> 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acontecer, tais rendas ser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lhe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repassadas, sob pena de descumprimento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lei.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2 – Características básicas do fundo especial: De um modo geral, esses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fundos revestem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dos seguintes pressupostos:</w:t>
      </w:r>
      <w:r w:rsidR="00307ED3" w:rsidRPr="00393FC7">
        <w:rPr>
          <w:i/>
          <w:sz w:val="24"/>
        </w:rPr>
        <w:t xml:space="preserve"> i</w:t>
      </w:r>
      <w:r w:rsidRPr="00393FC7">
        <w:rPr>
          <w:i/>
          <w:sz w:val="24"/>
        </w:rPr>
        <w:t>nstituem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através de lei, que é sempre de iniciativa do Poder Executivo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(art. 167, IX, da </w:t>
      </w:r>
      <w:proofErr w:type="gramStart"/>
      <w:r w:rsidRPr="00393FC7">
        <w:rPr>
          <w:i/>
          <w:sz w:val="24"/>
        </w:rPr>
        <w:t>CF);</w:t>
      </w:r>
      <w:proofErr w:type="gramEnd"/>
      <w:r w:rsid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f</w:t>
      </w:r>
      <w:r w:rsidRPr="00393FC7">
        <w:rPr>
          <w:i/>
          <w:sz w:val="24"/>
        </w:rPr>
        <w:t>inanciam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mediante receitas </w:t>
      </w:r>
      <w:r w:rsidR="00AE47C2">
        <w:rPr>
          <w:i/>
          <w:sz w:val="24"/>
        </w:rPr>
        <w:t>especificadas na lei de criação,</w:t>
      </w:r>
      <w:r w:rsidRPr="00393FC7">
        <w:rPr>
          <w:i/>
          <w:sz w:val="24"/>
        </w:rPr>
        <w:t xml:space="preserve"> daí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autonomia financeira;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v</w:t>
      </w:r>
      <w:r w:rsidRPr="00393FC7">
        <w:rPr>
          <w:i/>
          <w:sz w:val="24"/>
        </w:rPr>
        <w:t>inculam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somente às atividades para cujo atendimento foram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criados;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d</w:t>
      </w:r>
      <w:r w:rsidRPr="00393FC7">
        <w:rPr>
          <w:i/>
          <w:sz w:val="24"/>
        </w:rPr>
        <w:t>ispõem</w:t>
      </w:r>
      <w:proofErr w:type="gramEnd"/>
      <w:r w:rsidRPr="00393FC7">
        <w:rPr>
          <w:i/>
          <w:sz w:val="24"/>
        </w:rPr>
        <w:t xml:space="preserve"> de orçamento próprio, denominado plano de aplicação;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t</w:t>
      </w:r>
      <w:r w:rsidRPr="00393FC7">
        <w:rPr>
          <w:i/>
          <w:sz w:val="24"/>
        </w:rPr>
        <w:t>ransferem</w:t>
      </w:r>
      <w:proofErr w:type="gramEnd"/>
      <w:r w:rsidRPr="00393FC7">
        <w:rPr>
          <w:i/>
          <w:sz w:val="24"/>
        </w:rPr>
        <w:t xml:space="preserve"> para o exercício seguinte eventual saldo positivo apurado em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movimentação financeira anual;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c</w:t>
      </w:r>
      <w:r w:rsidRPr="00393FC7">
        <w:rPr>
          <w:i/>
          <w:sz w:val="24"/>
        </w:rPr>
        <w:t>ontam</w:t>
      </w:r>
      <w:proofErr w:type="gramEnd"/>
      <w:r w:rsidRPr="00393FC7">
        <w:rPr>
          <w:i/>
          <w:sz w:val="24"/>
        </w:rPr>
        <w:t xml:space="preserve"> com normas especiais de controle e prestação de contas.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3 – Personalidade jurídica dos fundos especiais: O fundo especial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dispõe de personalidade jurídica. É parte da política de desconcentração promovida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no seio da Administração direta; </w:t>
      </w:r>
      <w:proofErr w:type="gramStart"/>
      <w:r w:rsidRPr="00393FC7">
        <w:rPr>
          <w:i/>
          <w:sz w:val="24"/>
        </w:rPr>
        <w:t>diferente</w:t>
      </w:r>
      <w:proofErr w:type="gramEnd"/>
      <w:r w:rsidRPr="00393FC7">
        <w:rPr>
          <w:i/>
          <w:sz w:val="24"/>
        </w:rPr>
        <w:t>, pois, da prática da descentralização,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em que o ente central transfere a execução dos serviços públicos a outra pessoa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jurídica (autarquias, fundações, empresas públicas etc.).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4 – Constituição or</w:t>
      </w:r>
      <w:r w:rsidR="00393FC7">
        <w:rPr>
          <w:i/>
          <w:sz w:val="24"/>
        </w:rPr>
        <w:t>çamentária dos fundos especiais</w:t>
      </w:r>
      <w:r w:rsidRPr="00393FC7">
        <w:rPr>
          <w:i/>
          <w:sz w:val="24"/>
        </w:rPr>
        <w:t>: Na peça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orçamentária, o fundo especial comparece sob a forma de uma atividade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funcional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programática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ou de uma unidade orçamentária, relacionadas, ambas, 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um órgão de primeiro escalão existente na estrutura da Administração Pública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Centralizada (Secretaria ou Departamento).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5 – Movimentação financeira dos fundos especiais: O fundo especial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materializa exceção ao princípio do caixa único de que fala o art. 56 da Lei nº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4.320. A entrega dos recursos a ele pertencentes acontece mediante simples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repasse de tesouraria. Conta bancária central para conta vinculada do fundo;</w:t>
      </w:r>
      <w:r w:rsidR="00307ED3" w:rsidRPr="00393FC7">
        <w:rPr>
          <w:i/>
          <w:sz w:val="24"/>
        </w:rPr>
        <w:t xml:space="preserve"> </w:t>
      </w:r>
      <w:proofErr w:type="gramStart"/>
      <w:r w:rsidRPr="00393FC7">
        <w:rPr>
          <w:i/>
          <w:sz w:val="24"/>
        </w:rPr>
        <w:t>portanto</w:t>
      </w:r>
      <w:proofErr w:type="gramEnd"/>
      <w:r w:rsidRPr="00393FC7">
        <w:rPr>
          <w:i/>
          <w:sz w:val="24"/>
        </w:rPr>
        <w:t xml:space="preserve">, simples movimento entre </w:t>
      </w:r>
      <w:r w:rsidRPr="00393FC7">
        <w:rPr>
          <w:i/>
          <w:sz w:val="24"/>
        </w:rPr>
        <w:lastRenderedPageBreak/>
        <w:t xml:space="preserve">contas do ativo financeiro; </w:t>
      </w:r>
      <w:proofErr w:type="gramStart"/>
      <w:r w:rsidRPr="00393FC7">
        <w:rPr>
          <w:i/>
          <w:sz w:val="24"/>
        </w:rPr>
        <w:t>isto</w:t>
      </w:r>
      <w:proofErr w:type="gramEnd"/>
      <w:r w:rsidRPr="00393FC7">
        <w:rPr>
          <w:i/>
          <w:sz w:val="24"/>
        </w:rPr>
        <w:t>, claro, não é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despesa; </w:t>
      </w:r>
      <w:proofErr w:type="gramStart"/>
      <w:r w:rsidRPr="00393FC7">
        <w:rPr>
          <w:i/>
          <w:sz w:val="24"/>
        </w:rPr>
        <w:t>dispensa</w:t>
      </w:r>
      <w:proofErr w:type="gramEnd"/>
      <w:r w:rsidRPr="00393FC7">
        <w:rPr>
          <w:i/>
          <w:sz w:val="24"/>
        </w:rPr>
        <w:t xml:space="preserve"> emissão de empenho, que só se materializa quando o fundo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realiza, de fato, suas próprias despesas.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6 – Ordem cronológica dos pagamentos dos fundos especiais: Conforme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 art. 5º da Lei nº 8.666, o instituto da ordem cronológica de pagamentos tem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marco divisor a fonte diferenciada de recursos. Fonte de recursos tem a ver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 o destino do dinheiro público. Dessa forma, o fundo especial constitui fonte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diferenciada de recursos e, por isso, tem programação específica de desembolsos,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isto é, cronologia própria de pagamentos.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2A3B67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7 – Processamento da despesa do fundo especial: A despesa desse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mecanismo financeiro realiza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qualquer outra despesa pública.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Integrante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da Administração Centralizada, não há por que o fundo dispor de estrutura própria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para processamento de seu dispêndio, exceto nos casos em que o alto volume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recursos justifique tal especialização. Nessa linha de raciocínio, o fundo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precisa de um setor de contabilidade, vez que toda a sua movimentação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 e patrimonial será incorporada à Contabilidade Geral do Município.</w:t>
      </w:r>
    </w:p>
    <w:p w:rsidR="002A3B67" w:rsidRDefault="002A3B67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 iniciativa privativa 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187C22">
        <w:rPr>
          <w:sz w:val="24"/>
        </w:rPr>
        <w:t xml:space="preserve">criação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Assim dispõe o artigo 19 da Lei Complementar 912/2011, que trata da reorganização administrativa do Poder Executivo: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EE6758" w:rsidRP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B704AD">
        <w:rPr>
          <w:sz w:val="24"/>
          <w:szCs w:val="24"/>
        </w:rPr>
        <w:t xml:space="preserve">, bem como à </w:t>
      </w:r>
      <w:r w:rsidR="00B704AD" w:rsidRPr="00B704AD">
        <w:rPr>
          <w:sz w:val="24"/>
          <w:szCs w:val="24"/>
          <w:u w:val="single"/>
        </w:rPr>
        <w:t>Comissão de Educação</w:t>
      </w:r>
      <w:r>
        <w:rPr>
          <w:sz w:val="24"/>
          <w:szCs w:val="24"/>
        </w:rPr>
        <w:t>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B704AD">
        <w:rPr>
          <w:sz w:val="24"/>
          <w:szCs w:val="24"/>
        </w:rPr>
        <w:t>29 de março de 2021.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264A49">
      <w:pPr>
        <w:spacing w:line="360" w:lineRule="auto"/>
        <w:ind w:firstLine="2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264A49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264A49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sectPr w:rsidR="00EF6927" w:rsidSect="001B3019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5583E">
    <w:pPr>
      <w:jc w:val="center"/>
      <w:rPr>
        <w:b/>
        <w:sz w:val="28"/>
      </w:rPr>
    </w:pPr>
  </w:p>
  <w:p w:rsidR="000457B6" w:rsidRDefault="00A558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16323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D308B"/>
    <w:rsid w:val="001F1794"/>
    <w:rsid w:val="001F48CB"/>
    <w:rsid w:val="00210902"/>
    <w:rsid w:val="00227383"/>
    <w:rsid w:val="00264A49"/>
    <w:rsid w:val="00282C0E"/>
    <w:rsid w:val="002A3B67"/>
    <w:rsid w:val="002A730E"/>
    <w:rsid w:val="002A7F00"/>
    <w:rsid w:val="002B7FBF"/>
    <w:rsid w:val="00307ED3"/>
    <w:rsid w:val="00315897"/>
    <w:rsid w:val="00335F96"/>
    <w:rsid w:val="003654B4"/>
    <w:rsid w:val="00393FC7"/>
    <w:rsid w:val="004123CE"/>
    <w:rsid w:val="00450B45"/>
    <w:rsid w:val="00461DAE"/>
    <w:rsid w:val="00465BF2"/>
    <w:rsid w:val="00472AF9"/>
    <w:rsid w:val="0048102D"/>
    <w:rsid w:val="004962E3"/>
    <w:rsid w:val="004D38CD"/>
    <w:rsid w:val="00504EDA"/>
    <w:rsid w:val="00540C96"/>
    <w:rsid w:val="0055024D"/>
    <w:rsid w:val="005A1626"/>
    <w:rsid w:val="005E14BC"/>
    <w:rsid w:val="00616719"/>
    <w:rsid w:val="0064569A"/>
    <w:rsid w:val="00663270"/>
    <w:rsid w:val="006638AE"/>
    <w:rsid w:val="006665FA"/>
    <w:rsid w:val="006811E3"/>
    <w:rsid w:val="006C27AB"/>
    <w:rsid w:val="006D6BED"/>
    <w:rsid w:val="006F6FB3"/>
    <w:rsid w:val="007076C4"/>
    <w:rsid w:val="00724991"/>
    <w:rsid w:val="00761F70"/>
    <w:rsid w:val="007A465B"/>
    <w:rsid w:val="007C20C6"/>
    <w:rsid w:val="007D0240"/>
    <w:rsid w:val="007E5FEC"/>
    <w:rsid w:val="007F17B0"/>
    <w:rsid w:val="007F2646"/>
    <w:rsid w:val="008025FD"/>
    <w:rsid w:val="008137B8"/>
    <w:rsid w:val="00835169"/>
    <w:rsid w:val="00854754"/>
    <w:rsid w:val="008711EF"/>
    <w:rsid w:val="008D21A4"/>
    <w:rsid w:val="008F1778"/>
    <w:rsid w:val="0092578F"/>
    <w:rsid w:val="009627A7"/>
    <w:rsid w:val="009876FD"/>
    <w:rsid w:val="009B3635"/>
    <w:rsid w:val="009B4A5A"/>
    <w:rsid w:val="009F1E93"/>
    <w:rsid w:val="00A36292"/>
    <w:rsid w:val="00A5583E"/>
    <w:rsid w:val="00A76BEC"/>
    <w:rsid w:val="00A80101"/>
    <w:rsid w:val="00AB02AA"/>
    <w:rsid w:val="00AB0859"/>
    <w:rsid w:val="00AB3144"/>
    <w:rsid w:val="00AB6F79"/>
    <w:rsid w:val="00AE40D8"/>
    <w:rsid w:val="00AE47C2"/>
    <w:rsid w:val="00AF2308"/>
    <w:rsid w:val="00B66188"/>
    <w:rsid w:val="00B704AD"/>
    <w:rsid w:val="00B75010"/>
    <w:rsid w:val="00B910E4"/>
    <w:rsid w:val="00BD6802"/>
    <w:rsid w:val="00C07527"/>
    <w:rsid w:val="00C1230B"/>
    <w:rsid w:val="00C23767"/>
    <w:rsid w:val="00C23E2C"/>
    <w:rsid w:val="00C35A2E"/>
    <w:rsid w:val="00C426CB"/>
    <w:rsid w:val="00C67FF6"/>
    <w:rsid w:val="00C84D65"/>
    <w:rsid w:val="00CA08E0"/>
    <w:rsid w:val="00CD3AF3"/>
    <w:rsid w:val="00D3161A"/>
    <w:rsid w:val="00D60747"/>
    <w:rsid w:val="00D85D82"/>
    <w:rsid w:val="00D945C8"/>
    <w:rsid w:val="00DA648A"/>
    <w:rsid w:val="00DD15ED"/>
    <w:rsid w:val="00DE361C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6758"/>
    <w:rsid w:val="00EF6927"/>
    <w:rsid w:val="00F07795"/>
    <w:rsid w:val="00F10CFB"/>
    <w:rsid w:val="00F847FD"/>
    <w:rsid w:val="00F849DB"/>
    <w:rsid w:val="00FC13F6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5BE5-4517-4445-953E-9CB0FCEA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5970</Words>
  <Characters>32242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2021-03-29T13:21:00Z</cp:lastPrinted>
  <dcterms:created xsi:type="dcterms:W3CDTF">2021-03-29T13:25:00Z</dcterms:created>
  <dcterms:modified xsi:type="dcterms:W3CDTF">2021-03-29T13:25:00Z</dcterms:modified>
</cp:coreProperties>
</file>