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2B5E" w14:textId="1A0543FA" w:rsidR="00E77163" w:rsidRPr="00B85332" w:rsidRDefault="003D397A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</w:t>
      </w:r>
      <w:r w:rsidR="007373FA" w:rsidRPr="00B85332">
        <w:rPr>
          <w:rFonts w:ascii="Arial" w:hAnsi="Arial" w:cs="Arial"/>
          <w:b/>
          <w:sz w:val="22"/>
          <w:szCs w:val="22"/>
        </w:rPr>
        <w:t xml:space="preserve">Nº. </w:t>
      </w:r>
      <w:r w:rsidR="009330B3" w:rsidRPr="008960B3">
        <w:rPr>
          <w:rFonts w:ascii="Arial" w:hAnsi="Arial" w:cs="Arial"/>
          <w:b/>
          <w:sz w:val="22"/>
          <w:szCs w:val="22"/>
          <w:u w:val="single"/>
        </w:rPr>
        <w:t>262</w:t>
      </w:r>
    </w:p>
    <w:p w14:paraId="1BAE7E0E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26AED0" w14:textId="3D76632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CA096F">
        <w:rPr>
          <w:rFonts w:ascii="Arial" w:hAnsi="Arial" w:cs="Arial"/>
          <w:b/>
          <w:sz w:val="22"/>
          <w:szCs w:val="22"/>
          <w:u w:val="single"/>
        </w:rPr>
        <w:t>12/4</w:t>
      </w:r>
      <w:r w:rsidR="009330B3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370D1F3B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73E0B8" w14:textId="77777777" w:rsidR="00E77163" w:rsidRPr="00B85332" w:rsidRDefault="00E7716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3180B4DB" w14:textId="77777777"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14:paraId="31A7105F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712BEC0B" w14:textId="4DE11D15" w:rsidR="00E73505" w:rsidRDefault="00E73505" w:rsidP="00E77163">
      <w:pPr>
        <w:rPr>
          <w:rFonts w:ascii="Arial" w:hAnsi="Arial" w:cs="Arial"/>
          <w:sz w:val="22"/>
          <w:szCs w:val="22"/>
        </w:rPr>
      </w:pPr>
    </w:p>
    <w:p w14:paraId="50258CAA" w14:textId="46DB7D06" w:rsidR="005040B6" w:rsidRDefault="005040B6" w:rsidP="00E77163">
      <w:pPr>
        <w:rPr>
          <w:rFonts w:ascii="Arial" w:hAnsi="Arial" w:cs="Arial"/>
          <w:sz w:val="22"/>
          <w:szCs w:val="22"/>
        </w:rPr>
      </w:pPr>
    </w:p>
    <w:p w14:paraId="6D58306F" w14:textId="77777777" w:rsidR="004C0B04" w:rsidRDefault="004C0B04" w:rsidP="00E77163">
      <w:pPr>
        <w:rPr>
          <w:rFonts w:ascii="Arial" w:hAnsi="Arial" w:cs="Arial"/>
          <w:sz w:val="22"/>
          <w:szCs w:val="22"/>
        </w:rPr>
      </w:pPr>
    </w:p>
    <w:p w14:paraId="3D0B528A" w14:textId="77777777" w:rsidR="00E73505" w:rsidRDefault="00E73505" w:rsidP="00B03879">
      <w:pPr>
        <w:jc w:val="both"/>
        <w:rPr>
          <w:rFonts w:ascii="Arial" w:hAnsi="Arial" w:cs="Arial"/>
          <w:sz w:val="24"/>
          <w:szCs w:val="24"/>
        </w:rPr>
      </w:pPr>
    </w:p>
    <w:p w14:paraId="20B0E245" w14:textId="77777777" w:rsidR="008960B3" w:rsidRPr="00B03879" w:rsidRDefault="008960B3" w:rsidP="00B03879">
      <w:pPr>
        <w:jc w:val="both"/>
        <w:rPr>
          <w:rFonts w:ascii="Arial" w:hAnsi="Arial" w:cs="Arial"/>
          <w:sz w:val="24"/>
          <w:szCs w:val="24"/>
        </w:rPr>
      </w:pPr>
    </w:p>
    <w:p w14:paraId="66DA9A82" w14:textId="39F2D28C" w:rsidR="00C87ED6" w:rsidRDefault="008960B3" w:rsidP="00A52E6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</w:t>
      </w:r>
      <w:r w:rsidR="008F0DA0">
        <w:rPr>
          <w:rFonts w:ascii="Arial" w:hAnsi="Arial" w:cs="Arial"/>
          <w:sz w:val="24"/>
          <w:szCs w:val="24"/>
        </w:rPr>
        <w:t>úblico municipal</w:t>
      </w:r>
      <w:r w:rsidR="00E73505" w:rsidRPr="00B03879">
        <w:rPr>
          <w:rFonts w:ascii="Arial" w:hAnsi="Arial" w:cs="Arial"/>
          <w:sz w:val="24"/>
          <w:szCs w:val="24"/>
        </w:rPr>
        <w:t>, através da S</w:t>
      </w:r>
      <w:r w:rsidR="00176069">
        <w:rPr>
          <w:rFonts w:ascii="Arial" w:hAnsi="Arial" w:cs="Arial"/>
          <w:sz w:val="24"/>
          <w:szCs w:val="24"/>
        </w:rPr>
        <w:t xml:space="preserve">ecretaria de Habitação e Urbanismo </w:t>
      </w:r>
      <w:r w:rsidR="00A52E6F">
        <w:rPr>
          <w:rFonts w:ascii="Arial" w:hAnsi="Arial" w:cs="Arial"/>
          <w:sz w:val="24"/>
          <w:szCs w:val="24"/>
        </w:rPr>
        <w:t>realiza e delibera</w:t>
      </w:r>
      <w:r w:rsidR="00C87ED6">
        <w:rPr>
          <w:rFonts w:ascii="Arial" w:hAnsi="Arial" w:cs="Arial"/>
          <w:sz w:val="24"/>
          <w:szCs w:val="24"/>
        </w:rPr>
        <w:t xml:space="preserve"> diretrizes para </w:t>
      </w:r>
      <w:r w:rsidR="009C0FEE">
        <w:rPr>
          <w:rFonts w:ascii="Arial" w:hAnsi="Arial" w:cs="Arial"/>
          <w:sz w:val="24"/>
          <w:szCs w:val="24"/>
        </w:rPr>
        <w:t xml:space="preserve">a </w:t>
      </w:r>
      <w:r w:rsidR="00C87ED6">
        <w:rPr>
          <w:rFonts w:ascii="Arial" w:hAnsi="Arial" w:cs="Arial"/>
          <w:sz w:val="24"/>
          <w:szCs w:val="24"/>
        </w:rPr>
        <w:t>aprovaç</w:t>
      </w:r>
      <w:r w:rsidR="009C0FEE">
        <w:rPr>
          <w:rFonts w:ascii="Arial" w:hAnsi="Arial" w:cs="Arial"/>
          <w:sz w:val="24"/>
          <w:szCs w:val="24"/>
        </w:rPr>
        <w:t>ão</w:t>
      </w:r>
      <w:r w:rsidR="00C87ED6">
        <w:rPr>
          <w:rFonts w:ascii="Arial" w:hAnsi="Arial" w:cs="Arial"/>
          <w:sz w:val="24"/>
          <w:szCs w:val="24"/>
        </w:rPr>
        <w:t xml:space="preserve"> de empreendimentos</w:t>
      </w:r>
      <w:r w:rsidR="00A52E6F">
        <w:rPr>
          <w:rFonts w:ascii="Arial" w:hAnsi="Arial" w:cs="Arial"/>
          <w:sz w:val="24"/>
          <w:szCs w:val="24"/>
        </w:rPr>
        <w:t xml:space="preserve"> na cidade</w:t>
      </w:r>
      <w:r w:rsidR="00C87ED6">
        <w:rPr>
          <w:rFonts w:ascii="Arial" w:hAnsi="Arial" w:cs="Arial"/>
          <w:sz w:val="24"/>
          <w:szCs w:val="24"/>
        </w:rPr>
        <w:t>.</w:t>
      </w:r>
    </w:p>
    <w:p w14:paraId="33840A3E" w14:textId="77777777" w:rsidR="008960B3" w:rsidRDefault="008960B3" w:rsidP="00A52E6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B665826" w14:textId="4EEAA2FD" w:rsidR="00C87ED6" w:rsidRDefault="00C87ED6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a municipalidade já recebeu </w:t>
      </w:r>
      <w:r w:rsidR="00A52E6F">
        <w:rPr>
          <w:rFonts w:ascii="Arial" w:hAnsi="Arial" w:cs="Arial"/>
          <w:sz w:val="24"/>
          <w:szCs w:val="24"/>
        </w:rPr>
        <w:t xml:space="preserve">inúmeros </w:t>
      </w:r>
      <w:r>
        <w:rPr>
          <w:rFonts w:ascii="Arial" w:hAnsi="Arial" w:cs="Arial"/>
          <w:sz w:val="24"/>
          <w:szCs w:val="24"/>
        </w:rPr>
        <w:t xml:space="preserve">pedidos </w:t>
      </w:r>
      <w:r w:rsidR="00A52E6F">
        <w:rPr>
          <w:rFonts w:ascii="Arial" w:hAnsi="Arial" w:cs="Arial"/>
          <w:sz w:val="24"/>
          <w:szCs w:val="24"/>
        </w:rPr>
        <w:t>referente a regularização do loteamento</w:t>
      </w:r>
      <w:r>
        <w:rPr>
          <w:rFonts w:ascii="Arial" w:hAnsi="Arial" w:cs="Arial"/>
          <w:sz w:val="24"/>
          <w:szCs w:val="24"/>
        </w:rPr>
        <w:t xml:space="preserve"> denominado “Parque dos Laranjais”</w:t>
      </w:r>
      <w:r w:rsidR="00F654FC">
        <w:rPr>
          <w:rFonts w:ascii="Arial" w:hAnsi="Arial" w:cs="Arial"/>
          <w:sz w:val="24"/>
          <w:szCs w:val="24"/>
        </w:rPr>
        <w:t>, por tratar-se de um anseio antigo dos moradores e proprietários locais</w:t>
      </w:r>
      <w:r w:rsidR="00A52E6F">
        <w:rPr>
          <w:rFonts w:ascii="Arial" w:hAnsi="Arial" w:cs="Arial"/>
          <w:sz w:val="24"/>
          <w:szCs w:val="24"/>
        </w:rPr>
        <w:t>.</w:t>
      </w:r>
    </w:p>
    <w:p w14:paraId="25B214E8" w14:textId="77777777" w:rsidR="004F76D2" w:rsidRDefault="004F76D2" w:rsidP="00A52E6F">
      <w:pPr>
        <w:jc w:val="both"/>
        <w:rPr>
          <w:rFonts w:ascii="Arial" w:hAnsi="Arial" w:cs="Arial"/>
          <w:sz w:val="24"/>
          <w:szCs w:val="24"/>
        </w:rPr>
      </w:pPr>
    </w:p>
    <w:p w14:paraId="077672D2" w14:textId="6B89CE01" w:rsidR="00962501" w:rsidRDefault="004F76D2" w:rsidP="00A52E6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62501">
        <w:rPr>
          <w:rFonts w:ascii="Arial" w:hAnsi="Arial" w:cs="Arial"/>
          <w:sz w:val="24"/>
          <w:szCs w:val="24"/>
        </w:rPr>
        <w:t>ato de assessoramento da vereança está resguardado no artigo 2</w:t>
      </w:r>
      <w:r w:rsidR="008960B3">
        <w:rPr>
          <w:rFonts w:ascii="Arial" w:hAnsi="Arial" w:cs="Arial"/>
          <w:sz w:val="24"/>
          <w:szCs w:val="24"/>
        </w:rPr>
        <w:t>°</w:t>
      </w:r>
      <w:r w:rsidR="00962501">
        <w:rPr>
          <w:rFonts w:ascii="Arial" w:hAnsi="Arial" w:cs="Arial"/>
          <w:sz w:val="24"/>
          <w:szCs w:val="24"/>
        </w:rPr>
        <w:t xml:space="preserve"> do Regimento Interno desta Casa de Leis, portanto, temos o intuito de colaborar na elaboração de políticas pública voltadas ao planejamento urbano.</w:t>
      </w:r>
    </w:p>
    <w:p w14:paraId="6584C914" w14:textId="624DED99" w:rsidR="00610353" w:rsidRDefault="00610353" w:rsidP="00A52E6F">
      <w:pPr>
        <w:jc w:val="both"/>
        <w:rPr>
          <w:rFonts w:ascii="Arial" w:hAnsi="Arial" w:cs="Arial"/>
          <w:sz w:val="24"/>
          <w:szCs w:val="24"/>
        </w:rPr>
      </w:pPr>
    </w:p>
    <w:p w14:paraId="10E8E746" w14:textId="2EE70A3D" w:rsidR="00D77299" w:rsidRDefault="00A52E6F" w:rsidP="00D7729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A52E6F">
        <w:rPr>
          <w:rFonts w:ascii="Arial" w:hAnsi="Arial" w:cs="Arial"/>
          <w:bCs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>o o Plenário</w:t>
      </w:r>
      <w:r w:rsidR="00F654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seja oficiado ao Secretário de Habitação e Urbanismo, </w:t>
      </w:r>
      <w:r>
        <w:rPr>
          <w:rFonts w:ascii="Arial" w:hAnsi="Arial" w:cs="Arial"/>
          <w:b/>
          <w:sz w:val="24"/>
          <w:szCs w:val="24"/>
        </w:rPr>
        <w:t>LUIZ GUILHERME SILVA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236AD5">
        <w:rPr>
          <w:rFonts w:ascii="Arial" w:hAnsi="Arial" w:cs="Arial"/>
          <w:sz w:val="24"/>
          <w:szCs w:val="24"/>
        </w:rPr>
        <w:t xml:space="preserve">informar como estão </w:t>
      </w:r>
      <w:r w:rsidR="00DC4582">
        <w:rPr>
          <w:rFonts w:ascii="Arial" w:hAnsi="Arial" w:cs="Arial"/>
          <w:sz w:val="24"/>
          <w:szCs w:val="24"/>
        </w:rPr>
        <w:t xml:space="preserve">as </w:t>
      </w:r>
      <w:r w:rsidR="00236AD5">
        <w:rPr>
          <w:rFonts w:ascii="Arial" w:hAnsi="Arial" w:cs="Arial"/>
          <w:sz w:val="24"/>
          <w:szCs w:val="24"/>
        </w:rPr>
        <w:t>trata</w:t>
      </w:r>
      <w:r w:rsidR="00BE14C2">
        <w:rPr>
          <w:rFonts w:ascii="Arial" w:hAnsi="Arial" w:cs="Arial"/>
          <w:sz w:val="24"/>
          <w:szCs w:val="24"/>
        </w:rPr>
        <w:t xml:space="preserve">tivas para </w:t>
      </w:r>
      <w:r>
        <w:rPr>
          <w:rFonts w:ascii="Arial" w:hAnsi="Arial" w:cs="Arial"/>
          <w:sz w:val="24"/>
          <w:szCs w:val="24"/>
        </w:rPr>
        <w:t>a regularização</w:t>
      </w:r>
      <w:r w:rsidR="00BE14C2">
        <w:rPr>
          <w:rFonts w:ascii="Arial" w:hAnsi="Arial" w:cs="Arial"/>
          <w:sz w:val="24"/>
          <w:szCs w:val="24"/>
        </w:rPr>
        <w:t xml:space="preserve"> do loteamento </w:t>
      </w:r>
      <w:r>
        <w:rPr>
          <w:rFonts w:ascii="Arial" w:hAnsi="Arial" w:cs="Arial"/>
          <w:sz w:val="24"/>
          <w:szCs w:val="24"/>
        </w:rPr>
        <w:t>denominado “</w:t>
      </w:r>
      <w:r w:rsidR="00BE14C2">
        <w:rPr>
          <w:rFonts w:ascii="Arial" w:hAnsi="Arial" w:cs="Arial"/>
          <w:sz w:val="24"/>
          <w:szCs w:val="24"/>
        </w:rPr>
        <w:t>Parque dos Laranjais</w:t>
      </w:r>
      <w:r>
        <w:rPr>
          <w:rFonts w:ascii="Arial" w:hAnsi="Arial" w:cs="Arial"/>
          <w:sz w:val="24"/>
          <w:szCs w:val="24"/>
        </w:rPr>
        <w:t>”</w:t>
      </w:r>
      <w:r w:rsidR="00F654FC">
        <w:rPr>
          <w:rFonts w:ascii="Arial" w:hAnsi="Arial" w:cs="Arial"/>
          <w:sz w:val="24"/>
          <w:szCs w:val="24"/>
        </w:rPr>
        <w:t xml:space="preserve">, </w:t>
      </w:r>
      <w:r w:rsidR="00F654FC" w:rsidRPr="00F654FC">
        <w:rPr>
          <w:rFonts w:ascii="Arial" w:hAnsi="Arial" w:cs="Arial"/>
          <w:sz w:val="24"/>
          <w:szCs w:val="24"/>
        </w:rPr>
        <w:t>atendendo aos anseios dos moradores e proprietários da localidade.</w:t>
      </w:r>
    </w:p>
    <w:p w14:paraId="029D9638" w14:textId="1786293E" w:rsidR="0020381A" w:rsidRPr="00D77299" w:rsidRDefault="00F75271" w:rsidP="00D7729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298A4CD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64F75119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EEF09F7" w14:textId="77777777"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35E396C" w14:textId="77777777" w:rsidR="00C0318A" w:rsidRPr="00026783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0CDC544" w14:textId="77777777"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 xml:space="preserve">Vereador Autor </w:t>
      </w:r>
      <w:r w:rsidR="00581142">
        <w:rPr>
          <w:rFonts w:ascii="Arial" w:hAnsi="Arial" w:cs="Arial"/>
          <w:b/>
          <w:sz w:val="24"/>
          <w:szCs w:val="24"/>
        </w:rPr>
        <w:t>LELO PAGANI</w:t>
      </w:r>
    </w:p>
    <w:p w14:paraId="3115A429" w14:textId="77777777" w:rsidR="001A59D2" w:rsidRPr="006209D4" w:rsidRDefault="003B6DA1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E1650B0" w14:textId="77777777" w:rsidR="009330B3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76F040F2" w14:textId="77777777" w:rsidR="009330B3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D30AD3C" w14:textId="77777777" w:rsidR="009330B3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F032279" w14:textId="77777777" w:rsidR="009330B3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4611A40" w14:textId="77777777" w:rsidR="009330B3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C6446EE" w14:textId="77777777" w:rsidR="009330B3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EA6D00C" w14:textId="00882C16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31005AA" w14:textId="18B5EAAE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5F8E2BA" w14:textId="081EA5AB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AC653C6" w14:textId="45888911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21FF20DD" w14:textId="539C8B9C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7A4CAE5" w14:textId="48088A42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AACE25E" w14:textId="2574E234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016A542" w14:textId="4FCE8993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180B9DF" w14:textId="02678851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8E538E8" w14:textId="6CC4FFF0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4594934" w14:textId="77777777" w:rsidR="00B96EA5" w:rsidRPr="009D694E" w:rsidRDefault="00B96EA5" w:rsidP="00E03C9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2647864C" w14:textId="72ECC8C9" w:rsidR="006D4F20" w:rsidRPr="009D694E" w:rsidRDefault="009330B3" w:rsidP="00E03C94">
      <w:pPr>
        <w:rPr>
          <w:rFonts w:ascii="Arial" w:hAnsi="Arial" w:cs="Arial"/>
          <w:bCs/>
          <w:color w:val="A6A6A6"/>
          <w:sz w:val="16"/>
          <w:szCs w:val="16"/>
        </w:rPr>
      </w:pPr>
      <w:r w:rsidRPr="009D694E">
        <w:rPr>
          <w:rFonts w:ascii="Arial" w:hAnsi="Arial" w:cs="Arial"/>
          <w:bCs/>
          <w:color w:val="A6A6A6"/>
          <w:sz w:val="16"/>
          <w:szCs w:val="16"/>
        </w:rPr>
        <w:t>LAP/</w:t>
      </w:r>
      <w:proofErr w:type="spellStart"/>
      <w:r w:rsidRPr="009D694E">
        <w:rPr>
          <w:rFonts w:ascii="Arial" w:hAnsi="Arial" w:cs="Arial"/>
          <w:bCs/>
          <w:color w:val="A6A6A6"/>
          <w:sz w:val="16"/>
          <w:szCs w:val="16"/>
        </w:rPr>
        <w:t>rr</w:t>
      </w:r>
      <w:proofErr w:type="spellEnd"/>
    </w:p>
    <w:sectPr w:rsidR="006D4F20" w:rsidRPr="009D694E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B6A5" w14:textId="77777777" w:rsidR="00342E15" w:rsidRDefault="00342E15">
      <w:r>
        <w:separator/>
      </w:r>
    </w:p>
  </w:endnote>
  <w:endnote w:type="continuationSeparator" w:id="0">
    <w:p w14:paraId="2510A858" w14:textId="77777777" w:rsidR="00342E15" w:rsidRDefault="0034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B860" w14:textId="77777777" w:rsidR="00342E15" w:rsidRDefault="00342E15">
      <w:r>
        <w:separator/>
      </w:r>
    </w:p>
  </w:footnote>
  <w:footnote w:type="continuationSeparator" w:id="0">
    <w:p w14:paraId="0306EDDE" w14:textId="77777777" w:rsidR="00342E15" w:rsidRDefault="0034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038E" w14:textId="77777777" w:rsidR="00004485" w:rsidRDefault="00004485">
    <w:pPr>
      <w:jc w:val="center"/>
      <w:rPr>
        <w:b/>
        <w:sz w:val="28"/>
      </w:rPr>
    </w:pPr>
  </w:p>
  <w:p w14:paraId="189B36EE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71942"/>
    <w:rsid w:val="00072C32"/>
    <w:rsid w:val="00082360"/>
    <w:rsid w:val="00087558"/>
    <w:rsid w:val="00097D52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76069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36AD5"/>
    <w:rsid w:val="0024020F"/>
    <w:rsid w:val="002609C0"/>
    <w:rsid w:val="0026249B"/>
    <w:rsid w:val="00262E37"/>
    <w:rsid w:val="00272B39"/>
    <w:rsid w:val="002844C5"/>
    <w:rsid w:val="00286805"/>
    <w:rsid w:val="0029431D"/>
    <w:rsid w:val="002B6696"/>
    <w:rsid w:val="002B6873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2E15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C0B04"/>
    <w:rsid w:val="004C3D2B"/>
    <w:rsid w:val="004D6354"/>
    <w:rsid w:val="004D6406"/>
    <w:rsid w:val="004D79A5"/>
    <w:rsid w:val="004E22CF"/>
    <w:rsid w:val="004F618D"/>
    <w:rsid w:val="004F76D2"/>
    <w:rsid w:val="00501695"/>
    <w:rsid w:val="005040B6"/>
    <w:rsid w:val="005167DC"/>
    <w:rsid w:val="00532A15"/>
    <w:rsid w:val="00532DBE"/>
    <w:rsid w:val="00552F86"/>
    <w:rsid w:val="005560CC"/>
    <w:rsid w:val="005704C6"/>
    <w:rsid w:val="00571C74"/>
    <w:rsid w:val="00581142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91E3F"/>
    <w:rsid w:val="00791F0F"/>
    <w:rsid w:val="00794CDB"/>
    <w:rsid w:val="007969BC"/>
    <w:rsid w:val="007B7196"/>
    <w:rsid w:val="007C401C"/>
    <w:rsid w:val="00807CFF"/>
    <w:rsid w:val="00812C2A"/>
    <w:rsid w:val="00816BB8"/>
    <w:rsid w:val="008535BF"/>
    <w:rsid w:val="00860CF1"/>
    <w:rsid w:val="00876288"/>
    <w:rsid w:val="008960B3"/>
    <w:rsid w:val="008B0C1A"/>
    <w:rsid w:val="008B33D1"/>
    <w:rsid w:val="008B59A3"/>
    <w:rsid w:val="008C41FC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30B3"/>
    <w:rsid w:val="00937C06"/>
    <w:rsid w:val="00955083"/>
    <w:rsid w:val="00962501"/>
    <w:rsid w:val="00964AC2"/>
    <w:rsid w:val="00965EA0"/>
    <w:rsid w:val="009869E2"/>
    <w:rsid w:val="009976C3"/>
    <w:rsid w:val="009A7A6F"/>
    <w:rsid w:val="009B085F"/>
    <w:rsid w:val="009B213D"/>
    <w:rsid w:val="009C0FEE"/>
    <w:rsid w:val="009C6170"/>
    <w:rsid w:val="009D694E"/>
    <w:rsid w:val="00A00E02"/>
    <w:rsid w:val="00A03DE0"/>
    <w:rsid w:val="00A15B97"/>
    <w:rsid w:val="00A52E6F"/>
    <w:rsid w:val="00A54090"/>
    <w:rsid w:val="00A60C69"/>
    <w:rsid w:val="00A63794"/>
    <w:rsid w:val="00A64689"/>
    <w:rsid w:val="00A75454"/>
    <w:rsid w:val="00A855A2"/>
    <w:rsid w:val="00A874C4"/>
    <w:rsid w:val="00AC18AA"/>
    <w:rsid w:val="00AC2809"/>
    <w:rsid w:val="00AC7AAB"/>
    <w:rsid w:val="00AE1D6A"/>
    <w:rsid w:val="00AE398A"/>
    <w:rsid w:val="00B03879"/>
    <w:rsid w:val="00B03B35"/>
    <w:rsid w:val="00B050BD"/>
    <w:rsid w:val="00B062D0"/>
    <w:rsid w:val="00B11FF7"/>
    <w:rsid w:val="00B165E9"/>
    <w:rsid w:val="00B40427"/>
    <w:rsid w:val="00B413DB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96EA5"/>
    <w:rsid w:val="00BA34C9"/>
    <w:rsid w:val="00BA49B5"/>
    <w:rsid w:val="00BB14B9"/>
    <w:rsid w:val="00BD4A52"/>
    <w:rsid w:val="00BE14C2"/>
    <w:rsid w:val="00BE78E6"/>
    <w:rsid w:val="00BF56E7"/>
    <w:rsid w:val="00C00EDD"/>
    <w:rsid w:val="00C0318A"/>
    <w:rsid w:val="00C11028"/>
    <w:rsid w:val="00C17B8D"/>
    <w:rsid w:val="00C23F99"/>
    <w:rsid w:val="00C87ED6"/>
    <w:rsid w:val="00C93385"/>
    <w:rsid w:val="00C941CB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60723"/>
    <w:rsid w:val="00D638AF"/>
    <w:rsid w:val="00D72D00"/>
    <w:rsid w:val="00D75E5B"/>
    <w:rsid w:val="00D77299"/>
    <w:rsid w:val="00D94498"/>
    <w:rsid w:val="00D97494"/>
    <w:rsid w:val="00DC02A3"/>
    <w:rsid w:val="00DC1F49"/>
    <w:rsid w:val="00DC4582"/>
    <w:rsid w:val="00DC5832"/>
    <w:rsid w:val="00DD3032"/>
    <w:rsid w:val="00DD3F53"/>
    <w:rsid w:val="00DE21CB"/>
    <w:rsid w:val="00DE7804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4FC"/>
    <w:rsid w:val="00F75271"/>
    <w:rsid w:val="00F83FDB"/>
    <w:rsid w:val="00F90947"/>
    <w:rsid w:val="00F92F3F"/>
    <w:rsid w:val="00FA3A02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0674F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D8F7-F7A5-4DE9-9BA9-FB694414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18</cp:revision>
  <cp:lastPrinted>2021-02-05T17:52:00Z</cp:lastPrinted>
  <dcterms:created xsi:type="dcterms:W3CDTF">2021-04-09T11:10:00Z</dcterms:created>
  <dcterms:modified xsi:type="dcterms:W3CDTF">2021-06-23T18:04:00Z</dcterms:modified>
</cp:coreProperties>
</file>