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EAA7F7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063A8919" w14:textId="77777777" w:rsidR="00F10B55" w:rsidRDefault="00F10B55" w:rsidP="00B8175B">
      <w:pPr>
        <w:jc w:val="center"/>
        <w:rPr>
          <w:rFonts w:ascii="Arial" w:hAnsi="Arial" w:cs="Arial"/>
          <w:b/>
          <w:sz w:val="24"/>
          <w:szCs w:val="24"/>
        </w:rPr>
      </w:pPr>
    </w:p>
    <w:p w14:paraId="0EAA39CF" w14:textId="19EF4672" w:rsidR="00B8175B" w:rsidRDefault="00D16BEB" w:rsidP="00B8175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 Nº. </w:t>
      </w:r>
      <w:r w:rsidR="00D61D61">
        <w:rPr>
          <w:rFonts w:ascii="Arial" w:hAnsi="Arial" w:cs="Arial"/>
          <w:b/>
          <w:sz w:val="24"/>
          <w:szCs w:val="24"/>
          <w:u w:val="single"/>
        </w:rPr>
        <w:t>2</w:t>
      </w:r>
      <w:r w:rsidR="00EA02A8">
        <w:rPr>
          <w:rFonts w:ascii="Arial" w:hAnsi="Arial" w:cs="Arial"/>
          <w:b/>
          <w:sz w:val="24"/>
          <w:szCs w:val="24"/>
          <w:u w:val="single"/>
        </w:rPr>
        <w:t>78</w:t>
      </w:r>
    </w:p>
    <w:p w14:paraId="337876BE" w14:textId="77777777" w:rsidR="00B8175B" w:rsidRDefault="00B8175B" w:rsidP="00B8175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F7027DF" w14:textId="209DFF16" w:rsidR="00B8175B" w:rsidRDefault="00D16BEB" w:rsidP="00B8175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EA02A8">
        <w:rPr>
          <w:rFonts w:ascii="Arial" w:hAnsi="Arial" w:cs="Arial"/>
          <w:b/>
          <w:sz w:val="24"/>
          <w:szCs w:val="24"/>
          <w:u w:val="single"/>
        </w:rPr>
        <w:t>19</w:t>
      </w:r>
      <w:r>
        <w:rPr>
          <w:rFonts w:ascii="Arial" w:hAnsi="Arial" w:cs="Arial"/>
          <w:b/>
          <w:sz w:val="24"/>
          <w:szCs w:val="24"/>
          <w:u w:val="single"/>
        </w:rPr>
        <w:t>/</w:t>
      </w:r>
      <w:r w:rsidR="00D61D61">
        <w:rPr>
          <w:rFonts w:ascii="Arial" w:hAnsi="Arial" w:cs="Arial"/>
          <w:b/>
          <w:sz w:val="24"/>
          <w:szCs w:val="24"/>
          <w:u w:val="single"/>
        </w:rPr>
        <w:t>4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7CB66F79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7DDF7083" w14:textId="77777777" w:rsidR="00B8175B" w:rsidRDefault="00D16BEB" w:rsidP="00B8175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7FEC3FA8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255309CB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7DAB6AAA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3427E542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7992E539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1370AA28" w14:textId="77777777" w:rsidR="00C84BCE" w:rsidRDefault="00C84BCE" w:rsidP="00B8175B">
      <w:pPr>
        <w:jc w:val="both"/>
        <w:rPr>
          <w:rFonts w:ascii="Arial" w:hAnsi="Arial" w:cs="Arial"/>
          <w:sz w:val="24"/>
          <w:szCs w:val="24"/>
        </w:rPr>
      </w:pPr>
    </w:p>
    <w:p w14:paraId="643C6A1D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58E7C3FD" w14:textId="4E569FFE" w:rsidR="005610A5" w:rsidRDefault="005610A5" w:rsidP="00CD2180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5A7ED2CB" w14:textId="240E9E30" w:rsidR="00B3309A" w:rsidRPr="00B3309A" w:rsidRDefault="00B3309A" w:rsidP="00B3309A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Museu do Café instalado n</w:t>
      </w:r>
      <w:r w:rsidRPr="00B3309A">
        <w:rPr>
          <w:rFonts w:ascii="Arial" w:hAnsi="Arial" w:cs="Arial"/>
          <w:sz w:val="24"/>
          <w:szCs w:val="24"/>
        </w:rPr>
        <w:t xml:space="preserve">a centenária Fazenda Lageado, </w:t>
      </w:r>
      <w:r>
        <w:rPr>
          <w:rFonts w:ascii="Arial" w:hAnsi="Arial" w:cs="Arial"/>
          <w:sz w:val="24"/>
          <w:szCs w:val="24"/>
        </w:rPr>
        <w:t>atualmen</w:t>
      </w:r>
      <w:r w:rsidR="00D30386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</w:t>
      </w:r>
      <w:r w:rsidRPr="00B3309A">
        <w:rPr>
          <w:rFonts w:ascii="Arial" w:hAnsi="Arial" w:cs="Arial"/>
          <w:sz w:val="24"/>
          <w:szCs w:val="24"/>
        </w:rPr>
        <w:t xml:space="preserve"> Faculdade de Ciências Agronômicas (FCA) da Unesp</w:t>
      </w:r>
      <w:r>
        <w:rPr>
          <w:rFonts w:ascii="Arial" w:hAnsi="Arial" w:cs="Arial"/>
          <w:sz w:val="24"/>
          <w:szCs w:val="24"/>
        </w:rPr>
        <w:t xml:space="preserve">, abriga equipamentos, </w:t>
      </w:r>
      <w:r w:rsidRPr="00B3309A">
        <w:rPr>
          <w:rFonts w:ascii="Arial" w:hAnsi="Arial" w:cs="Arial"/>
          <w:sz w:val="24"/>
          <w:szCs w:val="24"/>
        </w:rPr>
        <w:t xml:space="preserve">peças, livros, mobiliário e imagens </w:t>
      </w:r>
      <w:r w:rsidR="00D30386">
        <w:rPr>
          <w:rFonts w:ascii="Arial" w:hAnsi="Arial" w:cs="Arial"/>
          <w:sz w:val="24"/>
          <w:szCs w:val="24"/>
        </w:rPr>
        <w:t xml:space="preserve">que </w:t>
      </w:r>
      <w:r w:rsidRPr="00B3309A">
        <w:rPr>
          <w:rFonts w:ascii="Arial" w:hAnsi="Arial" w:cs="Arial"/>
          <w:sz w:val="24"/>
          <w:szCs w:val="24"/>
        </w:rPr>
        <w:t>remetem ao desenvolvimento da cafeicultura no Estado de São Paulo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4E6994D4" w14:textId="77777777" w:rsidR="00B3309A" w:rsidRPr="00B3309A" w:rsidRDefault="00B3309A" w:rsidP="00B3309A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1DEA27BA" w14:textId="5FD76895" w:rsidR="00B3309A" w:rsidRPr="00B3309A" w:rsidRDefault="00D30386" w:rsidP="00B3309A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B3309A">
        <w:rPr>
          <w:rFonts w:ascii="Arial" w:hAnsi="Arial" w:cs="Arial"/>
          <w:sz w:val="24"/>
          <w:szCs w:val="24"/>
        </w:rPr>
        <w:t>o século XIX</w:t>
      </w:r>
      <w:r>
        <w:rPr>
          <w:rFonts w:ascii="Arial" w:hAnsi="Arial" w:cs="Arial"/>
          <w:sz w:val="24"/>
          <w:szCs w:val="24"/>
        </w:rPr>
        <w:t xml:space="preserve"> se deu </w:t>
      </w:r>
      <w:r w:rsidR="00B3309A" w:rsidRPr="00B3309A">
        <w:rPr>
          <w:rFonts w:ascii="Arial" w:hAnsi="Arial" w:cs="Arial"/>
          <w:sz w:val="24"/>
          <w:szCs w:val="24"/>
        </w:rPr>
        <w:t>o processo de expansão da cafeicultura no Oeste Paulista</w:t>
      </w:r>
      <w:r>
        <w:rPr>
          <w:rFonts w:ascii="Arial" w:hAnsi="Arial" w:cs="Arial"/>
          <w:sz w:val="24"/>
          <w:szCs w:val="24"/>
        </w:rPr>
        <w:t xml:space="preserve">, assim </w:t>
      </w:r>
      <w:r w:rsidR="00B3309A" w:rsidRPr="00B3309A">
        <w:rPr>
          <w:rFonts w:ascii="Arial" w:hAnsi="Arial" w:cs="Arial"/>
          <w:sz w:val="24"/>
          <w:szCs w:val="24"/>
        </w:rPr>
        <w:t xml:space="preserve">a partir de 1934 até a década de 1970, </w:t>
      </w:r>
      <w:r>
        <w:rPr>
          <w:rFonts w:ascii="Arial" w:hAnsi="Arial" w:cs="Arial"/>
          <w:sz w:val="24"/>
          <w:szCs w:val="24"/>
        </w:rPr>
        <w:t xml:space="preserve">a fazenda abrigou a </w:t>
      </w:r>
      <w:r w:rsidR="00B3309A" w:rsidRPr="00B3309A">
        <w:rPr>
          <w:rFonts w:ascii="Arial" w:hAnsi="Arial" w:cs="Arial"/>
          <w:sz w:val="24"/>
          <w:szCs w:val="24"/>
        </w:rPr>
        <w:t xml:space="preserve">primeira Estação Experimental de Café do país, </w:t>
      </w:r>
      <w:r>
        <w:rPr>
          <w:rFonts w:ascii="Arial" w:hAnsi="Arial" w:cs="Arial"/>
          <w:sz w:val="24"/>
          <w:szCs w:val="24"/>
        </w:rPr>
        <w:t xml:space="preserve">onde se deu então </w:t>
      </w:r>
      <w:r w:rsidR="00B3309A" w:rsidRPr="00B3309A">
        <w:rPr>
          <w:rFonts w:ascii="Arial" w:hAnsi="Arial" w:cs="Arial"/>
          <w:sz w:val="24"/>
          <w:szCs w:val="24"/>
        </w:rPr>
        <w:t>o desenvolvimento de pesquisas e experimentos técnico-científicos na área da cafeicultura.</w:t>
      </w:r>
    </w:p>
    <w:p w14:paraId="3B02C5FD" w14:textId="77777777" w:rsidR="00B3309A" w:rsidRPr="00B3309A" w:rsidRDefault="00B3309A" w:rsidP="00B3309A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6C124754" w14:textId="06FC446B" w:rsidR="00FB7861" w:rsidRDefault="00D30386" w:rsidP="00B3309A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Acontece que </w:t>
      </w:r>
      <w:r w:rsidR="00B3309A" w:rsidRPr="00B3309A">
        <w:rPr>
          <w:rFonts w:ascii="Arial" w:hAnsi="Arial" w:cs="Arial"/>
          <w:sz w:val="24"/>
          <w:szCs w:val="24"/>
        </w:rPr>
        <w:t>a antiga sede da fazenda, o</w:t>
      </w:r>
      <w:r>
        <w:rPr>
          <w:rFonts w:ascii="Arial" w:hAnsi="Arial" w:cs="Arial"/>
          <w:sz w:val="24"/>
          <w:szCs w:val="24"/>
        </w:rPr>
        <w:t xml:space="preserve">nde está instalado o importante </w:t>
      </w:r>
      <w:r w:rsidR="00B3309A" w:rsidRPr="00B3309A">
        <w:rPr>
          <w:rFonts w:ascii="Arial" w:hAnsi="Arial" w:cs="Arial"/>
          <w:sz w:val="24"/>
          <w:szCs w:val="24"/>
        </w:rPr>
        <w:t>museu</w:t>
      </w:r>
      <w:r>
        <w:rPr>
          <w:rFonts w:ascii="Arial" w:hAnsi="Arial" w:cs="Arial"/>
          <w:sz w:val="24"/>
          <w:szCs w:val="24"/>
        </w:rPr>
        <w:t>,</w:t>
      </w:r>
      <w:r w:rsidR="00B3309A" w:rsidRPr="00B3309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apresenta-se hoje numa situação que carece de providências para resolver as </w:t>
      </w:r>
      <w:r w:rsidR="00CD4B62">
        <w:rPr>
          <w:rFonts w:ascii="Arial" w:hAnsi="Arial" w:cs="Arial"/>
          <w:sz w:val="24"/>
          <w:szCs w:val="24"/>
        </w:rPr>
        <w:t>rachaduras existentes, que podem inclusive comprometer a estrutura do prédio</w:t>
      </w:r>
    </w:p>
    <w:p w14:paraId="128E4F09" w14:textId="77777777" w:rsidR="00D0275A" w:rsidRDefault="00D0275A" w:rsidP="00FB7861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603DFD16" w14:textId="4AEBC420" w:rsidR="00451501" w:rsidRDefault="00D16BEB" w:rsidP="00FB7861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Sendo assim, </w:t>
      </w:r>
      <w:r w:rsidR="00A36C20" w:rsidRPr="00C84BCE">
        <w:rPr>
          <w:rFonts w:ascii="Arial" w:hAnsi="Arial" w:cs="Arial"/>
          <w:b/>
          <w:sz w:val="24"/>
          <w:szCs w:val="24"/>
        </w:rPr>
        <w:t>REQUEREMOS</w:t>
      </w:r>
      <w:r w:rsidR="00A36C20">
        <w:rPr>
          <w:rFonts w:ascii="Arial" w:hAnsi="Arial" w:cs="Arial"/>
          <w:sz w:val="24"/>
          <w:szCs w:val="24"/>
        </w:rPr>
        <w:t>, depois de</w:t>
      </w:r>
      <w:r w:rsidR="00A36C20" w:rsidRPr="00C84BCE">
        <w:rPr>
          <w:rFonts w:ascii="Arial" w:hAnsi="Arial" w:cs="Arial"/>
          <w:sz w:val="24"/>
          <w:szCs w:val="24"/>
        </w:rPr>
        <w:t xml:space="preserve"> cumpridas as formalidades regimentais, ouvido o Plenário, seja oficiado </w:t>
      </w:r>
      <w:r w:rsidR="00C225EF">
        <w:rPr>
          <w:rFonts w:ascii="Arial" w:hAnsi="Arial" w:cs="Arial"/>
          <w:sz w:val="24"/>
          <w:szCs w:val="24"/>
        </w:rPr>
        <w:t xml:space="preserve">ao </w:t>
      </w:r>
      <w:r w:rsidR="00C24ECE">
        <w:rPr>
          <w:rFonts w:ascii="Arial" w:hAnsi="Arial" w:cs="Arial"/>
          <w:sz w:val="24"/>
          <w:szCs w:val="24"/>
        </w:rPr>
        <w:t>Coordenador d</w:t>
      </w:r>
      <w:r w:rsidR="00CD4B62">
        <w:rPr>
          <w:rFonts w:ascii="Arial" w:hAnsi="Arial" w:cs="Arial"/>
          <w:sz w:val="24"/>
          <w:szCs w:val="24"/>
        </w:rPr>
        <w:t xml:space="preserve">o Museu do Café, </w:t>
      </w:r>
      <w:r w:rsidR="00CD4B62">
        <w:rPr>
          <w:rFonts w:ascii="Arial" w:hAnsi="Arial" w:cs="Arial"/>
          <w:b/>
          <w:sz w:val="24"/>
          <w:szCs w:val="24"/>
        </w:rPr>
        <w:t xml:space="preserve">JOSÉ EDUARDO </w:t>
      </w:r>
      <w:r w:rsidR="00C24ECE">
        <w:rPr>
          <w:rFonts w:ascii="Arial" w:hAnsi="Arial" w:cs="Arial"/>
          <w:b/>
          <w:sz w:val="24"/>
          <w:szCs w:val="24"/>
        </w:rPr>
        <w:t xml:space="preserve">SOARES </w:t>
      </w:r>
      <w:r w:rsidR="00CD4B62">
        <w:rPr>
          <w:rFonts w:ascii="Arial" w:hAnsi="Arial" w:cs="Arial"/>
          <w:b/>
          <w:sz w:val="24"/>
          <w:szCs w:val="24"/>
        </w:rPr>
        <w:t>CANDEIAS</w:t>
      </w:r>
      <w:r w:rsidR="00C225EF">
        <w:rPr>
          <w:rFonts w:ascii="Arial" w:hAnsi="Arial" w:cs="Arial"/>
          <w:sz w:val="24"/>
          <w:szCs w:val="24"/>
        </w:rPr>
        <w:t>,</w:t>
      </w:r>
      <w:r w:rsidR="00A36C20">
        <w:rPr>
          <w:rFonts w:ascii="Arial" w:hAnsi="Arial" w:cs="Arial"/>
          <w:sz w:val="24"/>
          <w:szCs w:val="24"/>
        </w:rPr>
        <w:t xml:space="preserve"> </w:t>
      </w:r>
      <w:r w:rsidR="00C225EF">
        <w:rPr>
          <w:rFonts w:ascii="Arial" w:hAnsi="Arial" w:cs="Arial"/>
          <w:sz w:val="24"/>
          <w:szCs w:val="24"/>
        </w:rPr>
        <w:t>solicitando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r w:rsidR="00D0275A">
        <w:rPr>
          <w:rFonts w:ascii="Arial" w:hAnsi="Arial" w:cs="Arial"/>
          <w:sz w:val="24"/>
          <w:szCs w:val="24"/>
        </w:rPr>
        <w:t xml:space="preserve">efetuar a </w:t>
      </w:r>
      <w:r w:rsidR="00CD4B62">
        <w:rPr>
          <w:rFonts w:ascii="Arial" w:hAnsi="Arial" w:cs="Arial"/>
          <w:sz w:val="24"/>
          <w:szCs w:val="24"/>
        </w:rPr>
        <w:t>manutenção predial</w:t>
      </w:r>
      <w:r w:rsidR="00C24ECE">
        <w:rPr>
          <w:rFonts w:ascii="Arial" w:hAnsi="Arial" w:cs="Arial"/>
          <w:sz w:val="24"/>
          <w:szCs w:val="24"/>
        </w:rPr>
        <w:t xml:space="preserve"> e assim</w:t>
      </w:r>
      <w:r w:rsidR="00CD4B62">
        <w:rPr>
          <w:rFonts w:ascii="Arial" w:hAnsi="Arial" w:cs="Arial"/>
          <w:sz w:val="24"/>
          <w:szCs w:val="24"/>
        </w:rPr>
        <w:t xml:space="preserve"> resolve</w:t>
      </w:r>
      <w:r w:rsidR="00C24ECE">
        <w:rPr>
          <w:rFonts w:ascii="Arial" w:hAnsi="Arial" w:cs="Arial"/>
          <w:sz w:val="24"/>
          <w:szCs w:val="24"/>
        </w:rPr>
        <w:t>r</w:t>
      </w:r>
      <w:r w:rsidR="00CD4B62">
        <w:rPr>
          <w:rFonts w:ascii="Arial" w:hAnsi="Arial" w:cs="Arial"/>
          <w:sz w:val="24"/>
          <w:szCs w:val="24"/>
        </w:rPr>
        <w:t xml:space="preserve"> a situação das rachaduras nas instalações do Museu do Café </w:t>
      </w:r>
      <w:r w:rsidR="00890352">
        <w:rPr>
          <w:rFonts w:ascii="Arial" w:hAnsi="Arial" w:cs="Arial"/>
          <w:sz w:val="24"/>
          <w:szCs w:val="24"/>
        </w:rPr>
        <w:t>localizado na</w:t>
      </w:r>
      <w:r w:rsidR="00CD4B62" w:rsidRPr="00B3309A">
        <w:rPr>
          <w:rFonts w:ascii="Arial" w:hAnsi="Arial" w:cs="Arial"/>
          <w:sz w:val="24"/>
          <w:szCs w:val="24"/>
        </w:rPr>
        <w:t xml:space="preserve"> Fazenda </w:t>
      </w:r>
      <w:r w:rsidR="00890352">
        <w:rPr>
          <w:rFonts w:ascii="Arial" w:hAnsi="Arial" w:cs="Arial"/>
          <w:sz w:val="24"/>
          <w:szCs w:val="24"/>
        </w:rPr>
        <w:t xml:space="preserve">Experimental </w:t>
      </w:r>
      <w:r w:rsidR="00CD4B62" w:rsidRPr="00B3309A">
        <w:rPr>
          <w:rFonts w:ascii="Arial" w:hAnsi="Arial" w:cs="Arial"/>
          <w:sz w:val="24"/>
          <w:szCs w:val="24"/>
        </w:rPr>
        <w:t>Lageado</w:t>
      </w:r>
      <w:r w:rsidR="00D0275A">
        <w:rPr>
          <w:rFonts w:ascii="Arial" w:hAnsi="Arial" w:cs="Arial"/>
          <w:sz w:val="24"/>
          <w:szCs w:val="24"/>
        </w:rPr>
        <w:t xml:space="preserve">. </w:t>
      </w:r>
    </w:p>
    <w:p w14:paraId="321C4208" w14:textId="77777777" w:rsidR="0061382B" w:rsidRDefault="0061382B" w:rsidP="00FB7861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45232F5A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71DC5AEC" w14:textId="1B144341" w:rsidR="00B8175B" w:rsidRDefault="00D16BEB" w:rsidP="00B8175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890352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CA0E6B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14:paraId="2D98F7A9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6061E5D6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26BB1B9C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731EF37B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056F9E4A" w14:textId="77777777" w:rsidR="00B8175B" w:rsidRDefault="00D16BEB" w:rsidP="00B8175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Autor</w:t>
      </w:r>
      <w:r w:rsidR="009B630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ABELARDO</w:t>
      </w:r>
    </w:p>
    <w:p w14:paraId="26181FE0" w14:textId="77777777" w:rsidR="00B8175B" w:rsidRPr="002377EB" w:rsidRDefault="00D16BEB" w:rsidP="00B8175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REPUBLICANOS</w:t>
      </w:r>
    </w:p>
    <w:p w14:paraId="068BA78D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35715F40" w14:textId="77777777" w:rsidR="00451501" w:rsidRDefault="00451501" w:rsidP="00B8175B">
      <w:pPr>
        <w:rPr>
          <w:rFonts w:ascii="Arial" w:hAnsi="Arial" w:cs="Arial"/>
          <w:color w:val="D9D9D9"/>
          <w:sz w:val="16"/>
          <w:szCs w:val="16"/>
        </w:rPr>
      </w:pPr>
    </w:p>
    <w:p w14:paraId="595FEDDE" w14:textId="77777777" w:rsidR="00451501" w:rsidRDefault="00451501" w:rsidP="00B8175B">
      <w:pPr>
        <w:rPr>
          <w:rFonts w:ascii="Arial" w:hAnsi="Arial" w:cs="Arial"/>
          <w:color w:val="D9D9D9"/>
          <w:sz w:val="16"/>
          <w:szCs w:val="16"/>
        </w:rPr>
      </w:pPr>
    </w:p>
    <w:p w14:paraId="503552C3" w14:textId="77777777" w:rsidR="004B10EF" w:rsidRDefault="004B10EF" w:rsidP="00B8175B">
      <w:pPr>
        <w:rPr>
          <w:rFonts w:ascii="Arial" w:hAnsi="Arial" w:cs="Arial"/>
          <w:color w:val="D9D9D9"/>
          <w:sz w:val="16"/>
          <w:szCs w:val="16"/>
        </w:rPr>
      </w:pPr>
    </w:p>
    <w:p w14:paraId="28B4D902" w14:textId="77777777" w:rsidR="004B10EF" w:rsidRDefault="004B10EF" w:rsidP="00B8175B">
      <w:pPr>
        <w:rPr>
          <w:rFonts w:ascii="Arial" w:hAnsi="Arial" w:cs="Arial"/>
          <w:color w:val="D9D9D9"/>
          <w:sz w:val="16"/>
          <w:szCs w:val="16"/>
        </w:rPr>
      </w:pPr>
    </w:p>
    <w:p w14:paraId="3CF5F738" w14:textId="77777777" w:rsidR="004B10EF" w:rsidRDefault="004B10EF" w:rsidP="00B8175B">
      <w:pPr>
        <w:rPr>
          <w:rFonts w:ascii="Arial" w:hAnsi="Arial" w:cs="Arial"/>
          <w:color w:val="D9D9D9"/>
          <w:sz w:val="16"/>
          <w:szCs w:val="16"/>
        </w:rPr>
      </w:pPr>
    </w:p>
    <w:p w14:paraId="431A02D9" w14:textId="77777777" w:rsidR="004B10EF" w:rsidRDefault="004B10EF" w:rsidP="00B8175B">
      <w:pPr>
        <w:rPr>
          <w:rFonts w:ascii="Arial" w:hAnsi="Arial" w:cs="Arial"/>
          <w:color w:val="D9D9D9"/>
          <w:sz w:val="16"/>
          <w:szCs w:val="16"/>
        </w:rPr>
      </w:pPr>
    </w:p>
    <w:p w14:paraId="16221E59" w14:textId="77777777" w:rsidR="0061382B" w:rsidRDefault="0061382B" w:rsidP="00F10B55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42B261C3" w14:textId="314B812D" w:rsidR="004B10EF" w:rsidRPr="00A46303" w:rsidRDefault="00D16BEB" w:rsidP="00F10B55">
      <w:pPr>
        <w:rPr>
          <w:rFonts w:ascii="Arial" w:hAnsi="Arial" w:cs="Arial"/>
          <w:b/>
          <w:color w:val="A6A6A6" w:themeColor="background1" w:themeShade="A6"/>
          <w:sz w:val="24"/>
          <w:szCs w:val="24"/>
        </w:rPr>
      </w:pPr>
      <w:r w:rsidRPr="00A46303">
        <w:rPr>
          <w:rFonts w:ascii="Arial" w:hAnsi="Arial" w:cs="Arial"/>
          <w:color w:val="A6A6A6" w:themeColor="background1" w:themeShade="A6"/>
          <w:sz w:val="16"/>
          <w:szCs w:val="16"/>
        </w:rPr>
        <w:t>AWCN/</w:t>
      </w:r>
      <w:proofErr w:type="spellStart"/>
      <w:r w:rsidR="00890352">
        <w:rPr>
          <w:rFonts w:ascii="Arial" w:hAnsi="Arial" w:cs="Arial"/>
          <w:color w:val="A6A6A6" w:themeColor="background1" w:themeShade="A6"/>
          <w:sz w:val="16"/>
          <w:szCs w:val="16"/>
        </w:rPr>
        <w:t>adps</w:t>
      </w:r>
      <w:proofErr w:type="spellEnd"/>
    </w:p>
    <w:sectPr w:rsidR="004B10EF" w:rsidRPr="00A46303" w:rsidSect="00A97343">
      <w:headerReference w:type="default" r:id="rId6"/>
      <w:pgSz w:w="11907" w:h="16840" w:code="9"/>
      <w:pgMar w:top="1134" w:right="1701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68582C" w14:textId="77777777" w:rsidR="00D114CC" w:rsidRDefault="00D114CC">
      <w:r>
        <w:separator/>
      </w:r>
    </w:p>
  </w:endnote>
  <w:endnote w:type="continuationSeparator" w:id="0">
    <w:p w14:paraId="3C2F1B12" w14:textId="77777777" w:rsidR="00D114CC" w:rsidRDefault="00D1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DAABC0" w14:textId="77777777" w:rsidR="00D114CC" w:rsidRDefault="00D114CC">
      <w:r>
        <w:separator/>
      </w:r>
    </w:p>
  </w:footnote>
  <w:footnote w:type="continuationSeparator" w:id="0">
    <w:p w14:paraId="2734FA45" w14:textId="77777777" w:rsidR="00D114CC" w:rsidRDefault="00D1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1C9795" w14:textId="77777777" w:rsidR="00F12F0A" w:rsidRDefault="00F12F0A">
    <w:pPr>
      <w:jc w:val="center"/>
      <w:rPr>
        <w:b/>
        <w:sz w:val="28"/>
      </w:rPr>
    </w:pPr>
  </w:p>
  <w:p w14:paraId="61EFE5D3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35E43"/>
    <w:rsid w:val="00046C22"/>
    <w:rsid w:val="000747B1"/>
    <w:rsid w:val="001115F3"/>
    <w:rsid w:val="0017190B"/>
    <w:rsid w:val="001743BA"/>
    <w:rsid w:val="001A1B6E"/>
    <w:rsid w:val="001B46B2"/>
    <w:rsid w:val="002377EB"/>
    <w:rsid w:val="00291FC8"/>
    <w:rsid w:val="003158A8"/>
    <w:rsid w:val="00343393"/>
    <w:rsid w:val="0039385D"/>
    <w:rsid w:val="003B4961"/>
    <w:rsid w:val="003B4E1A"/>
    <w:rsid w:val="0041080D"/>
    <w:rsid w:val="00451501"/>
    <w:rsid w:val="00476A41"/>
    <w:rsid w:val="004B10EF"/>
    <w:rsid w:val="00520524"/>
    <w:rsid w:val="005610A5"/>
    <w:rsid w:val="00574EA8"/>
    <w:rsid w:val="005B47AB"/>
    <w:rsid w:val="005E5C44"/>
    <w:rsid w:val="00606E27"/>
    <w:rsid w:val="0061382B"/>
    <w:rsid w:val="006417D7"/>
    <w:rsid w:val="006478B7"/>
    <w:rsid w:val="00694F8C"/>
    <w:rsid w:val="007433C6"/>
    <w:rsid w:val="007515F6"/>
    <w:rsid w:val="00765489"/>
    <w:rsid w:val="0076791F"/>
    <w:rsid w:val="00774D0C"/>
    <w:rsid w:val="007D20EB"/>
    <w:rsid w:val="00841B13"/>
    <w:rsid w:val="00890352"/>
    <w:rsid w:val="008A5514"/>
    <w:rsid w:val="008B3DEF"/>
    <w:rsid w:val="00937AC4"/>
    <w:rsid w:val="009A0203"/>
    <w:rsid w:val="009B6306"/>
    <w:rsid w:val="00A36C20"/>
    <w:rsid w:val="00A3753E"/>
    <w:rsid w:val="00A46303"/>
    <w:rsid w:val="00A75731"/>
    <w:rsid w:val="00A92A8B"/>
    <w:rsid w:val="00A97343"/>
    <w:rsid w:val="00B3309A"/>
    <w:rsid w:val="00B8175B"/>
    <w:rsid w:val="00BD46B6"/>
    <w:rsid w:val="00BF040F"/>
    <w:rsid w:val="00C03FDD"/>
    <w:rsid w:val="00C225EF"/>
    <w:rsid w:val="00C24ECE"/>
    <w:rsid w:val="00C6482F"/>
    <w:rsid w:val="00C84BCE"/>
    <w:rsid w:val="00CA0E6B"/>
    <w:rsid w:val="00CD2180"/>
    <w:rsid w:val="00CD4B62"/>
    <w:rsid w:val="00D0275A"/>
    <w:rsid w:val="00D114CC"/>
    <w:rsid w:val="00D16BEB"/>
    <w:rsid w:val="00D30386"/>
    <w:rsid w:val="00D61D61"/>
    <w:rsid w:val="00D77646"/>
    <w:rsid w:val="00D85D7A"/>
    <w:rsid w:val="00DB2F1A"/>
    <w:rsid w:val="00DC7C38"/>
    <w:rsid w:val="00E5701D"/>
    <w:rsid w:val="00E67ECA"/>
    <w:rsid w:val="00E73923"/>
    <w:rsid w:val="00E840C0"/>
    <w:rsid w:val="00EA02A8"/>
    <w:rsid w:val="00EC2C4B"/>
    <w:rsid w:val="00F10B55"/>
    <w:rsid w:val="00F12F0A"/>
    <w:rsid w:val="00F5031E"/>
    <w:rsid w:val="00F81416"/>
    <w:rsid w:val="00FB4E53"/>
    <w:rsid w:val="00FB7861"/>
    <w:rsid w:val="00FF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D43EA73-2EC3-49CC-A643-03ACEB056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uiPriority w:val="39"/>
    <w:rsid w:val="004B1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3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213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34</cp:revision>
  <cp:lastPrinted>2021-02-05T18:14:00Z</cp:lastPrinted>
  <dcterms:created xsi:type="dcterms:W3CDTF">2020-07-10T17:04:00Z</dcterms:created>
  <dcterms:modified xsi:type="dcterms:W3CDTF">2021-04-19T13:46:00Z</dcterms:modified>
</cp:coreProperties>
</file>