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0EDC8" w14:textId="77777777" w:rsidR="004537A9" w:rsidRPr="0063172C" w:rsidRDefault="00750EDF" w:rsidP="004537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3172C">
        <w:rPr>
          <w:rFonts w:ascii="Arial" w:hAnsi="Arial" w:cs="Arial"/>
          <w:b/>
          <w:sz w:val="22"/>
          <w:szCs w:val="22"/>
        </w:rPr>
        <w:t xml:space="preserve">REQUERIMENTO Nº. </w:t>
      </w:r>
      <w:r w:rsidR="00E32A3D" w:rsidRPr="0063172C">
        <w:rPr>
          <w:rFonts w:ascii="Arial" w:hAnsi="Arial" w:cs="Arial"/>
          <w:b/>
          <w:sz w:val="22"/>
          <w:szCs w:val="22"/>
          <w:u w:val="single"/>
        </w:rPr>
        <w:t>325</w:t>
      </w:r>
    </w:p>
    <w:p w14:paraId="1DBEE62E" w14:textId="77777777" w:rsidR="004537A9" w:rsidRPr="0063172C" w:rsidRDefault="004537A9" w:rsidP="004537A9">
      <w:pPr>
        <w:jc w:val="center"/>
        <w:rPr>
          <w:rFonts w:ascii="Arial" w:hAnsi="Arial" w:cs="Arial"/>
          <w:b/>
          <w:sz w:val="22"/>
          <w:szCs w:val="22"/>
        </w:rPr>
      </w:pPr>
    </w:p>
    <w:p w14:paraId="3F9121FE" w14:textId="77777777" w:rsidR="004537A9" w:rsidRPr="0063172C" w:rsidRDefault="00750EDF" w:rsidP="004537A9">
      <w:pPr>
        <w:jc w:val="center"/>
        <w:rPr>
          <w:rFonts w:ascii="Arial" w:hAnsi="Arial" w:cs="Arial"/>
          <w:b/>
          <w:sz w:val="22"/>
          <w:szCs w:val="22"/>
        </w:rPr>
      </w:pPr>
      <w:r w:rsidRPr="0063172C">
        <w:rPr>
          <w:rFonts w:ascii="Arial" w:hAnsi="Arial" w:cs="Arial"/>
          <w:b/>
          <w:sz w:val="22"/>
          <w:szCs w:val="22"/>
        </w:rPr>
        <w:t xml:space="preserve">SESSÃO ORDINÁRIA DE </w:t>
      </w:r>
      <w:r w:rsidR="00E32A3D" w:rsidRPr="0063172C">
        <w:rPr>
          <w:rFonts w:ascii="Arial" w:hAnsi="Arial" w:cs="Arial"/>
          <w:b/>
          <w:sz w:val="22"/>
          <w:szCs w:val="22"/>
          <w:u w:val="single"/>
        </w:rPr>
        <w:t>3</w:t>
      </w:r>
      <w:r w:rsidRPr="0063172C">
        <w:rPr>
          <w:rFonts w:ascii="Arial" w:hAnsi="Arial" w:cs="Arial"/>
          <w:b/>
          <w:sz w:val="22"/>
          <w:szCs w:val="22"/>
          <w:u w:val="single"/>
        </w:rPr>
        <w:t>/</w:t>
      </w:r>
      <w:r w:rsidR="00E32A3D" w:rsidRPr="0063172C">
        <w:rPr>
          <w:rFonts w:ascii="Arial" w:hAnsi="Arial" w:cs="Arial"/>
          <w:b/>
          <w:sz w:val="22"/>
          <w:szCs w:val="22"/>
          <w:u w:val="single"/>
        </w:rPr>
        <w:t>5</w:t>
      </w:r>
      <w:r w:rsidRPr="0063172C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3DD1D85A" w14:textId="77777777" w:rsidR="004537A9" w:rsidRPr="0063172C" w:rsidRDefault="004537A9" w:rsidP="004537A9">
      <w:pPr>
        <w:rPr>
          <w:rFonts w:ascii="Arial" w:hAnsi="Arial" w:cs="Arial"/>
          <w:b/>
          <w:sz w:val="22"/>
          <w:szCs w:val="22"/>
        </w:rPr>
      </w:pPr>
    </w:p>
    <w:p w14:paraId="3665CEAF" w14:textId="77777777" w:rsidR="004537A9" w:rsidRPr="0063172C" w:rsidRDefault="00750EDF" w:rsidP="004537A9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63172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7AB6EF2E" w14:textId="77777777" w:rsidR="004537A9" w:rsidRPr="0063172C" w:rsidRDefault="004537A9" w:rsidP="004537A9">
      <w:pPr>
        <w:jc w:val="both"/>
        <w:rPr>
          <w:rFonts w:ascii="Arial" w:hAnsi="Arial" w:cs="Arial"/>
          <w:smallCaps/>
          <w:sz w:val="22"/>
          <w:szCs w:val="22"/>
        </w:rPr>
      </w:pPr>
    </w:p>
    <w:p w14:paraId="5702AF38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1D08ECC2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7A6F9A27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2679B58B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26365437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0D4976BC" w14:textId="77777777" w:rsidR="004537A9" w:rsidRPr="0063172C" w:rsidRDefault="004537A9" w:rsidP="004537A9">
      <w:pPr>
        <w:ind w:firstLine="2127"/>
        <w:jc w:val="both"/>
        <w:rPr>
          <w:rFonts w:ascii="Arial" w:hAnsi="Arial" w:cs="Arial"/>
          <w:smallCaps/>
          <w:sz w:val="22"/>
          <w:szCs w:val="22"/>
        </w:rPr>
      </w:pPr>
    </w:p>
    <w:p w14:paraId="565CB8FA" w14:textId="77777777" w:rsidR="00E32A3D" w:rsidRDefault="00750EDF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>Conforme estudo da Universidade de Oxford, na Inglaterra, a incidência estimada de diagnóstico de um transtorno neurológico ou de saúde mental após a infecção por Covid-19 foi de 34%, ou seja, que uma em cada três pessoas que tiveram a Covid-19 recebeu um diagnóstico neurológico ou psiquiátrico, no período de até seis meses após a infecção com o vírus Sars-CoV-2.</w:t>
      </w:r>
    </w:p>
    <w:p w14:paraId="3E312EE1" w14:textId="77777777" w:rsidR="0063172C" w:rsidRP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FE04254" w14:textId="77777777" w:rsidR="00E32A3D" w:rsidRPr="0063172C" w:rsidRDefault="00750EDF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>O mesmo estudo aponta ainda que os diagnósticos mais comuns, após ter a Covid-19, foram, pela ordem: ansiedade (em torno de 17% dos pacientes), transtornos de humor (14%), transtornos do uso de substâncias (7%) e insônia (5%). </w:t>
      </w:r>
    </w:p>
    <w:p w14:paraId="595D937D" w14:textId="77777777" w:rsidR="00E32A3D" w:rsidRPr="0063172C" w:rsidRDefault="00E32A3D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5F00FBA" w14:textId="77777777" w:rsidR="00E32A3D" w:rsidRPr="0063172C" w:rsidRDefault="00750EDF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 xml:space="preserve">Não obstante, nos atentamos para outro fator preocupante, </w:t>
      </w:r>
      <w:r w:rsidR="00664C71" w:rsidRPr="0063172C">
        <w:rPr>
          <w:rFonts w:ascii="Arial" w:hAnsi="Arial" w:cs="Arial"/>
          <w:sz w:val="22"/>
          <w:szCs w:val="22"/>
        </w:rPr>
        <w:t xml:space="preserve">que são os </w:t>
      </w:r>
      <w:r w:rsidRPr="0063172C">
        <w:rPr>
          <w:rFonts w:ascii="Arial" w:hAnsi="Arial" w:cs="Arial"/>
          <w:sz w:val="22"/>
          <w:szCs w:val="22"/>
        </w:rPr>
        <w:t>caso</w:t>
      </w:r>
      <w:r w:rsidR="00664C71" w:rsidRPr="0063172C">
        <w:rPr>
          <w:rFonts w:ascii="Arial" w:hAnsi="Arial" w:cs="Arial"/>
          <w:sz w:val="22"/>
          <w:szCs w:val="22"/>
        </w:rPr>
        <w:t>s de</w:t>
      </w:r>
      <w:r w:rsidRPr="0063172C">
        <w:rPr>
          <w:rFonts w:ascii="Arial" w:hAnsi="Arial" w:cs="Arial"/>
          <w:sz w:val="22"/>
          <w:szCs w:val="22"/>
        </w:rPr>
        <w:t xml:space="preserve"> problemas respiratórios advindos da Covid-19, comuns durante a fase </w:t>
      </w:r>
      <w:r w:rsidR="00664C71" w:rsidRPr="0063172C">
        <w:rPr>
          <w:rFonts w:ascii="Arial" w:hAnsi="Arial" w:cs="Arial"/>
          <w:sz w:val="22"/>
          <w:szCs w:val="22"/>
        </w:rPr>
        <w:t>aguda da doença e também no pós-doença</w:t>
      </w:r>
      <w:r w:rsidRPr="0063172C">
        <w:rPr>
          <w:rFonts w:ascii="Arial" w:hAnsi="Arial" w:cs="Arial"/>
          <w:sz w:val="22"/>
          <w:szCs w:val="22"/>
        </w:rPr>
        <w:t xml:space="preserve">. Sim, pois </w:t>
      </w:r>
      <w:r w:rsidR="00664C71" w:rsidRPr="0063172C">
        <w:rPr>
          <w:rFonts w:ascii="Arial" w:hAnsi="Arial" w:cs="Arial"/>
          <w:sz w:val="22"/>
          <w:szCs w:val="22"/>
        </w:rPr>
        <w:t>de acordo com</w:t>
      </w:r>
      <w:r w:rsidRPr="0063172C">
        <w:rPr>
          <w:rFonts w:ascii="Arial" w:hAnsi="Arial" w:cs="Arial"/>
          <w:sz w:val="22"/>
          <w:szCs w:val="22"/>
        </w:rPr>
        <w:t xml:space="preserve"> dados do Ministério da Saúde que, mesmo após a cura da COVID-19, cerca de 40% dos doentes continuam com algum tipo de sintoma ou desenvolvem novos problemas ligados</w:t>
      </w:r>
      <w:r w:rsidR="00664C71" w:rsidRPr="0063172C">
        <w:rPr>
          <w:rFonts w:ascii="Arial" w:hAnsi="Arial" w:cs="Arial"/>
          <w:sz w:val="22"/>
          <w:szCs w:val="22"/>
        </w:rPr>
        <w:t xml:space="preserve"> à doença</w:t>
      </w:r>
      <w:r w:rsidRPr="0063172C">
        <w:rPr>
          <w:rFonts w:ascii="Arial" w:hAnsi="Arial" w:cs="Arial"/>
          <w:sz w:val="22"/>
          <w:szCs w:val="22"/>
        </w:rPr>
        <w:t xml:space="preserve"> depois que deixam as </w:t>
      </w:r>
      <w:proofErr w:type="spellStart"/>
      <w:r w:rsidRPr="0063172C">
        <w:rPr>
          <w:rFonts w:ascii="Arial" w:hAnsi="Arial" w:cs="Arial"/>
          <w:sz w:val="22"/>
          <w:szCs w:val="22"/>
        </w:rPr>
        <w:t>UTI’s</w:t>
      </w:r>
      <w:proofErr w:type="spellEnd"/>
      <w:r w:rsidRPr="0063172C">
        <w:rPr>
          <w:rFonts w:ascii="Arial" w:hAnsi="Arial" w:cs="Arial"/>
          <w:sz w:val="22"/>
          <w:szCs w:val="22"/>
        </w:rPr>
        <w:t xml:space="preserve"> ou enfermarias. </w:t>
      </w:r>
    </w:p>
    <w:p w14:paraId="1598534D" w14:textId="77777777" w:rsidR="00E32A3D" w:rsidRPr="0063172C" w:rsidRDefault="00E32A3D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FC066D9" w14:textId="77777777" w:rsidR="0063172C" w:rsidRPr="0063172C" w:rsidRDefault="00750EDF" w:rsidP="0063172C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>Existem também</w:t>
      </w:r>
      <w:r w:rsidR="00E32A3D" w:rsidRPr="0063172C">
        <w:rPr>
          <w:rFonts w:ascii="Arial" w:hAnsi="Arial" w:cs="Arial"/>
          <w:sz w:val="22"/>
          <w:szCs w:val="22"/>
        </w:rPr>
        <w:t xml:space="preserve"> outros estudos e manifestações similar</w:t>
      </w:r>
      <w:r w:rsidRPr="0063172C">
        <w:rPr>
          <w:rFonts w:ascii="Arial" w:hAnsi="Arial" w:cs="Arial"/>
          <w:sz w:val="22"/>
          <w:szCs w:val="22"/>
        </w:rPr>
        <w:t>es de médicos e especialistas nesse assunto no</w:t>
      </w:r>
      <w:r w:rsidR="00E32A3D" w:rsidRPr="0063172C">
        <w:rPr>
          <w:rFonts w:ascii="Arial" w:hAnsi="Arial" w:cs="Arial"/>
          <w:sz w:val="22"/>
          <w:szCs w:val="22"/>
        </w:rPr>
        <w:t xml:space="preserve"> Brasil, de entidades e academias nacionais de renome, que trazem a mesma certeza de que o Brasil precisa criar protocolos para tratamento da “síndrome pos-covid-19”, pela verificação incontroversa de que parte dos pacientes recuperados apresenta, em semanas ou nos meses seguintes à alta hospitalar</w:t>
      </w:r>
      <w:r w:rsidRPr="0063172C">
        <w:rPr>
          <w:rFonts w:ascii="Arial" w:hAnsi="Arial" w:cs="Arial"/>
          <w:sz w:val="22"/>
          <w:szCs w:val="22"/>
        </w:rPr>
        <w:t>,</w:t>
      </w:r>
      <w:r w:rsidR="00E32A3D" w:rsidRPr="0063172C">
        <w:rPr>
          <w:rFonts w:ascii="Arial" w:hAnsi="Arial" w:cs="Arial"/>
          <w:sz w:val="22"/>
          <w:szCs w:val="22"/>
        </w:rPr>
        <w:t xml:space="preserve"> problemas cardíacos, neurológicos, emocionais, dermatológicos e pulmonares, entre outros – assunto que foi amplamente debatido </w:t>
      </w:r>
      <w:r w:rsidR="00E431F1" w:rsidRPr="0063172C">
        <w:rPr>
          <w:rFonts w:ascii="Arial" w:hAnsi="Arial" w:cs="Arial"/>
          <w:sz w:val="22"/>
          <w:szCs w:val="22"/>
        </w:rPr>
        <w:t>em consenso</w:t>
      </w:r>
      <w:r w:rsidR="00E32A3D" w:rsidRPr="0063172C">
        <w:rPr>
          <w:rFonts w:ascii="Arial" w:hAnsi="Arial" w:cs="Arial"/>
          <w:sz w:val="22"/>
          <w:szCs w:val="22"/>
        </w:rPr>
        <w:t xml:space="preserve"> no evento promovido pela Academia Nacional de Medicina, onde os médicos defendem unidades dedicadas a lidar com as sequelas da doença.</w:t>
      </w:r>
    </w:p>
    <w:p w14:paraId="63365D4F" w14:textId="77777777" w:rsidR="0063172C" w:rsidRPr="0063172C" w:rsidRDefault="0063172C" w:rsidP="0063172C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7A68EAB" w14:textId="77777777" w:rsidR="00E32A3D" w:rsidRPr="0063172C" w:rsidRDefault="00750EDF" w:rsidP="0063172C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 xml:space="preserve">Ao considerar que muitos botucatuenses que se contaminaram com a Covid-19 têm dificuldades de acesso a esses serviços, dadas as especificidades </w:t>
      </w:r>
      <w:bookmarkStart w:id="0" w:name="_GoBack"/>
      <w:bookmarkEnd w:id="0"/>
      <w:r w:rsidRPr="0063172C">
        <w:rPr>
          <w:rFonts w:ascii="Arial" w:hAnsi="Arial" w:cs="Arial"/>
          <w:sz w:val="22"/>
          <w:szCs w:val="22"/>
        </w:rPr>
        <w:t xml:space="preserve">dessas profissões e também devido </w:t>
      </w:r>
      <w:proofErr w:type="spellStart"/>
      <w:r w:rsidRPr="0063172C">
        <w:rPr>
          <w:rFonts w:ascii="Arial" w:hAnsi="Arial" w:cs="Arial"/>
          <w:sz w:val="22"/>
          <w:szCs w:val="22"/>
        </w:rPr>
        <w:t>a</w:t>
      </w:r>
      <w:proofErr w:type="spellEnd"/>
      <w:r w:rsidRPr="0063172C">
        <w:rPr>
          <w:rFonts w:ascii="Arial" w:hAnsi="Arial" w:cs="Arial"/>
          <w:sz w:val="22"/>
          <w:szCs w:val="22"/>
        </w:rPr>
        <w:t xml:space="preserve"> pouca oferta no </w:t>
      </w:r>
      <w:r w:rsidR="0063172C" w:rsidRPr="0063172C">
        <w:rPr>
          <w:rFonts w:ascii="Arial" w:hAnsi="Arial" w:cs="Arial"/>
          <w:sz w:val="22"/>
          <w:szCs w:val="22"/>
        </w:rPr>
        <w:t xml:space="preserve">serviço básico de saúde, bem como o texto da </w:t>
      </w:r>
      <w:r w:rsidRPr="0063172C">
        <w:rPr>
          <w:rFonts w:ascii="Arial" w:hAnsi="Arial" w:cs="Arial"/>
          <w:sz w:val="22"/>
          <w:szCs w:val="22"/>
        </w:rPr>
        <w:t>Constituição Federal do Brasil, em seu artigo 196, deixa claro que “</w:t>
      </w:r>
      <w:r w:rsidRPr="0063172C">
        <w:rPr>
          <w:rFonts w:ascii="Arial" w:hAnsi="Arial" w:cs="Arial"/>
          <w:i/>
          <w:sz w:val="22"/>
          <w:szCs w:val="22"/>
        </w:rPr>
        <w:t>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 w:rsidR="0063172C" w:rsidRPr="0063172C">
        <w:rPr>
          <w:rFonts w:ascii="Arial" w:hAnsi="Arial" w:cs="Arial"/>
          <w:sz w:val="22"/>
          <w:szCs w:val="22"/>
        </w:rPr>
        <w:t xml:space="preserve">”, </w:t>
      </w:r>
      <w:r w:rsidR="0063172C">
        <w:rPr>
          <w:rFonts w:ascii="Arial" w:hAnsi="Arial" w:cs="Arial"/>
          <w:sz w:val="22"/>
          <w:szCs w:val="22"/>
        </w:rPr>
        <w:t>é preciso que o Poder Público Municipal preste os devidos pós-atendimentos de saúde a esses pacientes.</w:t>
      </w:r>
    </w:p>
    <w:p w14:paraId="0BBC1057" w14:textId="77777777" w:rsidR="00E32A3D" w:rsidRPr="0063172C" w:rsidRDefault="00E32A3D" w:rsidP="00B17FB4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  <w:sz w:val="22"/>
          <w:szCs w:val="22"/>
        </w:rPr>
      </w:pPr>
    </w:p>
    <w:p w14:paraId="48CB8164" w14:textId="77777777" w:rsidR="00E32A3D" w:rsidRPr="0063172C" w:rsidRDefault="00E32A3D" w:rsidP="00B17FB4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  <w:sz w:val="22"/>
          <w:szCs w:val="22"/>
        </w:rPr>
      </w:pPr>
    </w:p>
    <w:p w14:paraId="422FC47A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D914C6B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A2D8562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F62B248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85E380A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198C734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D1EDB20" w14:textId="351728FF" w:rsidR="0063172C" w:rsidRPr="0063172C" w:rsidRDefault="00750EDF" w:rsidP="0063172C">
      <w:pPr>
        <w:ind w:firstLine="1701"/>
        <w:jc w:val="right"/>
        <w:rPr>
          <w:rFonts w:ascii="Arial" w:hAnsi="Arial" w:cs="Arial"/>
          <w:b/>
          <w:sz w:val="22"/>
          <w:szCs w:val="22"/>
        </w:rPr>
      </w:pPr>
      <w:r w:rsidRPr="0063172C">
        <w:rPr>
          <w:rFonts w:ascii="Arial" w:hAnsi="Arial" w:cs="Arial"/>
          <w:b/>
          <w:sz w:val="22"/>
          <w:szCs w:val="22"/>
        </w:rPr>
        <w:t>[</w:t>
      </w:r>
      <w:r w:rsidR="000469DA">
        <w:rPr>
          <w:rFonts w:ascii="Arial" w:hAnsi="Arial" w:cs="Arial"/>
          <w:b/>
          <w:sz w:val="22"/>
          <w:szCs w:val="22"/>
        </w:rPr>
        <w:t>P</w:t>
      </w:r>
      <w:r w:rsidRPr="0063172C">
        <w:rPr>
          <w:rFonts w:ascii="Arial" w:hAnsi="Arial" w:cs="Arial"/>
          <w:b/>
          <w:sz w:val="22"/>
          <w:szCs w:val="22"/>
        </w:rPr>
        <w:t xml:space="preserve">arte integrante do </w:t>
      </w:r>
      <w:r w:rsidR="000469DA">
        <w:rPr>
          <w:rFonts w:ascii="Arial" w:hAnsi="Arial" w:cs="Arial"/>
          <w:b/>
          <w:sz w:val="22"/>
          <w:szCs w:val="22"/>
        </w:rPr>
        <w:t>R</w:t>
      </w:r>
      <w:r w:rsidRPr="0063172C">
        <w:rPr>
          <w:rFonts w:ascii="Arial" w:hAnsi="Arial" w:cs="Arial"/>
          <w:b/>
          <w:sz w:val="22"/>
          <w:szCs w:val="22"/>
        </w:rPr>
        <w:t>equerimento</w:t>
      </w:r>
      <w:r w:rsidR="000469DA">
        <w:rPr>
          <w:rFonts w:ascii="Arial" w:hAnsi="Arial" w:cs="Arial"/>
          <w:b/>
          <w:sz w:val="22"/>
          <w:szCs w:val="22"/>
        </w:rPr>
        <w:t xml:space="preserve"> nº</w:t>
      </w:r>
      <w:r w:rsidRPr="0063172C">
        <w:rPr>
          <w:rFonts w:ascii="Arial" w:hAnsi="Arial" w:cs="Arial"/>
          <w:b/>
          <w:sz w:val="22"/>
          <w:szCs w:val="22"/>
        </w:rPr>
        <w:t xml:space="preserve"> 325/2021]</w:t>
      </w:r>
    </w:p>
    <w:p w14:paraId="33C92E2C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7FD15C4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338DA7E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722E8E4" w14:textId="77777777" w:rsidR="0063172C" w:rsidRDefault="0063172C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14D59DB" w14:textId="77777777" w:rsidR="00E32A3D" w:rsidRPr="0063172C" w:rsidRDefault="00750EDF" w:rsidP="00E32A3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 xml:space="preserve">Diante disso, </w:t>
      </w:r>
      <w:r w:rsidRPr="0063172C">
        <w:rPr>
          <w:rFonts w:ascii="Arial" w:hAnsi="Arial" w:cs="Arial"/>
          <w:b/>
          <w:sz w:val="22"/>
          <w:szCs w:val="22"/>
        </w:rPr>
        <w:t>REQUEREMOS</w:t>
      </w:r>
      <w:r w:rsidRPr="0063172C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B946F0">
        <w:rPr>
          <w:rFonts w:ascii="Arial" w:hAnsi="Arial" w:cs="Arial"/>
          <w:sz w:val="22"/>
          <w:szCs w:val="22"/>
        </w:rPr>
        <w:t xml:space="preserve">ao </w:t>
      </w:r>
      <w:r w:rsidRPr="0063172C">
        <w:rPr>
          <w:rFonts w:ascii="Arial" w:hAnsi="Arial" w:cs="Arial"/>
          <w:sz w:val="22"/>
          <w:szCs w:val="22"/>
        </w:rPr>
        <w:t xml:space="preserve">Secretário de Saúde, </w:t>
      </w:r>
      <w:r w:rsidRPr="0063172C">
        <w:rPr>
          <w:rFonts w:ascii="Arial" w:hAnsi="Arial" w:cs="Arial"/>
          <w:b/>
          <w:sz w:val="22"/>
          <w:szCs w:val="22"/>
        </w:rPr>
        <w:t>DR. ANDRÉ GASPARINI SPADARO</w:t>
      </w:r>
      <w:r w:rsidRPr="0063172C">
        <w:rPr>
          <w:rFonts w:ascii="Arial" w:hAnsi="Arial" w:cs="Arial"/>
          <w:sz w:val="22"/>
          <w:szCs w:val="22"/>
        </w:rPr>
        <w:t xml:space="preserve">, </w:t>
      </w:r>
      <w:r w:rsidR="00B946F0">
        <w:rPr>
          <w:rFonts w:ascii="Arial" w:hAnsi="Arial" w:cs="Arial"/>
          <w:sz w:val="22"/>
          <w:szCs w:val="22"/>
        </w:rPr>
        <w:t xml:space="preserve">e ao </w:t>
      </w:r>
      <w:r w:rsidRPr="0063172C">
        <w:rPr>
          <w:rFonts w:ascii="Arial" w:hAnsi="Arial" w:cs="Arial"/>
          <w:sz w:val="22"/>
          <w:szCs w:val="22"/>
        </w:rPr>
        <w:t xml:space="preserve">Presidente do Conselho Municipal de Saúde, </w:t>
      </w:r>
      <w:r w:rsidRPr="0063172C">
        <w:rPr>
          <w:rFonts w:ascii="Arial" w:hAnsi="Arial" w:cs="Arial"/>
          <w:b/>
          <w:sz w:val="22"/>
          <w:szCs w:val="22"/>
        </w:rPr>
        <w:t>DOMINGOS NEVES DO NASCIMENTO</w:t>
      </w:r>
      <w:r w:rsidRPr="0063172C">
        <w:rPr>
          <w:rFonts w:ascii="Arial" w:hAnsi="Arial" w:cs="Arial"/>
          <w:sz w:val="22"/>
          <w:szCs w:val="22"/>
        </w:rPr>
        <w:t xml:space="preserve">, solicitando, nos termos da Lei Orgânica do Município, </w:t>
      </w:r>
      <w:r w:rsidR="0073703E">
        <w:rPr>
          <w:rFonts w:ascii="Arial" w:hAnsi="Arial" w:cs="Arial"/>
          <w:sz w:val="22"/>
          <w:szCs w:val="22"/>
        </w:rPr>
        <w:t xml:space="preserve">disponibilizar </w:t>
      </w:r>
      <w:r w:rsidR="00F35FD1">
        <w:rPr>
          <w:rFonts w:ascii="Arial" w:hAnsi="Arial" w:cs="Arial"/>
          <w:sz w:val="22"/>
          <w:szCs w:val="22"/>
        </w:rPr>
        <w:t xml:space="preserve">nas unidades de saúde do município </w:t>
      </w:r>
      <w:r w:rsidR="0063172C" w:rsidRPr="0063172C">
        <w:rPr>
          <w:rFonts w:ascii="Arial" w:hAnsi="Arial" w:cs="Arial"/>
          <w:sz w:val="22"/>
          <w:szCs w:val="22"/>
        </w:rPr>
        <w:t>a</w:t>
      </w:r>
      <w:r w:rsidRPr="0063172C">
        <w:rPr>
          <w:rFonts w:ascii="Arial" w:hAnsi="Arial" w:cs="Arial"/>
          <w:sz w:val="22"/>
          <w:szCs w:val="22"/>
        </w:rPr>
        <w:t xml:space="preserve">companhamento </w:t>
      </w:r>
      <w:r w:rsidR="0073703E">
        <w:rPr>
          <w:rFonts w:ascii="Arial" w:hAnsi="Arial" w:cs="Arial"/>
          <w:sz w:val="22"/>
          <w:szCs w:val="22"/>
        </w:rPr>
        <w:t xml:space="preserve">psicológico </w:t>
      </w:r>
      <w:r w:rsidRPr="0063172C">
        <w:rPr>
          <w:rFonts w:ascii="Arial" w:hAnsi="Arial" w:cs="Arial"/>
          <w:sz w:val="22"/>
          <w:szCs w:val="22"/>
        </w:rPr>
        <w:t xml:space="preserve">para </w:t>
      </w:r>
      <w:r w:rsidR="00F35FD1">
        <w:rPr>
          <w:rFonts w:ascii="Arial" w:hAnsi="Arial" w:cs="Arial"/>
          <w:sz w:val="22"/>
          <w:szCs w:val="22"/>
        </w:rPr>
        <w:t>todos</w:t>
      </w:r>
      <w:r w:rsidR="0073703E">
        <w:rPr>
          <w:rFonts w:ascii="Arial" w:hAnsi="Arial" w:cs="Arial"/>
          <w:sz w:val="22"/>
          <w:szCs w:val="22"/>
        </w:rPr>
        <w:t xml:space="preserve"> que contraíram o </w:t>
      </w:r>
      <w:proofErr w:type="spellStart"/>
      <w:r w:rsidR="0073703E">
        <w:rPr>
          <w:rFonts w:ascii="Arial" w:hAnsi="Arial" w:cs="Arial"/>
          <w:sz w:val="22"/>
          <w:szCs w:val="22"/>
        </w:rPr>
        <w:t>c</w:t>
      </w:r>
      <w:r w:rsidRPr="0063172C">
        <w:rPr>
          <w:rFonts w:ascii="Arial" w:hAnsi="Arial" w:cs="Arial"/>
          <w:sz w:val="22"/>
          <w:szCs w:val="22"/>
        </w:rPr>
        <w:t>oronavírus</w:t>
      </w:r>
      <w:proofErr w:type="spellEnd"/>
      <w:r w:rsidRPr="0063172C">
        <w:rPr>
          <w:rFonts w:ascii="Arial" w:hAnsi="Arial" w:cs="Arial"/>
          <w:sz w:val="22"/>
          <w:szCs w:val="22"/>
        </w:rPr>
        <w:t xml:space="preserve">, </w:t>
      </w:r>
      <w:r w:rsidR="00FF3CA6">
        <w:rPr>
          <w:rFonts w:ascii="Arial" w:hAnsi="Arial" w:cs="Arial"/>
          <w:sz w:val="22"/>
          <w:szCs w:val="22"/>
        </w:rPr>
        <w:t xml:space="preserve">e </w:t>
      </w:r>
      <w:r w:rsidR="0073703E">
        <w:rPr>
          <w:rFonts w:ascii="Arial" w:hAnsi="Arial" w:cs="Arial"/>
          <w:sz w:val="22"/>
          <w:szCs w:val="22"/>
        </w:rPr>
        <w:t>que</w:t>
      </w:r>
      <w:r w:rsidR="00FF3CA6">
        <w:rPr>
          <w:rFonts w:ascii="Arial" w:hAnsi="Arial" w:cs="Arial"/>
          <w:sz w:val="22"/>
          <w:szCs w:val="22"/>
        </w:rPr>
        <w:t xml:space="preserve">, </w:t>
      </w:r>
      <w:r w:rsidRPr="0063172C">
        <w:rPr>
          <w:rFonts w:ascii="Arial" w:hAnsi="Arial" w:cs="Arial"/>
          <w:sz w:val="22"/>
          <w:szCs w:val="22"/>
        </w:rPr>
        <w:t xml:space="preserve">apesar de já estarem curados da </w:t>
      </w:r>
      <w:r w:rsidR="00F35FD1">
        <w:rPr>
          <w:rFonts w:ascii="Arial" w:hAnsi="Arial" w:cs="Arial"/>
          <w:sz w:val="22"/>
          <w:szCs w:val="22"/>
        </w:rPr>
        <w:t>COVID-19, precisam do</w:t>
      </w:r>
      <w:r w:rsidRPr="0063172C">
        <w:rPr>
          <w:rFonts w:ascii="Arial" w:hAnsi="Arial" w:cs="Arial"/>
          <w:sz w:val="22"/>
          <w:szCs w:val="22"/>
        </w:rPr>
        <w:t xml:space="preserve"> </w:t>
      </w:r>
      <w:r w:rsidR="0073703E">
        <w:rPr>
          <w:rFonts w:ascii="Arial" w:hAnsi="Arial" w:cs="Arial"/>
          <w:sz w:val="22"/>
          <w:szCs w:val="22"/>
        </w:rPr>
        <w:t>tratamento pós-</w:t>
      </w:r>
      <w:r w:rsidR="00F35FD1">
        <w:rPr>
          <w:rFonts w:ascii="Arial" w:hAnsi="Arial" w:cs="Arial"/>
          <w:sz w:val="22"/>
          <w:szCs w:val="22"/>
        </w:rPr>
        <w:t>doença</w:t>
      </w:r>
      <w:r w:rsidR="0073703E">
        <w:rPr>
          <w:rFonts w:ascii="Arial" w:hAnsi="Arial" w:cs="Arial"/>
          <w:sz w:val="22"/>
          <w:szCs w:val="22"/>
        </w:rPr>
        <w:t>.</w:t>
      </w:r>
      <w:r w:rsidRPr="0063172C">
        <w:rPr>
          <w:rFonts w:ascii="Arial" w:hAnsi="Arial" w:cs="Arial"/>
          <w:sz w:val="22"/>
          <w:szCs w:val="22"/>
        </w:rPr>
        <w:t xml:space="preserve">  </w:t>
      </w:r>
    </w:p>
    <w:p w14:paraId="2F7CF708" w14:textId="77777777" w:rsidR="00E32A3D" w:rsidRPr="0063172C" w:rsidRDefault="00E32A3D" w:rsidP="00E32A3D">
      <w:pPr>
        <w:jc w:val="both"/>
        <w:rPr>
          <w:rFonts w:ascii="Arial" w:hAnsi="Arial" w:cs="Arial"/>
          <w:sz w:val="22"/>
          <w:szCs w:val="22"/>
        </w:rPr>
      </w:pPr>
    </w:p>
    <w:p w14:paraId="681DCAE4" w14:textId="1FF6510B" w:rsidR="004537A9" w:rsidRDefault="00750EDF" w:rsidP="007C236B">
      <w:pPr>
        <w:jc w:val="center"/>
        <w:rPr>
          <w:rFonts w:ascii="Arial" w:hAnsi="Arial" w:cs="Arial"/>
          <w:sz w:val="22"/>
          <w:szCs w:val="22"/>
        </w:rPr>
      </w:pPr>
      <w:r w:rsidRPr="0063172C">
        <w:rPr>
          <w:rFonts w:ascii="Arial" w:hAnsi="Arial" w:cs="Arial"/>
          <w:sz w:val="22"/>
          <w:szCs w:val="22"/>
        </w:rPr>
        <w:t>Plenário “Ve</w:t>
      </w:r>
      <w:r w:rsidR="00B23E70">
        <w:rPr>
          <w:rFonts w:ascii="Arial" w:hAnsi="Arial" w:cs="Arial"/>
          <w:sz w:val="22"/>
          <w:szCs w:val="22"/>
        </w:rPr>
        <w:t xml:space="preserve">r. Laurindo </w:t>
      </w:r>
      <w:proofErr w:type="spellStart"/>
      <w:r w:rsidR="00B23E70">
        <w:rPr>
          <w:rFonts w:ascii="Arial" w:hAnsi="Arial" w:cs="Arial"/>
          <w:sz w:val="22"/>
          <w:szCs w:val="22"/>
        </w:rPr>
        <w:t>Ezidoro</w:t>
      </w:r>
      <w:proofErr w:type="spellEnd"/>
      <w:r w:rsidR="00B23E70">
        <w:rPr>
          <w:rFonts w:ascii="Arial" w:hAnsi="Arial" w:cs="Arial"/>
          <w:sz w:val="22"/>
          <w:szCs w:val="22"/>
        </w:rPr>
        <w:t xml:space="preserve"> Jaqueta”, 3</w:t>
      </w:r>
      <w:r w:rsidRPr="0063172C">
        <w:rPr>
          <w:rFonts w:ascii="Arial" w:hAnsi="Arial" w:cs="Arial"/>
          <w:sz w:val="22"/>
          <w:szCs w:val="22"/>
        </w:rPr>
        <w:t xml:space="preserve"> de </w:t>
      </w:r>
      <w:r w:rsidR="00B23E70">
        <w:rPr>
          <w:rFonts w:ascii="Arial" w:hAnsi="Arial" w:cs="Arial"/>
          <w:sz w:val="22"/>
          <w:szCs w:val="22"/>
        </w:rPr>
        <w:t>maio</w:t>
      </w:r>
      <w:r w:rsidRPr="0063172C">
        <w:rPr>
          <w:rFonts w:ascii="Arial" w:hAnsi="Arial" w:cs="Arial"/>
          <w:sz w:val="22"/>
          <w:szCs w:val="22"/>
        </w:rPr>
        <w:t xml:space="preserve"> de 2021.</w:t>
      </w:r>
    </w:p>
    <w:p w14:paraId="478FD78E" w14:textId="744D4424" w:rsidR="00D47D3F" w:rsidRDefault="00D47D3F" w:rsidP="00E32A3D">
      <w:pPr>
        <w:ind w:firstLine="1418"/>
        <w:jc w:val="center"/>
        <w:rPr>
          <w:rFonts w:ascii="Arial" w:hAnsi="Arial" w:cs="Arial"/>
          <w:sz w:val="22"/>
          <w:szCs w:val="22"/>
        </w:rPr>
      </w:pPr>
    </w:p>
    <w:p w14:paraId="52A800F8" w14:textId="77777777" w:rsidR="007C236B" w:rsidRDefault="007C236B" w:rsidP="00E32A3D">
      <w:pPr>
        <w:ind w:firstLine="1418"/>
        <w:jc w:val="center"/>
        <w:rPr>
          <w:rFonts w:ascii="Arial" w:hAnsi="Arial" w:cs="Arial"/>
          <w:sz w:val="22"/>
          <w:szCs w:val="22"/>
        </w:rPr>
      </w:pPr>
    </w:p>
    <w:p w14:paraId="123A056F" w14:textId="77777777" w:rsidR="007C236B" w:rsidRDefault="007C236B" w:rsidP="00E32A3D">
      <w:pPr>
        <w:ind w:firstLine="1418"/>
        <w:jc w:val="center"/>
        <w:rPr>
          <w:rFonts w:ascii="Arial" w:hAnsi="Arial" w:cs="Arial"/>
          <w:sz w:val="22"/>
          <w:szCs w:val="22"/>
        </w:rPr>
      </w:pPr>
    </w:p>
    <w:p w14:paraId="533C05F3" w14:textId="4695324D" w:rsidR="00D47D3F" w:rsidRDefault="007C236B" w:rsidP="007C23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 Autores:</w:t>
      </w:r>
    </w:p>
    <w:p w14:paraId="64B77E00" w14:textId="77777777" w:rsidR="007C236B" w:rsidRDefault="007C236B" w:rsidP="00E32A3D">
      <w:pPr>
        <w:ind w:firstLine="1418"/>
        <w:jc w:val="center"/>
        <w:rPr>
          <w:rFonts w:ascii="Arial" w:hAnsi="Arial" w:cs="Arial"/>
          <w:sz w:val="22"/>
          <w:szCs w:val="22"/>
        </w:rPr>
      </w:pPr>
    </w:p>
    <w:p w14:paraId="3072B67C" w14:textId="3BCF8F95" w:rsidR="00D47D3F" w:rsidRDefault="00D47D3F" w:rsidP="00E32A3D">
      <w:pPr>
        <w:ind w:firstLine="1418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2"/>
        <w:gridCol w:w="4329"/>
      </w:tblGrid>
      <w:tr w:rsidR="00D47D3F" w14:paraId="6BE6F237" w14:textId="77777777" w:rsidTr="00D47D3F">
        <w:tc>
          <w:tcPr>
            <w:tcW w:w="4558" w:type="dxa"/>
          </w:tcPr>
          <w:p w14:paraId="37E15F49" w14:textId="77777777" w:rsidR="00D47D3F" w:rsidRDefault="00D47D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114FFB" w14:textId="77777777" w:rsidR="00D47D3F" w:rsidRDefault="00D47D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E9CADE" w14:textId="77777777" w:rsidR="00D47D3F" w:rsidRDefault="00D47D3F" w:rsidP="00D47D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SILVIO</w:t>
            </w:r>
          </w:p>
          <w:p w14:paraId="78189876" w14:textId="77777777" w:rsidR="00D47D3F" w:rsidRDefault="00D47D3F" w:rsidP="00D47D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REPUBLICANOS</w:t>
            </w:r>
          </w:p>
          <w:p w14:paraId="2D36957F" w14:textId="77777777" w:rsidR="00D47D3F" w:rsidRDefault="00D47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14:paraId="2211ECCD" w14:textId="77777777" w:rsidR="00D47D3F" w:rsidRDefault="00D47D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B628C6" w14:textId="77777777" w:rsidR="00D47D3F" w:rsidRDefault="00D47D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DF084" w14:textId="77777777" w:rsidR="00D47D3F" w:rsidRPr="00D47D3F" w:rsidRDefault="00D47D3F" w:rsidP="00D47D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D3F">
              <w:rPr>
                <w:rFonts w:ascii="Arial" w:hAnsi="Arial" w:cs="Arial"/>
                <w:b/>
                <w:bCs/>
                <w:sz w:val="24"/>
                <w:szCs w:val="24"/>
              </w:rPr>
              <w:t>LELO PAGANI</w:t>
            </w:r>
          </w:p>
          <w:p w14:paraId="52824D93" w14:textId="29D7A51E" w:rsidR="00D47D3F" w:rsidRPr="00D47D3F" w:rsidRDefault="00D47D3F" w:rsidP="00D47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3F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24C42D7C" w14:textId="77777777" w:rsidR="00D47D3F" w:rsidRPr="0063172C" w:rsidRDefault="00D47D3F" w:rsidP="00E32A3D">
      <w:pPr>
        <w:ind w:firstLine="1418"/>
        <w:jc w:val="center"/>
        <w:rPr>
          <w:rFonts w:ascii="Arial" w:hAnsi="Arial" w:cs="Arial"/>
          <w:sz w:val="22"/>
          <w:szCs w:val="22"/>
        </w:rPr>
      </w:pPr>
    </w:p>
    <w:p w14:paraId="59FD76A0" w14:textId="77777777" w:rsidR="004537A9" w:rsidRPr="0063172C" w:rsidRDefault="004537A9" w:rsidP="004537A9">
      <w:pPr>
        <w:rPr>
          <w:rFonts w:ascii="Arial" w:hAnsi="Arial" w:cs="Arial"/>
          <w:sz w:val="22"/>
          <w:szCs w:val="22"/>
        </w:rPr>
      </w:pPr>
    </w:p>
    <w:p w14:paraId="4533A5F1" w14:textId="4E01C675" w:rsidR="00F81416" w:rsidRPr="00D47D3F" w:rsidRDefault="00D47D3F" w:rsidP="00D47D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971DF8C" w14:textId="77777777" w:rsidR="00B17FB4" w:rsidRPr="00E32A3D" w:rsidRDefault="00B17FB4">
      <w:pPr>
        <w:jc w:val="center"/>
        <w:rPr>
          <w:rFonts w:ascii="Arial" w:hAnsi="Arial" w:cs="Arial"/>
          <w:sz w:val="24"/>
          <w:szCs w:val="24"/>
        </w:rPr>
      </w:pPr>
    </w:p>
    <w:p w14:paraId="5099E542" w14:textId="35275956" w:rsidR="00B17FB4" w:rsidRPr="00D47D3F" w:rsidRDefault="00D47D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7D3F">
        <w:rPr>
          <w:rFonts w:ascii="Arial" w:hAnsi="Arial" w:cs="Arial"/>
          <w:b/>
          <w:bCs/>
          <w:sz w:val="24"/>
          <w:szCs w:val="24"/>
        </w:rPr>
        <w:t>ROSE IELO</w:t>
      </w:r>
    </w:p>
    <w:p w14:paraId="419B021F" w14:textId="692542D2" w:rsidR="00D47D3F" w:rsidRPr="00E32A3D" w:rsidRDefault="00D4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p w14:paraId="3AFD084B" w14:textId="77777777" w:rsidR="00B17FB4" w:rsidRPr="00E32A3D" w:rsidRDefault="00B17FB4">
      <w:pPr>
        <w:jc w:val="center"/>
        <w:rPr>
          <w:rFonts w:ascii="Arial" w:hAnsi="Arial" w:cs="Arial"/>
          <w:sz w:val="24"/>
          <w:szCs w:val="24"/>
        </w:rPr>
      </w:pPr>
    </w:p>
    <w:p w14:paraId="1833EDA1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1B2FFECD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1B4EB2A0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352767C9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3C564AF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06B45F2D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50B3ED68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21A78121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32119A5E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685BD7A5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266CCA6E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369EB09C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00EA1190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2EB08054" w14:textId="77777777" w:rsidR="00B23E70" w:rsidRDefault="00B23E70" w:rsidP="00B17FB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437E724" w14:textId="77777777" w:rsidR="00B17FB4" w:rsidRPr="007C236B" w:rsidRDefault="00750EDF" w:rsidP="00B17FB4">
      <w:pPr>
        <w:rPr>
          <w:rFonts w:ascii="Arial" w:hAnsi="Arial" w:cs="Arial"/>
          <w:color w:val="A6A6A6" w:themeColor="background1" w:themeShade="A6"/>
          <w:sz w:val="16"/>
          <w:szCs w:val="24"/>
        </w:rPr>
      </w:pPr>
      <w:r w:rsidRPr="007C236B">
        <w:rPr>
          <w:rFonts w:ascii="Arial" w:hAnsi="Arial" w:cs="Arial"/>
          <w:color w:val="A6A6A6" w:themeColor="background1" w:themeShade="A6"/>
          <w:sz w:val="16"/>
          <w:szCs w:val="24"/>
        </w:rPr>
        <w:t>SS/mal</w:t>
      </w:r>
    </w:p>
    <w:sectPr w:rsidR="00B17FB4" w:rsidRPr="007C236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68C3E" w14:textId="77777777" w:rsidR="00633379" w:rsidRDefault="00633379">
      <w:r>
        <w:separator/>
      </w:r>
    </w:p>
  </w:endnote>
  <w:endnote w:type="continuationSeparator" w:id="0">
    <w:p w14:paraId="2FB1F742" w14:textId="77777777" w:rsidR="00633379" w:rsidRDefault="0063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2C379" w14:textId="77777777" w:rsidR="00633379" w:rsidRDefault="00633379">
      <w:r>
        <w:separator/>
      </w:r>
    </w:p>
  </w:footnote>
  <w:footnote w:type="continuationSeparator" w:id="0">
    <w:p w14:paraId="297921E3" w14:textId="77777777" w:rsidR="00633379" w:rsidRDefault="0063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0FAEF" w14:textId="77777777" w:rsidR="00F12F0A" w:rsidRDefault="00F12F0A">
    <w:pPr>
      <w:jc w:val="center"/>
      <w:rPr>
        <w:b/>
        <w:sz w:val="28"/>
      </w:rPr>
    </w:pPr>
  </w:p>
  <w:p w14:paraId="18D7752C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9DA"/>
    <w:rsid w:val="00046C22"/>
    <w:rsid w:val="0017190B"/>
    <w:rsid w:val="00172736"/>
    <w:rsid w:val="00267343"/>
    <w:rsid w:val="00281BCE"/>
    <w:rsid w:val="002F7D08"/>
    <w:rsid w:val="003158A8"/>
    <w:rsid w:val="0042478B"/>
    <w:rsid w:val="004537A9"/>
    <w:rsid w:val="00520524"/>
    <w:rsid w:val="00531678"/>
    <w:rsid w:val="0063172C"/>
    <w:rsid w:val="00633379"/>
    <w:rsid w:val="006478B7"/>
    <w:rsid w:val="00664C71"/>
    <w:rsid w:val="006F3619"/>
    <w:rsid w:val="0073703E"/>
    <w:rsid w:val="007433C6"/>
    <w:rsid w:val="00750EDF"/>
    <w:rsid w:val="0076791F"/>
    <w:rsid w:val="007C236B"/>
    <w:rsid w:val="008A5514"/>
    <w:rsid w:val="00A3753E"/>
    <w:rsid w:val="00A75731"/>
    <w:rsid w:val="00B00BB5"/>
    <w:rsid w:val="00B17FB4"/>
    <w:rsid w:val="00B23E70"/>
    <w:rsid w:val="00B946F0"/>
    <w:rsid w:val="00BD46B6"/>
    <w:rsid w:val="00C444EF"/>
    <w:rsid w:val="00C6482F"/>
    <w:rsid w:val="00D47D3F"/>
    <w:rsid w:val="00DB2F1A"/>
    <w:rsid w:val="00E16C32"/>
    <w:rsid w:val="00E32A3D"/>
    <w:rsid w:val="00E431F1"/>
    <w:rsid w:val="00E45009"/>
    <w:rsid w:val="00E67ECA"/>
    <w:rsid w:val="00E83D30"/>
    <w:rsid w:val="00E840C0"/>
    <w:rsid w:val="00EC2EF5"/>
    <w:rsid w:val="00F12F0A"/>
    <w:rsid w:val="00F35FD1"/>
    <w:rsid w:val="00F5031E"/>
    <w:rsid w:val="00F81416"/>
    <w:rsid w:val="00FF3CA6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55A96"/>
  <w15:docId w15:val="{57C253B4-F865-4FCA-A49E-A1C7F47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4537A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537A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A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15</cp:revision>
  <cp:lastPrinted>2010-12-02T10:00:00Z</cp:lastPrinted>
  <dcterms:created xsi:type="dcterms:W3CDTF">2020-07-10T17:04:00Z</dcterms:created>
  <dcterms:modified xsi:type="dcterms:W3CDTF">2021-04-30T13:34:00Z</dcterms:modified>
</cp:coreProperties>
</file>