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F0" w:rsidRDefault="00D326F0" w:rsidP="00D326F0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D326F0" w:rsidRDefault="00D326F0" w:rsidP="00D326F0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D326F0" w:rsidRPr="007D1633" w:rsidRDefault="00D326F0" w:rsidP="00D326F0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SUBEMENDA ADITIVA E SUPRESSIVA</w:t>
      </w:r>
      <w:r w:rsidRPr="007D16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N° 01</w:t>
      </w:r>
    </w:p>
    <w:p w:rsidR="00D326F0" w:rsidRPr="007D1633" w:rsidRDefault="00D326F0" w:rsidP="00D326F0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D326F0" w:rsidRPr="007D1633" w:rsidRDefault="00FB6802" w:rsidP="00D326F0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À EMENDA Nº 1 </w:t>
      </w:r>
      <w:r w:rsidR="00D326F0" w:rsidRPr="007D1633">
        <w:rPr>
          <w:b/>
          <w:sz w:val="24"/>
          <w:szCs w:val="24"/>
        </w:rPr>
        <w:t xml:space="preserve">AO PROJETO DE LEI N° </w:t>
      </w:r>
      <w:r w:rsidR="00D326F0">
        <w:rPr>
          <w:b/>
          <w:sz w:val="24"/>
          <w:szCs w:val="24"/>
        </w:rPr>
        <w:t>1</w:t>
      </w:r>
      <w:r w:rsidR="00D326F0" w:rsidRPr="007D1633">
        <w:rPr>
          <w:b/>
          <w:sz w:val="24"/>
          <w:szCs w:val="24"/>
        </w:rPr>
        <w:t>1/202</w:t>
      </w:r>
      <w:r w:rsidR="00D326F0">
        <w:rPr>
          <w:b/>
          <w:sz w:val="24"/>
          <w:szCs w:val="24"/>
        </w:rPr>
        <w:t>1</w:t>
      </w:r>
    </w:p>
    <w:p w:rsidR="00D326F0" w:rsidRDefault="00D326F0" w:rsidP="00D326F0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D326F0" w:rsidRPr="007D1633" w:rsidRDefault="00D326F0" w:rsidP="00D326F0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D326F0" w:rsidRDefault="00D326F0" w:rsidP="00D326F0">
      <w:pPr>
        <w:pStyle w:val="PargrafodaLista"/>
        <w:widowControl w:val="0"/>
        <w:numPr>
          <w:ilvl w:val="0"/>
          <w:numId w:val="2"/>
        </w:numPr>
        <w:spacing w:before="240" w:line="235" w:lineRule="atLeast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Art. 2º do Projeto de Lei nº 11/2021 passa a vigorar com a seguinte redação:</w:t>
      </w:r>
    </w:p>
    <w:p w:rsidR="00D326F0" w:rsidRDefault="00D326F0" w:rsidP="00D326F0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D326F0" w:rsidRDefault="00D326F0" w:rsidP="00D326F0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1º...</w:t>
      </w:r>
    </w:p>
    <w:p w:rsidR="00D326F0" w:rsidRDefault="00D326F0" w:rsidP="00D326F0">
      <w:pPr>
        <w:jc w:val="both"/>
        <w:rPr>
          <w:i/>
          <w:sz w:val="24"/>
          <w:szCs w:val="24"/>
        </w:rPr>
      </w:pPr>
    </w:p>
    <w:p w:rsidR="00D326F0" w:rsidRDefault="00D326F0" w:rsidP="00D326F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Art. 2º - </w:t>
      </w:r>
      <w:r>
        <w:rPr>
          <w:i/>
          <w:iCs/>
          <w:sz w:val="24"/>
          <w:szCs w:val="24"/>
        </w:rPr>
        <w:t>Nos períodos de restrições de atividades decorrentes da pandemia da COVID-19 e em tempos de crises ocasionadas por moléstias contagiosas ou catástrofes naturais, o funcionamento dos estabelecimentos prestadores de serviços de que trata o art. 1º é permitido somente para o atendimento de pessoas em tratamento, que deve ser comprovado por documento que ateste a respectiva necessidade, firmado por médico.</w:t>
      </w:r>
    </w:p>
    <w:p w:rsidR="00D326F0" w:rsidRDefault="00D326F0" w:rsidP="00D326F0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326F0" w:rsidRDefault="00D326F0" w:rsidP="00D326F0">
      <w:pPr>
        <w:rPr>
          <w:sz w:val="24"/>
          <w:szCs w:val="24"/>
        </w:rPr>
      </w:pPr>
      <w:r>
        <w:rPr>
          <w:i/>
          <w:iCs/>
          <w:sz w:val="24"/>
          <w:szCs w:val="24"/>
        </w:rPr>
        <w:t>Art. 3º ...”</w:t>
      </w:r>
    </w:p>
    <w:p w:rsidR="00D326F0" w:rsidRDefault="00D326F0" w:rsidP="00D326F0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:rsidR="00D326F0" w:rsidRDefault="00D326F0" w:rsidP="00D326F0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28 de abril de 2021.</w:t>
      </w:r>
    </w:p>
    <w:p w:rsidR="00D326F0" w:rsidRDefault="00D326F0" w:rsidP="00D326F0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D326F0" w:rsidRPr="007D1633" w:rsidRDefault="00D326F0" w:rsidP="00D326F0">
      <w:pPr>
        <w:widowControl w:val="0"/>
        <w:spacing w:line="235" w:lineRule="atLeast"/>
        <w:ind w:right="-1"/>
        <w:rPr>
          <w:sz w:val="24"/>
          <w:szCs w:val="24"/>
        </w:rPr>
      </w:pPr>
    </w:p>
    <w:p w:rsidR="00D326F0" w:rsidRPr="007D1633" w:rsidRDefault="00D326F0" w:rsidP="00D326F0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D326F0" w:rsidRDefault="00D326F0" w:rsidP="00D326F0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Pr="007D1633">
        <w:rPr>
          <w:sz w:val="24"/>
          <w:szCs w:val="24"/>
        </w:rPr>
        <w:t xml:space="preserve">ereador Autor </w:t>
      </w:r>
      <w:r>
        <w:rPr>
          <w:b/>
          <w:sz w:val="24"/>
          <w:szCs w:val="24"/>
        </w:rPr>
        <w:t>SARGENTO LAUDO</w:t>
      </w:r>
    </w:p>
    <w:p w:rsidR="00D326F0" w:rsidRPr="007D1633" w:rsidRDefault="00D326F0" w:rsidP="00D326F0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:rsidR="00D326F0" w:rsidRPr="007D1633" w:rsidRDefault="00D326F0" w:rsidP="00D326F0">
      <w:pPr>
        <w:rPr>
          <w:sz w:val="24"/>
          <w:szCs w:val="24"/>
        </w:rPr>
      </w:pPr>
    </w:p>
    <w:p w:rsidR="00D326F0" w:rsidRPr="007D1633" w:rsidRDefault="00D326F0" w:rsidP="00D326F0">
      <w:pPr>
        <w:rPr>
          <w:sz w:val="24"/>
          <w:szCs w:val="24"/>
        </w:rPr>
      </w:pPr>
    </w:p>
    <w:p w:rsidR="00D326F0" w:rsidRPr="007D1633" w:rsidRDefault="00D326F0" w:rsidP="00D326F0">
      <w:pPr>
        <w:rPr>
          <w:sz w:val="24"/>
          <w:szCs w:val="24"/>
        </w:rPr>
      </w:pPr>
    </w:p>
    <w:p w:rsidR="00D326F0" w:rsidRPr="007D1633" w:rsidRDefault="00D326F0" w:rsidP="00D326F0">
      <w:pPr>
        <w:rPr>
          <w:sz w:val="24"/>
          <w:szCs w:val="24"/>
        </w:rPr>
      </w:pPr>
    </w:p>
    <w:p w:rsidR="00D326F0" w:rsidRPr="007D1633" w:rsidRDefault="00D326F0" w:rsidP="00D326F0">
      <w:pPr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JUSTIFICATIVA</w:t>
      </w:r>
    </w:p>
    <w:p w:rsidR="00D326F0" w:rsidRDefault="00D326F0" w:rsidP="00D326F0">
      <w:pPr>
        <w:rPr>
          <w:b/>
          <w:sz w:val="24"/>
          <w:szCs w:val="24"/>
          <w:u w:val="single"/>
        </w:rPr>
      </w:pPr>
    </w:p>
    <w:p w:rsidR="00D326F0" w:rsidRDefault="00D326F0" w:rsidP="00D326F0">
      <w:pPr>
        <w:autoSpaceDE w:val="0"/>
        <w:autoSpaceDN w:val="0"/>
        <w:adjustRightInd w:val="0"/>
        <w:rPr>
          <w:sz w:val="24"/>
          <w:szCs w:val="24"/>
        </w:rPr>
      </w:pPr>
    </w:p>
    <w:p w:rsidR="00D326F0" w:rsidRDefault="00FB6802" w:rsidP="00FB68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B6802">
        <w:rPr>
          <w:color w:val="000000"/>
          <w:sz w:val="24"/>
          <w:szCs w:val="24"/>
          <w:shd w:val="clear" w:color="auto" w:fill="FFFFFF"/>
        </w:rPr>
        <w:t>A subemenda visa substituir a emenda proposta com o intuito de autorizar o funcionamento de estabelecimentos voltados à prática de exercícios físicos não apenas durante as restrições da pandemia da COVID 19, bem como em tempos de crises ocasionadas por moléstias contagiosas ou catástrofes naturais, retirando a necessidade de indicação do Código de Classificação Internacional de Doenças e problemas relacionados à saúde (CID), do documento firmado pelo médico que atesta a necessidade do tratamento.</w:t>
      </w:r>
      <w:r w:rsidR="00D326F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D326F0" w:rsidRDefault="00D326F0" w:rsidP="00D326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D326F0" w:rsidRDefault="00D326F0" w:rsidP="00D326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9F9F9"/>
        </w:rPr>
      </w:pPr>
      <w:r>
        <w:rPr>
          <w:color w:val="000000"/>
          <w:sz w:val="24"/>
          <w:szCs w:val="24"/>
          <w:shd w:val="clear" w:color="auto" w:fill="FFFFFF"/>
        </w:rPr>
        <w:t xml:space="preserve"> Assim, requeiro a aprovação do plenário.</w:t>
      </w:r>
    </w:p>
    <w:p w:rsidR="00D326F0" w:rsidRDefault="00D326F0" w:rsidP="00D326F0">
      <w:pPr>
        <w:rPr>
          <w:sz w:val="24"/>
          <w:szCs w:val="24"/>
        </w:rPr>
      </w:pPr>
    </w:p>
    <w:p w:rsidR="00D326F0" w:rsidRDefault="00D326F0" w:rsidP="00D326F0">
      <w:pPr>
        <w:rPr>
          <w:sz w:val="24"/>
          <w:szCs w:val="24"/>
        </w:rPr>
      </w:pPr>
    </w:p>
    <w:p w:rsidR="00D326F0" w:rsidRPr="007D1633" w:rsidRDefault="00D326F0" w:rsidP="00D326F0">
      <w:pPr>
        <w:rPr>
          <w:sz w:val="24"/>
          <w:szCs w:val="24"/>
        </w:rPr>
      </w:pPr>
    </w:p>
    <w:p w:rsidR="007D1633" w:rsidRPr="007D1633" w:rsidRDefault="007D1633">
      <w:pPr>
        <w:rPr>
          <w:sz w:val="24"/>
          <w:szCs w:val="24"/>
        </w:rPr>
      </w:pPr>
      <w:bookmarkStart w:id="0" w:name="_GoBack"/>
      <w:bookmarkEnd w:id="0"/>
    </w:p>
    <w:sectPr w:rsidR="007D1633" w:rsidRPr="007D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5"/>
    <w:rsid w:val="003937B7"/>
    <w:rsid w:val="004121B4"/>
    <w:rsid w:val="005F2E15"/>
    <w:rsid w:val="007D1633"/>
    <w:rsid w:val="00844247"/>
    <w:rsid w:val="00D326F0"/>
    <w:rsid w:val="00D62079"/>
    <w:rsid w:val="00E96355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AC13-97C1-41E0-A81C-84AB1D5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E1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F2E15"/>
    <w:pPr>
      <w:spacing w:after="240" w:line="240" w:lineRule="atLeast"/>
      <w:ind w:left="1080"/>
      <w:jc w:val="both"/>
    </w:pPr>
    <w:rPr>
      <w:rFonts w:ascii="Arial" w:hAnsi="Arial" w:cs="Arial"/>
      <w:spacing w:val="-5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F2E15"/>
    <w:rPr>
      <w:rFonts w:ascii="Arial" w:eastAsia="Times New Roman" w:hAnsi="Arial" w:cs="Arial"/>
      <w:spacing w:val="-5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6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7</cp:revision>
  <cp:lastPrinted>2020-06-08T22:52:00Z</cp:lastPrinted>
  <dcterms:created xsi:type="dcterms:W3CDTF">2021-04-28T19:44:00Z</dcterms:created>
  <dcterms:modified xsi:type="dcterms:W3CDTF">2021-04-29T16:22:00Z</dcterms:modified>
</cp:coreProperties>
</file>