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69ED" w14:textId="77777777" w:rsidR="00E23029" w:rsidRPr="00E23029" w:rsidRDefault="00E23029" w:rsidP="00E23029">
      <w:pPr>
        <w:jc w:val="center"/>
        <w:rPr>
          <w:b/>
          <w:sz w:val="22"/>
          <w:szCs w:val="22"/>
        </w:rPr>
      </w:pPr>
    </w:p>
    <w:p w14:paraId="45433443" w14:textId="1C3CC424" w:rsidR="00E23029" w:rsidRPr="00E23029" w:rsidRDefault="00E23029" w:rsidP="00E23029">
      <w:pPr>
        <w:jc w:val="center"/>
        <w:rPr>
          <w:b/>
          <w:sz w:val="22"/>
          <w:szCs w:val="22"/>
        </w:rPr>
      </w:pPr>
      <w:r w:rsidRPr="00E23029">
        <w:rPr>
          <w:b/>
          <w:sz w:val="22"/>
          <w:szCs w:val="22"/>
        </w:rPr>
        <w:t>PROJETO DE RESOLUÇÃO Nº 002</w:t>
      </w:r>
    </w:p>
    <w:p w14:paraId="3E38C2EF" w14:textId="0F8B7ED8" w:rsidR="00E23029" w:rsidRPr="00E23029" w:rsidRDefault="006B3F38" w:rsidP="00E23029">
      <w:pPr>
        <w:jc w:val="center"/>
        <w:rPr>
          <w:sz w:val="22"/>
          <w:szCs w:val="22"/>
        </w:rPr>
      </w:pPr>
      <w:r>
        <w:rPr>
          <w:sz w:val="22"/>
          <w:szCs w:val="22"/>
        </w:rPr>
        <w:t xml:space="preserve">De 23 </w:t>
      </w:r>
      <w:r w:rsidR="00E23029" w:rsidRPr="00E23029">
        <w:rPr>
          <w:sz w:val="22"/>
          <w:szCs w:val="22"/>
        </w:rPr>
        <w:t>de junho de 2021</w:t>
      </w:r>
    </w:p>
    <w:p w14:paraId="229B2770" w14:textId="77777777" w:rsidR="00E23029" w:rsidRPr="00E23029" w:rsidRDefault="00E23029" w:rsidP="00E23029">
      <w:pPr>
        <w:jc w:val="center"/>
        <w:rPr>
          <w:sz w:val="22"/>
          <w:szCs w:val="22"/>
        </w:rPr>
      </w:pPr>
    </w:p>
    <w:p w14:paraId="3544BAA5" w14:textId="77777777" w:rsidR="00E23029" w:rsidRPr="00E23029" w:rsidRDefault="00E23029" w:rsidP="00E23029">
      <w:pPr>
        <w:jc w:val="center"/>
        <w:rPr>
          <w:sz w:val="22"/>
          <w:szCs w:val="22"/>
        </w:rPr>
      </w:pPr>
    </w:p>
    <w:p w14:paraId="7791FE87" w14:textId="15D641A1" w:rsidR="00E23029" w:rsidRPr="00E23029" w:rsidRDefault="00E23029" w:rsidP="00E23029">
      <w:pPr>
        <w:ind w:left="3686"/>
        <w:jc w:val="both"/>
        <w:rPr>
          <w:i/>
          <w:sz w:val="22"/>
          <w:szCs w:val="22"/>
        </w:rPr>
      </w:pPr>
      <w:r w:rsidRPr="00E23029">
        <w:rPr>
          <w:i/>
          <w:sz w:val="22"/>
          <w:szCs w:val="22"/>
        </w:rPr>
        <w:t>“Estabelece normas para a concessão de títulos honoríficos de cidadão botucatuense, botucatuense emérito e diploma de honra ao mérito, unificando legislações dispersas”.</w:t>
      </w:r>
    </w:p>
    <w:p w14:paraId="28B9264F" w14:textId="77777777" w:rsidR="00E23029" w:rsidRPr="00E23029" w:rsidRDefault="00E23029" w:rsidP="00E23029">
      <w:pPr>
        <w:jc w:val="center"/>
        <w:rPr>
          <w:i/>
          <w:sz w:val="22"/>
          <w:szCs w:val="22"/>
        </w:rPr>
      </w:pPr>
    </w:p>
    <w:p w14:paraId="3CD9F473" w14:textId="77777777" w:rsidR="00B0658C"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r>
      <w:r w:rsidR="0097781B" w:rsidRPr="00E23029">
        <w:rPr>
          <w:rFonts w:ascii="Times New Roman" w:hAnsi="Times New Roman"/>
          <w:b w:val="0"/>
          <w:sz w:val="22"/>
          <w:szCs w:val="22"/>
        </w:rPr>
        <w:t xml:space="preserve">Art. 1°. </w:t>
      </w:r>
      <w:r w:rsidRPr="00E23029">
        <w:rPr>
          <w:rFonts w:ascii="Times New Roman" w:hAnsi="Times New Roman"/>
          <w:b w:val="0"/>
          <w:sz w:val="22"/>
          <w:szCs w:val="22"/>
        </w:rPr>
        <w:t>A Câmara Municipal de Botucatu poderá conceder, por via de Decreto Legislativo, aprovado por 2/3 (dois terços) dos membros da Câmara, as seguintes honrarias:</w:t>
      </w:r>
      <w:r w:rsidRPr="00E23029">
        <w:rPr>
          <w:rFonts w:ascii="Times New Roman" w:hAnsi="Times New Roman"/>
          <w:b w:val="0"/>
          <w:sz w:val="22"/>
          <w:szCs w:val="22"/>
        </w:rPr>
        <w:br/>
      </w:r>
    </w:p>
    <w:p w14:paraId="1083B4F9" w14:textId="77777777" w:rsidR="00B0658C"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t>I – Título de Cidadão Botucatuense;</w:t>
      </w:r>
    </w:p>
    <w:p w14:paraId="27C27C17" w14:textId="553735E5" w:rsidR="00B0658C"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t xml:space="preserve">II </w:t>
      </w:r>
      <w:r w:rsidR="001C780A" w:rsidRPr="00E23029">
        <w:rPr>
          <w:rFonts w:ascii="Times New Roman" w:hAnsi="Times New Roman"/>
          <w:b w:val="0"/>
          <w:sz w:val="22"/>
          <w:szCs w:val="22"/>
        </w:rPr>
        <w:t>–</w:t>
      </w:r>
      <w:r w:rsidRPr="00E23029">
        <w:rPr>
          <w:rFonts w:ascii="Times New Roman" w:hAnsi="Times New Roman"/>
          <w:b w:val="0"/>
          <w:sz w:val="22"/>
          <w:szCs w:val="22"/>
        </w:rPr>
        <w:t xml:space="preserve"> </w:t>
      </w:r>
      <w:r w:rsidR="001C780A" w:rsidRPr="00E23029">
        <w:rPr>
          <w:rFonts w:ascii="Times New Roman" w:hAnsi="Times New Roman"/>
          <w:b w:val="0"/>
          <w:sz w:val="22"/>
          <w:szCs w:val="22"/>
        </w:rPr>
        <w:t xml:space="preserve">Título de </w:t>
      </w:r>
      <w:r w:rsidRPr="00E23029">
        <w:rPr>
          <w:rFonts w:ascii="Times New Roman" w:hAnsi="Times New Roman"/>
          <w:b w:val="0"/>
          <w:sz w:val="22"/>
          <w:szCs w:val="22"/>
        </w:rPr>
        <w:t>Botucatuense</w:t>
      </w:r>
      <w:r w:rsidR="006D7EB2" w:rsidRPr="00E23029">
        <w:rPr>
          <w:rFonts w:ascii="Times New Roman" w:hAnsi="Times New Roman"/>
          <w:b w:val="0"/>
          <w:sz w:val="22"/>
          <w:szCs w:val="22"/>
        </w:rPr>
        <w:t xml:space="preserve"> Emérito;</w:t>
      </w:r>
    </w:p>
    <w:p w14:paraId="6B1F4AB5" w14:textId="421B7373" w:rsidR="00B0658C"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t>III - Diploma de Honra ao Mérito.</w:t>
      </w:r>
    </w:p>
    <w:p w14:paraId="2A81DF1E" w14:textId="77777777" w:rsidR="00B0658C"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t>§ 1º O título de Cidadão Botucatuense poderá ser concedido a personalidade</w:t>
      </w:r>
      <w:r w:rsidR="001C780A" w:rsidRPr="00E23029">
        <w:rPr>
          <w:rFonts w:ascii="Times New Roman" w:hAnsi="Times New Roman"/>
          <w:b w:val="0"/>
          <w:sz w:val="22"/>
          <w:szCs w:val="22"/>
        </w:rPr>
        <w:t>s</w:t>
      </w:r>
      <w:r w:rsidRPr="00E23029">
        <w:rPr>
          <w:rFonts w:ascii="Times New Roman" w:hAnsi="Times New Roman"/>
          <w:b w:val="0"/>
          <w:sz w:val="22"/>
          <w:szCs w:val="22"/>
        </w:rPr>
        <w:t xml:space="preserve"> digna</w:t>
      </w:r>
      <w:r w:rsidR="001C780A" w:rsidRPr="00E23029">
        <w:rPr>
          <w:rFonts w:ascii="Times New Roman" w:hAnsi="Times New Roman"/>
          <w:b w:val="0"/>
          <w:sz w:val="22"/>
          <w:szCs w:val="22"/>
        </w:rPr>
        <w:t>s</w:t>
      </w:r>
      <w:r w:rsidRPr="00E23029">
        <w:rPr>
          <w:rFonts w:ascii="Times New Roman" w:hAnsi="Times New Roman"/>
          <w:b w:val="0"/>
          <w:sz w:val="22"/>
          <w:szCs w:val="22"/>
        </w:rPr>
        <w:t xml:space="preserve"> da honraria que, tendo</w:t>
      </w:r>
      <w:r w:rsidR="001C780A" w:rsidRPr="00E23029">
        <w:rPr>
          <w:rFonts w:ascii="Times New Roman" w:hAnsi="Times New Roman"/>
          <w:b w:val="0"/>
          <w:sz w:val="22"/>
          <w:szCs w:val="22"/>
        </w:rPr>
        <w:t xml:space="preserve"> nascido fora do território do m</w:t>
      </w:r>
      <w:r w:rsidRPr="00E23029">
        <w:rPr>
          <w:rFonts w:ascii="Times New Roman" w:hAnsi="Times New Roman"/>
          <w:b w:val="0"/>
          <w:sz w:val="22"/>
          <w:szCs w:val="22"/>
        </w:rPr>
        <w:t>unicípio de Botucatu, tenha</w:t>
      </w:r>
      <w:r w:rsidR="001C780A" w:rsidRPr="00E23029">
        <w:rPr>
          <w:rFonts w:ascii="Times New Roman" w:hAnsi="Times New Roman"/>
          <w:b w:val="0"/>
          <w:sz w:val="22"/>
          <w:szCs w:val="22"/>
        </w:rPr>
        <w:t>m</w:t>
      </w:r>
      <w:r w:rsidRPr="00E23029">
        <w:rPr>
          <w:rFonts w:ascii="Times New Roman" w:hAnsi="Times New Roman"/>
          <w:b w:val="0"/>
          <w:sz w:val="22"/>
          <w:szCs w:val="22"/>
        </w:rPr>
        <w:t xml:space="preserve"> prestado relevantes serviços à </w:t>
      </w:r>
      <w:r w:rsidR="001C780A" w:rsidRPr="00E23029">
        <w:rPr>
          <w:rFonts w:ascii="Times New Roman" w:hAnsi="Times New Roman"/>
          <w:b w:val="0"/>
          <w:sz w:val="22"/>
          <w:szCs w:val="22"/>
        </w:rPr>
        <w:t>cidade</w:t>
      </w:r>
      <w:r w:rsidRPr="00E23029">
        <w:rPr>
          <w:rFonts w:ascii="Times New Roman" w:hAnsi="Times New Roman"/>
          <w:b w:val="0"/>
          <w:sz w:val="22"/>
          <w:szCs w:val="22"/>
        </w:rPr>
        <w:t>.</w:t>
      </w:r>
    </w:p>
    <w:p w14:paraId="535941F6" w14:textId="77777777" w:rsidR="001C780A"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t xml:space="preserve">§ 2º O título de Botucatuense Emérito poderá ser concedido somente a pessoas </w:t>
      </w:r>
      <w:r w:rsidR="001C780A" w:rsidRPr="00E23029">
        <w:rPr>
          <w:rFonts w:ascii="Times New Roman" w:hAnsi="Times New Roman"/>
          <w:b w:val="0"/>
          <w:sz w:val="22"/>
          <w:szCs w:val="22"/>
        </w:rPr>
        <w:t>que, nascidas no território do m</w:t>
      </w:r>
      <w:r w:rsidRPr="00E23029">
        <w:rPr>
          <w:rFonts w:ascii="Times New Roman" w:hAnsi="Times New Roman"/>
          <w:b w:val="0"/>
          <w:sz w:val="22"/>
          <w:szCs w:val="22"/>
        </w:rPr>
        <w:t>unicípio de Botucatu, tenham feito por merecer a honraria, pelo mesmo motivo constante no parágrafo anterior do presente artigo</w:t>
      </w:r>
      <w:r w:rsidR="001C780A" w:rsidRPr="00E23029">
        <w:rPr>
          <w:rFonts w:ascii="Times New Roman" w:hAnsi="Times New Roman"/>
          <w:b w:val="0"/>
          <w:sz w:val="22"/>
          <w:szCs w:val="22"/>
        </w:rPr>
        <w:t>.</w:t>
      </w:r>
    </w:p>
    <w:p w14:paraId="22445FD2" w14:textId="1B9EC544" w:rsidR="001C780A"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t xml:space="preserve">§ 3º O Diploma de Honra ao Mérito poderá ser concedido a </w:t>
      </w:r>
      <w:r w:rsidR="001C780A" w:rsidRPr="00E23029">
        <w:rPr>
          <w:rFonts w:ascii="Times New Roman" w:hAnsi="Times New Roman"/>
          <w:b w:val="0"/>
          <w:sz w:val="22"/>
          <w:szCs w:val="22"/>
        </w:rPr>
        <w:t xml:space="preserve">pessoas físicas e a instituições públicas ou privadas, como reconhecimento pelas </w:t>
      </w:r>
      <w:r w:rsidRPr="00E23029">
        <w:rPr>
          <w:rFonts w:ascii="Times New Roman" w:hAnsi="Times New Roman"/>
          <w:b w:val="0"/>
          <w:sz w:val="22"/>
          <w:szCs w:val="22"/>
        </w:rPr>
        <w:t xml:space="preserve">realizações de </w:t>
      </w:r>
      <w:r w:rsidR="004825DB" w:rsidRPr="00E23029">
        <w:rPr>
          <w:rFonts w:ascii="Times New Roman" w:hAnsi="Times New Roman"/>
          <w:b w:val="0"/>
          <w:sz w:val="22"/>
          <w:szCs w:val="22"/>
        </w:rPr>
        <w:t>interesse público</w:t>
      </w:r>
      <w:r w:rsidR="001C780A" w:rsidRPr="00E23029">
        <w:rPr>
          <w:rFonts w:ascii="Times New Roman" w:hAnsi="Times New Roman"/>
          <w:b w:val="0"/>
          <w:sz w:val="22"/>
          <w:szCs w:val="22"/>
        </w:rPr>
        <w:t xml:space="preserve">. </w:t>
      </w:r>
    </w:p>
    <w:p w14:paraId="341CD2E2" w14:textId="227E7437" w:rsidR="00DD68E8"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r>
      <w:r w:rsidR="0097781B" w:rsidRPr="00E23029">
        <w:rPr>
          <w:rFonts w:ascii="Times New Roman" w:hAnsi="Times New Roman"/>
          <w:b w:val="0"/>
          <w:sz w:val="22"/>
          <w:szCs w:val="22"/>
        </w:rPr>
        <w:t xml:space="preserve">Art. 2° </w:t>
      </w:r>
      <w:r w:rsidRPr="00E23029">
        <w:rPr>
          <w:rFonts w:ascii="Times New Roman" w:hAnsi="Times New Roman"/>
          <w:b w:val="0"/>
          <w:sz w:val="22"/>
          <w:szCs w:val="22"/>
        </w:rPr>
        <w:t xml:space="preserve">No período de uma legislatura, cada Vereador poderá propor a concessão de, no máximo, </w:t>
      </w:r>
      <w:r w:rsidR="004F206A" w:rsidRPr="00E23029">
        <w:rPr>
          <w:rFonts w:ascii="Times New Roman" w:hAnsi="Times New Roman"/>
          <w:b w:val="0"/>
          <w:sz w:val="22"/>
          <w:szCs w:val="22"/>
        </w:rPr>
        <w:t>4</w:t>
      </w:r>
      <w:r w:rsidRPr="00E23029">
        <w:rPr>
          <w:rFonts w:ascii="Times New Roman" w:hAnsi="Times New Roman"/>
          <w:b w:val="0"/>
          <w:sz w:val="22"/>
          <w:szCs w:val="22"/>
        </w:rPr>
        <w:t xml:space="preserve"> (</w:t>
      </w:r>
      <w:r w:rsidR="004F206A" w:rsidRPr="00E23029">
        <w:rPr>
          <w:rFonts w:ascii="Times New Roman" w:hAnsi="Times New Roman"/>
          <w:b w:val="0"/>
          <w:sz w:val="22"/>
          <w:szCs w:val="22"/>
        </w:rPr>
        <w:t>quatro</w:t>
      </w:r>
      <w:r w:rsidRPr="00E23029">
        <w:rPr>
          <w:rFonts w:ascii="Times New Roman" w:hAnsi="Times New Roman"/>
          <w:b w:val="0"/>
          <w:sz w:val="22"/>
          <w:szCs w:val="22"/>
        </w:rPr>
        <w:t xml:space="preserve">) das honrarias mencionadas no artigo anterior. </w:t>
      </w:r>
    </w:p>
    <w:p w14:paraId="50D2E88A" w14:textId="77777777" w:rsidR="00795D27" w:rsidRPr="00E23029" w:rsidRDefault="00795D27" w:rsidP="00B0658C">
      <w:pPr>
        <w:pStyle w:val="Ttulo"/>
        <w:jc w:val="both"/>
        <w:rPr>
          <w:rFonts w:ascii="Times New Roman" w:hAnsi="Times New Roman"/>
          <w:b w:val="0"/>
          <w:sz w:val="22"/>
          <w:szCs w:val="22"/>
        </w:rPr>
      </w:pPr>
    </w:p>
    <w:p w14:paraId="498523D6" w14:textId="421DFEE3" w:rsidR="00EC7970" w:rsidRPr="00E23029" w:rsidRDefault="007C408A" w:rsidP="00B0658C">
      <w:pPr>
        <w:pStyle w:val="Ttulo"/>
        <w:jc w:val="both"/>
        <w:rPr>
          <w:rFonts w:ascii="Times New Roman" w:hAnsi="Times New Roman"/>
          <w:b w:val="0"/>
          <w:sz w:val="22"/>
          <w:szCs w:val="22"/>
        </w:rPr>
      </w:pPr>
      <w:r w:rsidRPr="00E23029">
        <w:rPr>
          <w:rFonts w:ascii="Times New Roman" w:hAnsi="Times New Roman"/>
          <w:b w:val="0"/>
          <w:sz w:val="22"/>
          <w:szCs w:val="22"/>
        </w:rPr>
        <w:t>Parágrafo único.</w:t>
      </w:r>
      <w:r w:rsidR="00EC7970" w:rsidRPr="00E23029">
        <w:rPr>
          <w:rFonts w:ascii="Times New Roman" w:hAnsi="Times New Roman"/>
          <w:b w:val="0"/>
          <w:sz w:val="22"/>
          <w:szCs w:val="22"/>
        </w:rPr>
        <w:t xml:space="preserve"> </w:t>
      </w:r>
      <w:r w:rsidR="00A74598" w:rsidRPr="00E23029">
        <w:rPr>
          <w:rFonts w:ascii="Times New Roman" w:hAnsi="Times New Roman"/>
          <w:b w:val="0"/>
          <w:sz w:val="22"/>
          <w:szCs w:val="22"/>
        </w:rPr>
        <w:t>No último ano da legislatura, os projetos para a concessão de honrarias devem ser protocolados até o mês de abril.</w:t>
      </w:r>
    </w:p>
    <w:p w14:paraId="13BC946C" w14:textId="6384B93C" w:rsidR="00DD68E8"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r>
      <w:r w:rsidR="0097781B" w:rsidRPr="00E23029">
        <w:rPr>
          <w:rFonts w:ascii="Times New Roman" w:hAnsi="Times New Roman"/>
          <w:b w:val="0"/>
          <w:sz w:val="22"/>
          <w:szCs w:val="22"/>
        </w:rPr>
        <w:t>Art. 3°. O</w:t>
      </w:r>
      <w:r w:rsidRPr="00E23029">
        <w:rPr>
          <w:rFonts w:ascii="Times New Roman" w:hAnsi="Times New Roman"/>
          <w:b w:val="0"/>
          <w:sz w:val="22"/>
          <w:szCs w:val="22"/>
        </w:rPr>
        <w:t>s títulos honoríficos que forem concedidos pela Câmara Municipal, nos termos da presente Resolução, deverão ser entregues na legislatura de sua concessão</w:t>
      </w:r>
      <w:r w:rsidR="00EC7970" w:rsidRPr="00E23029">
        <w:rPr>
          <w:rFonts w:ascii="Times New Roman" w:hAnsi="Times New Roman"/>
          <w:b w:val="0"/>
          <w:sz w:val="22"/>
          <w:szCs w:val="22"/>
        </w:rPr>
        <w:t xml:space="preserve">, em sessão solene, agendada com </w:t>
      </w:r>
      <w:r w:rsidR="000370E2" w:rsidRPr="00E23029">
        <w:rPr>
          <w:rFonts w:ascii="Times New Roman" w:hAnsi="Times New Roman"/>
          <w:b w:val="0"/>
          <w:sz w:val="22"/>
          <w:szCs w:val="22"/>
        </w:rPr>
        <w:t xml:space="preserve">no mínimo </w:t>
      </w:r>
      <w:r w:rsidR="00EC7970" w:rsidRPr="00E23029">
        <w:rPr>
          <w:rFonts w:ascii="Times New Roman" w:hAnsi="Times New Roman"/>
          <w:b w:val="0"/>
          <w:sz w:val="22"/>
          <w:szCs w:val="22"/>
        </w:rPr>
        <w:t xml:space="preserve">30 </w:t>
      </w:r>
      <w:r w:rsidR="000370E2" w:rsidRPr="00E23029">
        <w:rPr>
          <w:rFonts w:ascii="Times New Roman" w:hAnsi="Times New Roman"/>
          <w:b w:val="0"/>
          <w:sz w:val="22"/>
          <w:szCs w:val="22"/>
        </w:rPr>
        <w:t xml:space="preserve">(trinta) </w:t>
      </w:r>
      <w:r w:rsidR="00EC7970" w:rsidRPr="00E23029">
        <w:rPr>
          <w:rFonts w:ascii="Times New Roman" w:hAnsi="Times New Roman"/>
          <w:b w:val="0"/>
          <w:sz w:val="22"/>
          <w:szCs w:val="22"/>
        </w:rPr>
        <w:t>dias de antecedência.</w:t>
      </w:r>
    </w:p>
    <w:p w14:paraId="4496B83E" w14:textId="77777777" w:rsidR="00DD68E8" w:rsidRPr="00E23029" w:rsidRDefault="00DD68E8" w:rsidP="00B0658C">
      <w:pPr>
        <w:pStyle w:val="Ttulo"/>
        <w:jc w:val="both"/>
        <w:rPr>
          <w:rFonts w:ascii="Times New Roman" w:hAnsi="Times New Roman"/>
          <w:b w:val="0"/>
          <w:sz w:val="22"/>
          <w:szCs w:val="22"/>
        </w:rPr>
      </w:pPr>
      <w:r w:rsidRPr="00E23029">
        <w:rPr>
          <w:rFonts w:ascii="Times New Roman" w:hAnsi="Times New Roman"/>
          <w:b w:val="0"/>
          <w:sz w:val="22"/>
          <w:szCs w:val="22"/>
        </w:rPr>
        <w:t xml:space="preserve"> </w:t>
      </w:r>
      <w:r w:rsidR="00B0658C" w:rsidRPr="00E23029">
        <w:rPr>
          <w:rFonts w:ascii="Times New Roman" w:hAnsi="Times New Roman"/>
          <w:b w:val="0"/>
          <w:sz w:val="22"/>
          <w:szCs w:val="22"/>
        </w:rPr>
        <w:br/>
        <w:t xml:space="preserve">Parágrafo Único - A não observância do disposto neste artigo </w:t>
      </w:r>
      <w:r w:rsidRPr="00E23029">
        <w:rPr>
          <w:rFonts w:ascii="Times New Roman" w:hAnsi="Times New Roman"/>
          <w:b w:val="0"/>
          <w:sz w:val="22"/>
          <w:szCs w:val="22"/>
        </w:rPr>
        <w:t>ocasionará</w:t>
      </w:r>
      <w:r w:rsidR="00B0658C" w:rsidRPr="00E23029">
        <w:rPr>
          <w:rFonts w:ascii="Times New Roman" w:hAnsi="Times New Roman"/>
          <w:b w:val="0"/>
          <w:sz w:val="22"/>
          <w:szCs w:val="22"/>
        </w:rPr>
        <w:t xml:space="preserve"> a entrega da honraria independentemente de realização de </w:t>
      </w:r>
      <w:r w:rsidRPr="00E23029">
        <w:rPr>
          <w:rFonts w:ascii="Times New Roman" w:hAnsi="Times New Roman"/>
          <w:b w:val="0"/>
          <w:sz w:val="22"/>
          <w:szCs w:val="22"/>
        </w:rPr>
        <w:t>solenidade</w:t>
      </w:r>
      <w:r w:rsidR="00B0658C" w:rsidRPr="00E23029">
        <w:rPr>
          <w:rFonts w:ascii="Times New Roman" w:hAnsi="Times New Roman"/>
          <w:b w:val="0"/>
          <w:sz w:val="22"/>
          <w:szCs w:val="22"/>
        </w:rPr>
        <w:t xml:space="preserve">. </w:t>
      </w:r>
    </w:p>
    <w:p w14:paraId="65270786" w14:textId="022E6969" w:rsidR="00195FD2"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r>
      <w:r w:rsidR="0097781B" w:rsidRPr="00E23029">
        <w:rPr>
          <w:rFonts w:ascii="Times New Roman" w:hAnsi="Times New Roman"/>
          <w:b w:val="0"/>
          <w:sz w:val="22"/>
          <w:szCs w:val="22"/>
        </w:rPr>
        <w:t xml:space="preserve">Art. 4°. </w:t>
      </w:r>
      <w:r w:rsidRPr="00E23029">
        <w:rPr>
          <w:rFonts w:ascii="Times New Roman" w:hAnsi="Times New Roman"/>
          <w:b w:val="0"/>
          <w:sz w:val="22"/>
          <w:szCs w:val="22"/>
        </w:rPr>
        <w:t xml:space="preserve">O Projeto de Decreto Legislativo que tenha por objetivo conferir as honrarias de que trata a presente Resolução </w:t>
      </w:r>
      <w:r w:rsidR="005A3ADD" w:rsidRPr="00E23029">
        <w:rPr>
          <w:rFonts w:ascii="Times New Roman" w:hAnsi="Times New Roman"/>
          <w:b w:val="0"/>
          <w:sz w:val="22"/>
          <w:szCs w:val="22"/>
        </w:rPr>
        <w:t>será</w:t>
      </w:r>
      <w:r w:rsidRPr="00E23029">
        <w:rPr>
          <w:rFonts w:ascii="Times New Roman" w:hAnsi="Times New Roman"/>
          <w:b w:val="0"/>
          <w:sz w:val="22"/>
          <w:szCs w:val="22"/>
        </w:rPr>
        <w:t xml:space="preserve"> </w:t>
      </w:r>
      <w:r w:rsidR="00DD68E8" w:rsidRPr="00E23029">
        <w:rPr>
          <w:rFonts w:ascii="Times New Roman" w:hAnsi="Times New Roman"/>
          <w:b w:val="0"/>
          <w:sz w:val="22"/>
          <w:szCs w:val="22"/>
        </w:rPr>
        <w:t>i</w:t>
      </w:r>
      <w:r w:rsidR="005A3ADD" w:rsidRPr="00E23029">
        <w:rPr>
          <w:rFonts w:ascii="Times New Roman" w:hAnsi="Times New Roman"/>
          <w:b w:val="0"/>
          <w:sz w:val="22"/>
          <w:szCs w:val="22"/>
        </w:rPr>
        <w:t xml:space="preserve">nstruído com </w:t>
      </w:r>
      <w:r w:rsidR="00DD68E8" w:rsidRPr="00E23029">
        <w:rPr>
          <w:rFonts w:ascii="Times New Roman" w:hAnsi="Times New Roman"/>
          <w:b w:val="0"/>
          <w:sz w:val="22"/>
          <w:szCs w:val="22"/>
        </w:rPr>
        <w:t>dados que justifiquem a homenagem</w:t>
      </w:r>
      <w:r w:rsidR="006E29F8" w:rsidRPr="00E23029">
        <w:rPr>
          <w:rFonts w:ascii="Times New Roman" w:hAnsi="Times New Roman"/>
          <w:b w:val="0"/>
          <w:sz w:val="22"/>
          <w:szCs w:val="22"/>
        </w:rPr>
        <w:t>.</w:t>
      </w:r>
    </w:p>
    <w:p w14:paraId="25589A30" w14:textId="77777777" w:rsidR="000370E2" w:rsidRPr="00E23029" w:rsidRDefault="000370E2" w:rsidP="00B0658C">
      <w:pPr>
        <w:pStyle w:val="Ttulo"/>
        <w:jc w:val="both"/>
        <w:rPr>
          <w:rFonts w:ascii="Times New Roman" w:hAnsi="Times New Roman"/>
          <w:b w:val="0"/>
          <w:sz w:val="22"/>
          <w:szCs w:val="22"/>
        </w:rPr>
      </w:pPr>
    </w:p>
    <w:p w14:paraId="531FFC9A" w14:textId="77777777" w:rsidR="000370E2" w:rsidRPr="00E23029" w:rsidRDefault="000370E2" w:rsidP="000370E2">
      <w:pPr>
        <w:pStyle w:val="Ttulo"/>
        <w:jc w:val="both"/>
        <w:rPr>
          <w:rFonts w:ascii="Times New Roman" w:hAnsi="Times New Roman"/>
          <w:b w:val="0"/>
          <w:sz w:val="22"/>
          <w:szCs w:val="22"/>
        </w:rPr>
      </w:pPr>
      <w:r w:rsidRPr="00E23029">
        <w:rPr>
          <w:rFonts w:ascii="Times New Roman" w:hAnsi="Times New Roman"/>
          <w:b w:val="0"/>
          <w:sz w:val="22"/>
          <w:szCs w:val="22"/>
        </w:rPr>
        <w:t>§1º. Para a concessão do Diploma de Honra ao Mérito a instituições públicas ou privadas, o projeto será instruído com os seguintes documentos:</w:t>
      </w:r>
    </w:p>
    <w:p w14:paraId="57A06ABE" w14:textId="77777777" w:rsidR="00E23029" w:rsidRPr="00E23029" w:rsidRDefault="00E23029" w:rsidP="000370E2">
      <w:pPr>
        <w:pStyle w:val="Ttulo"/>
        <w:jc w:val="both"/>
        <w:rPr>
          <w:rFonts w:ascii="Times New Roman" w:hAnsi="Times New Roman"/>
          <w:b w:val="0"/>
          <w:sz w:val="22"/>
          <w:szCs w:val="22"/>
        </w:rPr>
      </w:pPr>
    </w:p>
    <w:p w14:paraId="0D2A7FA2" w14:textId="77777777" w:rsidR="000370E2" w:rsidRDefault="000370E2" w:rsidP="000370E2">
      <w:pPr>
        <w:pStyle w:val="Ttulo"/>
        <w:jc w:val="both"/>
        <w:rPr>
          <w:rFonts w:ascii="Times New Roman" w:hAnsi="Times New Roman"/>
          <w:b w:val="0"/>
          <w:sz w:val="22"/>
          <w:szCs w:val="22"/>
        </w:rPr>
      </w:pPr>
      <w:r w:rsidRPr="00E23029">
        <w:rPr>
          <w:rFonts w:ascii="Times New Roman" w:hAnsi="Times New Roman"/>
          <w:b w:val="0"/>
          <w:sz w:val="22"/>
          <w:szCs w:val="22"/>
        </w:rPr>
        <w:t>I – estatuto consolidado;</w:t>
      </w:r>
    </w:p>
    <w:p w14:paraId="326F1B9B" w14:textId="77777777" w:rsidR="000370E2" w:rsidRDefault="000370E2" w:rsidP="000370E2">
      <w:pPr>
        <w:pStyle w:val="Ttulo"/>
        <w:jc w:val="both"/>
        <w:rPr>
          <w:rFonts w:ascii="Times New Roman" w:hAnsi="Times New Roman"/>
          <w:b w:val="0"/>
          <w:sz w:val="22"/>
          <w:szCs w:val="22"/>
        </w:rPr>
      </w:pPr>
      <w:r w:rsidRPr="00E23029">
        <w:rPr>
          <w:rFonts w:ascii="Times New Roman" w:hAnsi="Times New Roman"/>
          <w:b w:val="0"/>
          <w:sz w:val="22"/>
          <w:szCs w:val="22"/>
        </w:rPr>
        <w:t>II – relatório circunstanciado das atividades realizadas no ano anterior à concessão;</w:t>
      </w:r>
    </w:p>
    <w:p w14:paraId="76E68764" w14:textId="63F410B6" w:rsidR="006D7EB2" w:rsidRDefault="006D7EB2" w:rsidP="000370E2">
      <w:pPr>
        <w:pStyle w:val="Ttulo"/>
        <w:jc w:val="both"/>
        <w:rPr>
          <w:rFonts w:ascii="Times New Roman" w:hAnsi="Times New Roman"/>
          <w:b w:val="0"/>
          <w:sz w:val="22"/>
          <w:szCs w:val="22"/>
        </w:rPr>
      </w:pPr>
      <w:r w:rsidRPr="00E23029">
        <w:rPr>
          <w:rFonts w:ascii="Times New Roman" w:hAnsi="Times New Roman"/>
          <w:b w:val="0"/>
          <w:sz w:val="22"/>
          <w:szCs w:val="22"/>
        </w:rPr>
        <w:t>III – comprovante de inscrição no Cadastro Nacional de Pessoas Jurídicas do Ministério da Fazenda (CNPJ);</w:t>
      </w:r>
    </w:p>
    <w:p w14:paraId="5EE41133" w14:textId="6078CD49" w:rsidR="006D7EB2" w:rsidRDefault="009150E1" w:rsidP="000370E2">
      <w:pPr>
        <w:pStyle w:val="Ttulo"/>
        <w:jc w:val="both"/>
        <w:rPr>
          <w:rFonts w:ascii="Times New Roman" w:hAnsi="Times New Roman"/>
          <w:b w:val="0"/>
          <w:sz w:val="22"/>
          <w:szCs w:val="22"/>
        </w:rPr>
      </w:pPr>
      <w:r>
        <w:rPr>
          <w:rFonts w:ascii="Times New Roman" w:hAnsi="Times New Roman"/>
          <w:b w:val="0"/>
          <w:sz w:val="22"/>
          <w:szCs w:val="22"/>
        </w:rPr>
        <w:t>IV</w:t>
      </w:r>
      <w:r w:rsidR="000370E2" w:rsidRPr="00E23029">
        <w:rPr>
          <w:rFonts w:ascii="Times New Roman" w:hAnsi="Times New Roman"/>
          <w:b w:val="0"/>
          <w:sz w:val="22"/>
          <w:szCs w:val="22"/>
        </w:rPr>
        <w:t xml:space="preserve"> – compr</w:t>
      </w:r>
      <w:r w:rsidR="00645C17" w:rsidRPr="00E23029">
        <w:rPr>
          <w:rFonts w:ascii="Times New Roman" w:hAnsi="Times New Roman"/>
          <w:b w:val="0"/>
          <w:sz w:val="22"/>
          <w:szCs w:val="22"/>
        </w:rPr>
        <w:t xml:space="preserve">ovantes de regularidade fiscal da pessoa jurídica </w:t>
      </w:r>
      <w:r w:rsidR="006D7EB2" w:rsidRPr="00E23029">
        <w:rPr>
          <w:rFonts w:ascii="Times New Roman" w:hAnsi="Times New Roman"/>
          <w:b w:val="0"/>
          <w:sz w:val="22"/>
          <w:szCs w:val="22"/>
        </w:rPr>
        <w:t>perante a Fazenda Estadual e Municipal;</w:t>
      </w:r>
    </w:p>
    <w:p w14:paraId="69BADAAC" w14:textId="77777777" w:rsidR="00E23029" w:rsidRPr="00E23029" w:rsidRDefault="00E23029" w:rsidP="000370E2">
      <w:pPr>
        <w:pStyle w:val="Ttulo"/>
        <w:jc w:val="both"/>
        <w:rPr>
          <w:rFonts w:ascii="Times New Roman" w:hAnsi="Times New Roman"/>
          <w:b w:val="0"/>
          <w:sz w:val="22"/>
          <w:szCs w:val="22"/>
        </w:rPr>
      </w:pPr>
    </w:p>
    <w:p w14:paraId="114B435B" w14:textId="77777777" w:rsidR="00E23029" w:rsidRDefault="00E23029" w:rsidP="00E23029">
      <w:pPr>
        <w:jc w:val="right"/>
        <w:rPr>
          <w:b/>
          <w:sz w:val="24"/>
          <w:szCs w:val="22"/>
        </w:rPr>
      </w:pPr>
    </w:p>
    <w:p w14:paraId="0F994153" w14:textId="6067C960" w:rsidR="00E23029" w:rsidRDefault="006B3F38" w:rsidP="00E23029">
      <w:pPr>
        <w:jc w:val="right"/>
        <w:rPr>
          <w:b/>
          <w:sz w:val="24"/>
          <w:szCs w:val="22"/>
        </w:rPr>
      </w:pPr>
      <w:r>
        <w:rPr>
          <w:b/>
          <w:sz w:val="24"/>
          <w:szCs w:val="22"/>
        </w:rPr>
        <w:t>PROJETO DE RESOLUÇÃO Nº 002</w:t>
      </w:r>
      <w:r w:rsidR="00E23029">
        <w:rPr>
          <w:b/>
          <w:sz w:val="24"/>
          <w:szCs w:val="22"/>
        </w:rPr>
        <w:t>/2021</w:t>
      </w:r>
    </w:p>
    <w:p w14:paraId="056BBD56" w14:textId="03F2123C" w:rsidR="00E23029" w:rsidRDefault="006B3F38" w:rsidP="00E23029">
      <w:pPr>
        <w:jc w:val="right"/>
        <w:rPr>
          <w:i/>
          <w:sz w:val="24"/>
          <w:szCs w:val="22"/>
        </w:rPr>
      </w:pPr>
      <w:r>
        <w:rPr>
          <w:sz w:val="24"/>
          <w:szCs w:val="22"/>
        </w:rPr>
        <w:t xml:space="preserve">De 23 </w:t>
      </w:r>
      <w:r w:rsidR="00E23029">
        <w:rPr>
          <w:sz w:val="24"/>
          <w:szCs w:val="22"/>
        </w:rPr>
        <w:t xml:space="preserve">de junho de 2021 </w:t>
      </w:r>
    </w:p>
    <w:p w14:paraId="2910B826" w14:textId="77777777" w:rsidR="00E23029" w:rsidRDefault="00E23029" w:rsidP="00E145F6">
      <w:pPr>
        <w:pStyle w:val="Ttulo"/>
        <w:jc w:val="both"/>
        <w:rPr>
          <w:rFonts w:ascii="Times New Roman" w:hAnsi="Times New Roman"/>
          <w:b w:val="0"/>
          <w:sz w:val="22"/>
          <w:szCs w:val="22"/>
        </w:rPr>
      </w:pPr>
    </w:p>
    <w:p w14:paraId="01756466" w14:textId="77777777" w:rsidR="00E23029" w:rsidRDefault="00E23029" w:rsidP="00E145F6">
      <w:pPr>
        <w:pStyle w:val="Ttulo"/>
        <w:jc w:val="both"/>
        <w:rPr>
          <w:rFonts w:ascii="Times New Roman" w:hAnsi="Times New Roman"/>
          <w:b w:val="0"/>
          <w:sz w:val="22"/>
          <w:szCs w:val="22"/>
        </w:rPr>
      </w:pPr>
    </w:p>
    <w:p w14:paraId="3BA7E491" w14:textId="1568574B" w:rsidR="00E145F6" w:rsidRDefault="00E145F6" w:rsidP="00E145F6">
      <w:pPr>
        <w:pStyle w:val="Ttulo"/>
        <w:jc w:val="both"/>
        <w:rPr>
          <w:rFonts w:ascii="Times New Roman" w:hAnsi="Times New Roman"/>
          <w:b w:val="0"/>
          <w:sz w:val="22"/>
          <w:szCs w:val="22"/>
        </w:rPr>
      </w:pPr>
      <w:r w:rsidRPr="00E23029">
        <w:rPr>
          <w:rFonts w:ascii="Times New Roman" w:hAnsi="Times New Roman"/>
          <w:b w:val="0"/>
          <w:sz w:val="22"/>
          <w:szCs w:val="22"/>
        </w:rPr>
        <w:t xml:space="preserve">V – comprovante de regularidade de débito para com o Fundo de Garantia por Tempo de Serviço (FGTS); </w:t>
      </w:r>
    </w:p>
    <w:p w14:paraId="6B82D429" w14:textId="2A2D18F6" w:rsidR="000370E2" w:rsidRPr="00E23029" w:rsidRDefault="006D7EB2" w:rsidP="000370E2">
      <w:pPr>
        <w:pStyle w:val="Ttulo"/>
        <w:jc w:val="both"/>
        <w:rPr>
          <w:rFonts w:ascii="Times New Roman" w:hAnsi="Times New Roman"/>
          <w:b w:val="0"/>
          <w:sz w:val="22"/>
          <w:szCs w:val="22"/>
        </w:rPr>
      </w:pPr>
      <w:r w:rsidRPr="00E23029">
        <w:rPr>
          <w:rFonts w:ascii="Times New Roman" w:hAnsi="Times New Roman"/>
          <w:b w:val="0"/>
          <w:sz w:val="22"/>
          <w:szCs w:val="22"/>
        </w:rPr>
        <w:t>V</w:t>
      </w:r>
      <w:r w:rsidR="009150E1">
        <w:rPr>
          <w:rFonts w:ascii="Times New Roman" w:hAnsi="Times New Roman"/>
          <w:b w:val="0"/>
          <w:sz w:val="22"/>
          <w:szCs w:val="22"/>
        </w:rPr>
        <w:t>I</w:t>
      </w:r>
      <w:r w:rsidRPr="00E23029">
        <w:rPr>
          <w:rFonts w:ascii="Times New Roman" w:hAnsi="Times New Roman"/>
          <w:b w:val="0"/>
          <w:sz w:val="22"/>
          <w:szCs w:val="22"/>
        </w:rPr>
        <w:t xml:space="preserve"> –</w:t>
      </w:r>
      <w:r w:rsidR="00E145F6" w:rsidRPr="00E23029">
        <w:rPr>
          <w:rFonts w:ascii="Times New Roman" w:hAnsi="Times New Roman"/>
          <w:b w:val="0"/>
          <w:sz w:val="22"/>
          <w:szCs w:val="22"/>
        </w:rPr>
        <w:t xml:space="preserve"> certidões</w:t>
      </w:r>
      <w:r w:rsidR="00645C17" w:rsidRPr="00E23029">
        <w:rPr>
          <w:rFonts w:ascii="Times New Roman" w:hAnsi="Times New Roman"/>
          <w:b w:val="0"/>
          <w:sz w:val="22"/>
          <w:szCs w:val="22"/>
        </w:rPr>
        <w:t xml:space="preserve"> negativas emitidas pela justiça estadual, federal e do trabalho.</w:t>
      </w:r>
    </w:p>
    <w:p w14:paraId="4ECF131F" w14:textId="791D77A2" w:rsidR="006E29F8" w:rsidRPr="00E23029" w:rsidRDefault="006E29F8" w:rsidP="000370E2">
      <w:pPr>
        <w:pStyle w:val="Ttulo"/>
        <w:jc w:val="both"/>
        <w:rPr>
          <w:rFonts w:ascii="Times New Roman" w:hAnsi="Times New Roman"/>
          <w:b w:val="0"/>
          <w:sz w:val="22"/>
          <w:szCs w:val="22"/>
        </w:rPr>
      </w:pPr>
    </w:p>
    <w:p w14:paraId="21802C14" w14:textId="5B1857C4" w:rsidR="006E29F8" w:rsidRPr="00E23029" w:rsidRDefault="006E29F8" w:rsidP="006E29F8">
      <w:pPr>
        <w:pStyle w:val="Ttulo"/>
        <w:jc w:val="both"/>
        <w:rPr>
          <w:rFonts w:ascii="Times New Roman" w:hAnsi="Times New Roman"/>
          <w:b w:val="0"/>
          <w:sz w:val="22"/>
          <w:szCs w:val="22"/>
        </w:rPr>
      </w:pPr>
      <w:r w:rsidRPr="00E23029">
        <w:rPr>
          <w:rFonts w:ascii="Times New Roman" w:hAnsi="Times New Roman"/>
          <w:b w:val="0"/>
          <w:sz w:val="22"/>
          <w:szCs w:val="22"/>
        </w:rPr>
        <w:t>§2º. Para a concessão de honrarias a pessoas físicas, o projeto será instruído com a biografia do homenageado, justificativas e certidões negativas criminais.</w:t>
      </w:r>
    </w:p>
    <w:p w14:paraId="7A837DDB" w14:textId="77777777" w:rsidR="006E29F8" w:rsidRPr="00E23029" w:rsidRDefault="006E29F8" w:rsidP="000370E2">
      <w:pPr>
        <w:pStyle w:val="Ttulo"/>
        <w:jc w:val="both"/>
        <w:rPr>
          <w:rFonts w:ascii="Times New Roman" w:hAnsi="Times New Roman"/>
          <w:b w:val="0"/>
          <w:sz w:val="22"/>
          <w:szCs w:val="22"/>
        </w:rPr>
      </w:pPr>
    </w:p>
    <w:p w14:paraId="71A339B9" w14:textId="03B028C8" w:rsidR="00B0658C" w:rsidRPr="00E23029" w:rsidRDefault="000370E2" w:rsidP="00B0658C">
      <w:pPr>
        <w:pStyle w:val="Ttulo"/>
        <w:jc w:val="both"/>
        <w:rPr>
          <w:rFonts w:ascii="Times New Roman" w:hAnsi="Times New Roman"/>
          <w:b w:val="0"/>
          <w:sz w:val="22"/>
          <w:szCs w:val="22"/>
        </w:rPr>
      </w:pPr>
      <w:r w:rsidRPr="00E23029">
        <w:rPr>
          <w:rFonts w:ascii="Times New Roman" w:hAnsi="Times New Roman"/>
          <w:b w:val="0"/>
          <w:sz w:val="22"/>
          <w:szCs w:val="22"/>
        </w:rPr>
        <w:t>§</w:t>
      </w:r>
      <w:r w:rsidR="006E29F8" w:rsidRPr="00E23029">
        <w:rPr>
          <w:rFonts w:ascii="Times New Roman" w:hAnsi="Times New Roman"/>
          <w:b w:val="0"/>
          <w:sz w:val="22"/>
          <w:szCs w:val="22"/>
        </w:rPr>
        <w:t>3</w:t>
      </w:r>
      <w:r w:rsidRPr="00E23029">
        <w:rPr>
          <w:rFonts w:ascii="Times New Roman" w:hAnsi="Times New Roman"/>
          <w:b w:val="0"/>
          <w:sz w:val="22"/>
          <w:szCs w:val="22"/>
        </w:rPr>
        <w:t>º. Na hipótese d</w:t>
      </w:r>
      <w:r w:rsidR="005D3E23" w:rsidRPr="00E23029">
        <w:rPr>
          <w:rFonts w:ascii="Times New Roman" w:hAnsi="Times New Roman"/>
          <w:b w:val="0"/>
          <w:sz w:val="22"/>
          <w:szCs w:val="22"/>
        </w:rPr>
        <w:t>e o</w:t>
      </w:r>
      <w:r w:rsidRPr="00E23029">
        <w:rPr>
          <w:rFonts w:ascii="Times New Roman" w:hAnsi="Times New Roman"/>
          <w:b w:val="0"/>
          <w:sz w:val="22"/>
          <w:szCs w:val="22"/>
        </w:rPr>
        <w:t xml:space="preserve"> p</w:t>
      </w:r>
      <w:r w:rsidR="00B0658C" w:rsidRPr="00E23029">
        <w:rPr>
          <w:rFonts w:ascii="Times New Roman" w:hAnsi="Times New Roman"/>
          <w:b w:val="0"/>
          <w:sz w:val="22"/>
          <w:szCs w:val="22"/>
        </w:rPr>
        <w:t>rojeto não preencher os requisitos de que trata o presente artigo, o seu autor terá 30 (trinta) dias para legalizá-lo, sob pena de, não o fazendo neste prazo, ser a proposição arquiv</w:t>
      </w:r>
      <w:r w:rsidRPr="00E23029">
        <w:rPr>
          <w:rFonts w:ascii="Times New Roman" w:hAnsi="Times New Roman"/>
          <w:b w:val="0"/>
          <w:sz w:val="22"/>
          <w:szCs w:val="22"/>
        </w:rPr>
        <w:t>ada, por despacho do Presidente da Câmara.</w:t>
      </w:r>
    </w:p>
    <w:p w14:paraId="1DEA7288" w14:textId="7F0F6F67" w:rsidR="00DD68E8"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r>
      <w:r w:rsidR="0097781B" w:rsidRPr="00E23029">
        <w:rPr>
          <w:rFonts w:ascii="Times New Roman" w:hAnsi="Times New Roman"/>
          <w:b w:val="0"/>
          <w:sz w:val="22"/>
          <w:szCs w:val="22"/>
        </w:rPr>
        <w:t xml:space="preserve">Art. 5°. </w:t>
      </w:r>
      <w:r w:rsidRPr="00E23029">
        <w:rPr>
          <w:rFonts w:ascii="Times New Roman" w:hAnsi="Times New Roman"/>
          <w:b w:val="0"/>
          <w:sz w:val="22"/>
          <w:szCs w:val="22"/>
        </w:rPr>
        <w:t>Ao agraciado com uma das honrarias de que trata a presente resolução será conferido o respectivo Diploma, assinado pela Presidência</w:t>
      </w:r>
      <w:r w:rsidR="00DD68E8" w:rsidRPr="00E23029">
        <w:rPr>
          <w:rFonts w:ascii="Times New Roman" w:hAnsi="Times New Roman"/>
          <w:b w:val="0"/>
          <w:sz w:val="22"/>
          <w:szCs w:val="22"/>
        </w:rPr>
        <w:t>.</w:t>
      </w:r>
    </w:p>
    <w:p w14:paraId="46389CDA" w14:textId="7853859D" w:rsidR="00B0658C" w:rsidRPr="00E23029" w:rsidRDefault="006D7EB2" w:rsidP="00B0658C">
      <w:pPr>
        <w:pStyle w:val="Ttulo"/>
        <w:jc w:val="both"/>
        <w:rPr>
          <w:rFonts w:ascii="Times New Roman" w:hAnsi="Times New Roman"/>
          <w:b w:val="0"/>
          <w:sz w:val="22"/>
          <w:szCs w:val="22"/>
        </w:rPr>
      </w:pPr>
      <w:r w:rsidRPr="00E23029">
        <w:rPr>
          <w:rFonts w:ascii="Times New Roman" w:hAnsi="Times New Roman"/>
          <w:b w:val="0"/>
          <w:sz w:val="22"/>
          <w:szCs w:val="22"/>
        </w:rPr>
        <w:br/>
        <w:t>§</w:t>
      </w:r>
      <w:r w:rsidR="00B0658C" w:rsidRPr="00E23029">
        <w:rPr>
          <w:rFonts w:ascii="Times New Roman" w:hAnsi="Times New Roman"/>
          <w:b w:val="0"/>
          <w:sz w:val="22"/>
          <w:szCs w:val="22"/>
        </w:rPr>
        <w:t>1º O Diploma a que se refere o presente artigo será elaborado conforme padrão estabelecido pela Câmara Municipal de Botucatu.</w:t>
      </w:r>
    </w:p>
    <w:p w14:paraId="04E6420C" w14:textId="3FFB9B90" w:rsidR="00B0658C" w:rsidRPr="00E23029" w:rsidRDefault="006D7EB2" w:rsidP="00B0658C">
      <w:pPr>
        <w:pStyle w:val="Ttulo"/>
        <w:jc w:val="both"/>
        <w:rPr>
          <w:rFonts w:ascii="Times New Roman" w:hAnsi="Times New Roman"/>
          <w:b w:val="0"/>
          <w:sz w:val="22"/>
          <w:szCs w:val="22"/>
        </w:rPr>
      </w:pPr>
      <w:r w:rsidRPr="00E23029">
        <w:rPr>
          <w:rFonts w:ascii="Times New Roman" w:hAnsi="Times New Roman"/>
          <w:b w:val="0"/>
          <w:sz w:val="22"/>
          <w:szCs w:val="22"/>
        </w:rPr>
        <w:br/>
        <w:t>§</w:t>
      </w:r>
      <w:r w:rsidR="00B0658C" w:rsidRPr="00E23029">
        <w:rPr>
          <w:rFonts w:ascii="Times New Roman" w:hAnsi="Times New Roman"/>
          <w:b w:val="0"/>
          <w:sz w:val="22"/>
          <w:szCs w:val="22"/>
        </w:rPr>
        <w:t xml:space="preserve">2º Se houver interesse por parte do homenageado em receber a honraria em cerimônia </w:t>
      </w:r>
      <w:r w:rsidR="00195FD2" w:rsidRPr="00E23029">
        <w:rPr>
          <w:rFonts w:ascii="Times New Roman" w:hAnsi="Times New Roman"/>
          <w:b w:val="0"/>
          <w:sz w:val="22"/>
          <w:szCs w:val="22"/>
        </w:rPr>
        <w:t xml:space="preserve">que </w:t>
      </w:r>
      <w:r w:rsidR="00B0658C" w:rsidRPr="00E23029">
        <w:rPr>
          <w:rFonts w:ascii="Times New Roman" w:hAnsi="Times New Roman"/>
          <w:b w:val="0"/>
          <w:sz w:val="22"/>
          <w:szCs w:val="22"/>
        </w:rPr>
        <w:t xml:space="preserve">não seja </w:t>
      </w:r>
      <w:r w:rsidR="00195FD2" w:rsidRPr="00E23029">
        <w:rPr>
          <w:rFonts w:ascii="Times New Roman" w:hAnsi="Times New Roman"/>
          <w:b w:val="0"/>
          <w:sz w:val="22"/>
          <w:szCs w:val="22"/>
        </w:rPr>
        <w:t>solene</w:t>
      </w:r>
      <w:r w:rsidR="00B0658C" w:rsidRPr="00E23029">
        <w:rPr>
          <w:rFonts w:ascii="Times New Roman" w:hAnsi="Times New Roman"/>
          <w:b w:val="0"/>
          <w:sz w:val="22"/>
          <w:szCs w:val="22"/>
        </w:rPr>
        <w:t>, a Câmara adotará as providências pertinentes.</w:t>
      </w:r>
    </w:p>
    <w:p w14:paraId="10807A96" w14:textId="77777777" w:rsidR="00B0658C"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r>
      <w:r w:rsidR="0097781B" w:rsidRPr="00E23029">
        <w:rPr>
          <w:rFonts w:ascii="Times New Roman" w:hAnsi="Times New Roman"/>
          <w:b w:val="0"/>
          <w:sz w:val="22"/>
          <w:szCs w:val="22"/>
        </w:rPr>
        <w:t xml:space="preserve">Art. 6° </w:t>
      </w:r>
      <w:r w:rsidRPr="00E23029">
        <w:rPr>
          <w:rFonts w:ascii="Times New Roman" w:hAnsi="Times New Roman"/>
          <w:b w:val="0"/>
          <w:sz w:val="22"/>
          <w:szCs w:val="22"/>
        </w:rPr>
        <w:t>As despesas decorrentes da execução da presente Resolução correrão por conta de dotação orçamentária própria do orçamento do Poder Legislativo.</w:t>
      </w:r>
    </w:p>
    <w:p w14:paraId="2BEB971F" w14:textId="72B530FA" w:rsidR="00004864" w:rsidRPr="00E23029" w:rsidRDefault="00B0658C" w:rsidP="00B0658C">
      <w:pPr>
        <w:pStyle w:val="Ttulo"/>
        <w:jc w:val="both"/>
        <w:rPr>
          <w:rFonts w:ascii="Times New Roman" w:hAnsi="Times New Roman"/>
          <w:b w:val="0"/>
          <w:sz w:val="22"/>
          <w:szCs w:val="22"/>
        </w:rPr>
      </w:pPr>
      <w:r w:rsidRPr="00E23029">
        <w:rPr>
          <w:rFonts w:ascii="Times New Roman" w:hAnsi="Times New Roman"/>
          <w:b w:val="0"/>
          <w:sz w:val="22"/>
          <w:szCs w:val="22"/>
        </w:rPr>
        <w:br/>
      </w:r>
      <w:r w:rsidR="0097781B" w:rsidRPr="00E23029">
        <w:rPr>
          <w:rFonts w:ascii="Times New Roman" w:hAnsi="Times New Roman"/>
          <w:b w:val="0"/>
          <w:sz w:val="22"/>
          <w:szCs w:val="22"/>
        </w:rPr>
        <w:t>Art. 7°</w:t>
      </w:r>
      <w:r w:rsidRPr="00E23029">
        <w:rPr>
          <w:rFonts w:ascii="Times New Roman" w:hAnsi="Times New Roman"/>
          <w:b w:val="0"/>
          <w:sz w:val="22"/>
          <w:szCs w:val="22"/>
        </w:rPr>
        <w:t xml:space="preserve">A presente Resolução entrará em </w:t>
      </w:r>
      <w:r w:rsidR="00004864" w:rsidRPr="00E23029">
        <w:rPr>
          <w:rFonts w:ascii="Times New Roman" w:hAnsi="Times New Roman"/>
          <w:b w:val="0"/>
          <w:sz w:val="22"/>
          <w:szCs w:val="22"/>
        </w:rPr>
        <w:t>v</w:t>
      </w:r>
      <w:r w:rsidR="006D7EB2" w:rsidRPr="00E23029">
        <w:rPr>
          <w:rFonts w:ascii="Times New Roman" w:hAnsi="Times New Roman"/>
          <w:b w:val="0"/>
          <w:sz w:val="22"/>
          <w:szCs w:val="22"/>
        </w:rPr>
        <w:t>igor na data de sua publicação.</w:t>
      </w:r>
    </w:p>
    <w:p w14:paraId="081156CF" w14:textId="77777777" w:rsidR="00004864" w:rsidRPr="00E23029" w:rsidRDefault="00004864" w:rsidP="00B0658C">
      <w:pPr>
        <w:pStyle w:val="Ttulo"/>
        <w:jc w:val="both"/>
        <w:rPr>
          <w:rFonts w:ascii="Times New Roman" w:hAnsi="Times New Roman"/>
          <w:b w:val="0"/>
          <w:sz w:val="22"/>
          <w:szCs w:val="22"/>
        </w:rPr>
      </w:pPr>
    </w:p>
    <w:p w14:paraId="42454A19" w14:textId="77777777" w:rsidR="00B0658C" w:rsidRPr="00E23029" w:rsidRDefault="00B0658C" w:rsidP="006E29F8">
      <w:pPr>
        <w:pStyle w:val="Ttulo"/>
        <w:rPr>
          <w:rFonts w:ascii="Times New Roman" w:hAnsi="Times New Roman"/>
          <w:b w:val="0"/>
          <w:sz w:val="22"/>
          <w:szCs w:val="22"/>
        </w:rPr>
      </w:pPr>
    </w:p>
    <w:p w14:paraId="4E5A4FB0" w14:textId="69173869" w:rsidR="00B0658C" w:rsidRPr="00E23029" w:rsidRDefault="006E29F8" w:rsidP="006E29F8">
      <w:pPr>
        <w:jc w:val="center"/>
        <w:rPr>
          <w:sz w:val="22"/>
          <w:szCs w:val="22"/>
        </w:rPr>
      </w:pPr>
      <w:r w:rsidRPr="00E23029">
        <w:rPr>
          <w:sz w:val="22"/>
          <w:szCs w:val="22"/>
        </w:rPr>
        <w:t>Plenário “Veread</w:t>
      </w:r>
      <w:r w:rsidR="00E23029">
        <w:rPr>
          <w:sz w:val="22"/>
          <w:szCs w:val="22"/>
        </w:rPr>
        <w:t xml:space="preserve">or Laurindo </w:t>
      </w:r>
      <w:r w:rsidR="006B3F38">
        <w:rPr>
          <w:sz w:val="22"/>
          <w:szCs w:val="22"/>
        </w:rPr>
        <w:t xml:space="preserve">Ezidoro Jaqueta, 23 </w:t>
      </w:r>
      <w:r w:rsidRPr="00E23029">
        <w:rPr>
          <w:sz w:val="22"/>
          <w:szCs w:val="22"/>
        </w:rPr>
        <w:t>de junho de 2021.</w:t>
      </w:r>
    </w:p>
    <w:p w14:paraId="6ADFA85D" w14:textId="214ADD51" w:rsidR="006E29F8" w:rsidRPr="00E23029" w:rsidRDefault="006E29F8" w:rsidP="006E29F8">
      <w:pPr>
        <w:jc w:val="center"/>
        <w:rPr>
          <w:sz w:val="22"/>
          <w:szCs w:val="22"/>
        </w:rPr>
      </w:pPr>
    </w:p>
    <w:p w14:paraId="501924B2" w14:textId="611E57DE" w:rsidR="006E29F8" w:rsidRPr="00E23029" w:rsidRDefault="006E29F8" w:rsidP="006E29F8">
      <w:pPr>
        <w:jc w:val="center"/>
        <w:rPr>
          <w:sz w:val="22"/>
          <w:szCs w:val="22"/>
        </w:rPr>
      </w:pPr>
      <w:r w:rsidRPr="00E23029">
        <w:rPr>
          <w:sz w:val="22"/>
          <w:szCs w:val="22"/>
        </w:rPr>
        <w:t>Vereadores Autores</w:t>
      </w:r>
      <w:r w:rsidR="00E23029" w:rsidRPr="00E23029">
        <w:rPr>
          <w:sz w:val="22"/>
          <w:szCs w:val="22"/>
        </w:rPr>
        <w:t>:</w:t>
      </w:r>
    </w:p>
    <w:p w14:paraId="641DD3EF" w14:textId="77777777" w:rsidR="00E23029" w:rsidRPr="00E23029" w:rsidRDefault="00E23029" w:rsidP="006E29F8">
      <w:pPr>
        <w:jc w:val="center"/>
        <w:rPr>
          <w:sz w:val="22"/>
          <w:szCs w:val="22"/>
        </w:rPr>
      </w:pPr>
    </w:p>
    <w:p w14:paraId="6758746E" w14:textId="77777777" w:rsidR="00E23029" w:rsidRPr="00E23029" w:rsidRDefault="00E23029" w:rsidP="006E29F8">
      <w:pPr>
        <w:jc w:val="center"/>
        <w:rPr>
          <w:sz w:val="22"/>
          <w:szCs w:val="22"/>
        </w:rPr>
      </w:pPr>
    </w:p>
    <w:p w14:paraId="79AFF743" w14:textId="77777777" w:rsidR="00B0658C" w:rsidRPr="00E23029" w:rsidRDefault="00B0658C" w:rsidP="006E29F8">
      <w:pPr>
        <w:jc w:val="center"/>
        <w:rPr>
          <w:sz w:val="22"/>
          <w:szCs w:val="22"/>
        </w:rPr>
      </w:pPr>
    </w:p>
    <w:tbl>
      <w:tblPr>
        <w:tblW w:w="9039" w:type="dxa"/>
        <w:jc w:val="center"/>
        <w:tblLook w:val="01E0" w:firstRow="1" w:lastRow="1" w:firstColumn="1" w:lastColumn="1" w:noHBand="0" w:noVBand="0"/>
      </w:tblPr>
      <w:tblGrid>
        <w:gridCol w:w="4358"/>
        <w:gridCol w:w="4681"/>
      </w:tblGrid>
      <w:tr w:rsidR="00E23029" w:rsidRPr="00E23029" w14:paraId="08B5F88A" w14:textId="77777777" w:rsidTr="00E23029">
        <w:trPr>
          <w:jc w:val="center"/>
        </w:trPr>
        <w:tc>
          <w:tcPr>
            <w:tcW w:w="4358" w:type="dxa"/>
            <w:hideMark/>
          </w:tcPr>
          <w:p w14:paraId="2390DE2F" w14:textId="77777777" w:rsidR="00E23029" w:rsidRPr="00E23029" w:rsidRDefault="00E23029">
            <w:pPr>
              <w:jc w:val="center"/>
              <w:rPr>
                <w:b/>
                <w:sz w:val="22"/>
                <w:szCs w:val="22"/>
              </w:rPr>
            </w:pPr>
            <w:r w:rsidRPr="00E23029">
              <w:rPr>
                <w:b/>
                <w:sz w:val="22"/>
                <w:szCs w:val="22"/>
              </w:rPr>
              <w:t>LELO PAGANI</w:t>
            </w:r>
          </w:p>
          <w:p w14:paraId="07A87B2F" w14:textId="77777777" w:rsidR="00E23029" w:rsidRPr="00E23029" w:rsidRDefault="00E23029">
            <w:pPr>
              <w:jc w:val="center"/>
              <w:rPr>
                <w:b/>
                <w:sz w:val="22"/>
                <w:szCs w:val="22"/>
              </w:rPr>
            </w:pPr>
            <w:r w:rsidRPr="00E23029">
              <w:rPr>
                <w:b/>
                <w:sz w:val="22"/>
                <w:szCs w:val="22"/>
              </w:rPr>
              <w:t>PSDB</w:t>
            </w:r>
          </w:p>
        </w:tc>
        <w:tc>
          <w:tcPr>
            <w:tcW w:w="4681" w:type="dxa"/>
          </w:tcPr>
          <w:p w14:paraId="658A5FD6" w14:textId="77777777" w:rsidR="00E23029" w:rsidRPr="00E23029" w:rsidRDefault="00E23029">
            <w:pPr>
              <w:jc w:val="center"/>
              <w:rPr>
                <w:b/>
                <w:sz w:val="22"/>
                <w:szCs w:val="22"/>
              </w:rPr>
            </w:pPr>
            <w:r w:rsidRPr="00E23029">
              <w:rPr>
                <w:b/>
                <w:sz w:val="22"/>
                <w:szCs w:val="22"/>
              </w:rPr>
              <w:t>ALESSANDRA LUCCHESI</w:t>
            </w:r>
          </w:p>
          <w:p w14:paraId="088B8391" w14:textId="77777777" w:rsidR="00E23029" w:rsidRPr="00E23029" w:rsidRDefault="00E23029">
            <w:pPr>
              <w:jc w:val="center"/>
              <w:rPr>
                <w:b/>
                <w:sz w:val="22"/>
                <w:szCs w:val="22"/>
              </w:rPr>
            </w:pPr>
            <w:r w:rsidRPr="00E23029">
              <w:rPr>
                <w:b/>
                <w:sz w:val="22"/>
                <w:szCs w:val="22"/>
              </w:rPr>
              <w:t>PSDB</w:t>
            </w:r>
          </w:p>
          <w:p w14:paraId="6B42F796" w14:textId="77777777" w:rsidR="00E23029" w:rsidRPr="00E23029" w:rsidRDefault="00E23029">
            <w:pPr>
              <w:jc w:val="center"/>
              <w:rPr>
                <w:b/>
                <w:sz w:val="22"/>
                <w:szCs w:val="22"/>
              </w:rPr>
            </w:pPr>
          </w:p>
          <w:p w14:paraId="03213240" w14:textId="77777777" w:rsidR="00E23029" w:rsidRPr="00E23029" w:rsidRDefault="00E23029">
            <w:pPr>
              <w:jc w:val="center"/>
              <w:rPr>
                <w:b/>
                <w:sz w:val="22"/>
                <w:szCs w:val="22"/>
              </w:rPr>
            </w:pPr>
          </w:p>
          <w:p w14:paraId="2B91855D" w14:textId="77777777" w:rsidR="00E23029" w:rsidRPr="00E23029" w:rsidRDefault="00E23029">
            <w:pPr>
              <w:jc w:val="center"/>
              <w:rPr>
                <w:b/>
                <w:sz w:val="22"/>
                <w:szCs w:val="22"/>
              </w:rPr>
            </w:pPr>
          </w:p>
        </w:tc>
      </w:tr>
      <w:tr w:rsidR="00E23029" w:rsidRPr="00E23029" w14:paraId="276176FC" w14:textId="77777777" w:rsidTr="00E23029">
        <w:trPr>
          <w:trHeight w:val="2423"/>
          <w:jc w:val="center"/>
        </w:trPr>
        <w:tc>
          <w:tcPr>
            <w:tcW w:w="4358" w:type="dxa"/>
            <w:hideMark/>
          </w:tcPr>
          <w:p w14:paraId="480C6FA5" w14:textId="77777777" w:rsidR="00E23029" w:rsidRPr="00E23029" w:rsidRDefault="00E23029">
            <w:pPr>
              <w:jc w:val="center"/>
              <w:rPr>
                <w:b/>
                <w:sz w:val="22"/>
                <w:szCs w:val="22"/>
              </w:rPr>
            </w:pPr>
            <w:r w:rsidRPr="00E23029">
              <w:rPr>
                <w:b/>
                <w:sz w:val="22"/>
                <w:szCs w:val="22"/>
              </w:rPr>
              <w:t>MARCELO SLEIMAN</w:t>
            </w:r>
          </w:p>
          <w:p w14:paraId="2023D88C" w14:textId="77777777" w:rsidR="00E23029" w:rsidRPr="00E23029" w:rsidRDefault="00E23029">
            <w:pPr>
              <w:jc w:val="center"/>
              <w:rPr>
                <w:b/>
                <w:sz w:val="22"/>
                <w:szCs w:val="22"/>
              </w:rPr>
            </w:pPr>
            <w:r w:rsidRPr="00E23029">
              <w:rPr>
                <w:b/>
                <w:sz w:val="22"/>
                <w:szCs w:val="22"/>
              </w:rPr>
              <w:t>DEM</w:t>
            </w:r>
          </w:p>
        </w:tc>
        <w:tc>
          <w:tcPr>
            <w:tcW w:w="4681" w:type="dxa"/>
            <w:hideMark/>
          </w:tcPr>
          <w:p w14:paraId="1A3730E7" w14:textId="77777777" w:rsidR="00E23029" w:rsidRPr="00E23029" w:rsidRDefault="00E23029">
            <w:pPr>
              <w:jc w:val="center"/>
              <w:rPr>
                <w:b/>
                <w:sz w:val="22"/>
                <w:szCs w:val="22"/>
              </w:rPr>
            </w:pPr>
            <w:r w:rsidRPr="00E23029">
              <w:rPr>
                <w:b/>
                <w:sz w:val="22"/>
                <w:szCs w:val="22"/>
              </w:rPr>
              <w:t>ROSE IELO</w:t>
            </w:r>
          </w:p>
          <w:p w14:paraId="525BD0AE" w14:textId="77777777" w:rsidR="00E23029" w:rsidRPr="00E23029" w:rsidRDefault="00E23029">
            <w:pPr>
              <w:jc w:val="center"/>
              <w:rPr>
                <w:b/>
                <w:sz w:val="22"/>
                <w:szCs w:val="22"/>
              </w:rPr>
            </w:pPr>
            <w:r w:rsidRPr="00E23029">
              <w:rPr>
                <w:b/>
                <w:sz w:val="22"/>
                <w:szCs w:val="22"/>
              </w:rPr>
              <w:t>PDT</w:t>
            </w:r>
          </w:p>
        </w:tc>
      </w:tr>
    </w:tbl>
    <w:p w14:paraId="6EADCDDB" w14:textId="77777777" w:rsidR="005276DF" w:rsidRPr="00E23029" w:rsidRDefault="005276DF" w:rsidP="00B0658C">
      <w:pPr>
        <w:jc w:val="both"/>
        <w:rPr>
          <w:sz w:val="22"/>
          <w:szCs w:val="22"/>
        </w:rPr>
      </w:pPr>
    </w:p>
    <w:p w14:paraId="3228D3C7" w14:textId="77777777" w:rsidR="00E23029" w:rsidRDefault="00E23029" w:rsidP="00B0658C">
      <w:pPr>
        <w:jc w:val="both"/>
        <w:rPr>
          <w:sz w:val="22"/>
          <w:szCs w:val="22"/>
        </w:rPr>
      </w:pPr>
    </w:p>
    <w:p w14:paraId="63513A54" w14:textId="77777777" w:rsidR="00E23029" w:rsidRPr="00E23029" w:rsidRDefault="00E23029" w:rsidP="00B0658C">
      <w:pPr>
        <w:jc w:val="both"/>
        <w:rPr>
          <w:sz w:val="22"/>
          <w:szCs w:val="22"/>
        </w:rPr>
      </w:pPr>
    </w:p>
    <w:p w14:paraId="3A29EE95" w14:textId="77777777" w:rsidR="00B0658C" w:rsidRPr="00E23029" w:rsidRDefault="00B0658C" w:rsidP="00B0658C">
      <w:pPr>
        <w:jc w:val="both"/>
        <w:rPr>
          <w:sz w:val="22"/>
          <w:szCs w:val="22"/>
        </w:rPr>
      </w:pPr>
    </w:p>
    <w:p w14:paraId="75B2ABFB" w14:textId="77777777" w:rsidR="00B0658C" w:rsidRPr="00E23029" w:rsidRDefault="00B0658C" w:rsidP="00B0658C">
      <w:pPr>
        <w:jc w:val="both"/>
        <w:rPr>
          <w:sz w:val="22"/>
          <w:szCs w:val="22"/>
        </w:rPr>
      </w:pPr>
    </w:p>
    <w:p w14:paraId="30CBC2AC" w14:textId="4BFB5FEC" w:rsidR="00E23029" w:rsidRDefault="006B3F38" w:rsidP="00E23029">
      <w:pPr>
        <w:jc w:val="right"/>
        <w:rPr>
          <w:b/>
          <w:sz w:val="24"/>
          <w:szCs w:val="22"/>
        </w:rPr>
      </w:pPr>
      <w:r>
        <w:rPr>
          <w:b/>
          <w:sz w:val="24"/>
          <w:szCs w:val="22"/>
        </w:rPr>
        <w:t>PROJETO DE RESOLUÇÃO Nº 002</w:t>
      </w:r>
      <w:r w:rsidR="00E23029">
        <w:rPr>
          <w:b/>
          <w:sz w:val="24"/>
          <w:szCs w:val="22"/>
        </w:rPr>
        <w:t>/2021</w:t>
      </w:r>
    </w:p>
    <w:p w14:paraId="13F81289" w14:textId="0D94679E" w:rsidR="00E23029" w:rsidRDefault="006B3F38" w:rsidP="00E23029">
      <w:pPr>
        <w:jc w:val="right"/>
        <w:rPr>
          <w:i/>
          <w:sz w:val="24"/>
          <w:szCs w:val="22"/>
        </w:rPr>
      </w:pPr>
      <w:r>
        <w:rPr>
          <w:sz w:val="24"/>
          <w:szCs w:val="22"/>
        </w:rPr>
        <w:t xml:space="preserve">De 23 </w:t>
      </w:r>
      <w:r w:rsidR="00E23029">
        <w:rPr>
          <w:sz w:val="24"/>
          <w:szCs w:val="22"/>
        </w:rPr>
        <w:t xml:space="preserve">de junho de 2021 </w:t>
      </w:r>
    </w:p>
    <w:p w14:paraId="627CC4ED" w14:textId="77777777" w:rsidR="00B0658C" w:rsidRPr="00E23029" w:rsidRDefault="00B0658C" w:rsidP="00B0658C">
      <w:pPr>
        <w:jc w:val="both"/>
        <w:rPr>
          <w:sz w:val="22"/>
          <w:szCs w:val="22"/>
        </w:rPr>
      </w:pPr>
    </w:p>
    <w:p w14:paraId="679BA4F7" w14:textId="77777777" w:rsidR="00B0658C" w:rsidRPr="00E23029" w:rsidRDefault="00B0658C" w:rsidP="00B0658C">
      <w:pPr>
        <w:jc w:val="both"/>
        <w:rPr>
          <w:sz w:val="22"/>
          <w:szCs w:val="22"/>
        </w:rPr>
      </w:pPr>
    </w:p>
    <w:p w14:paraId="59149502" w14:textId="77777777" w:rsidR="00B0658C" w:rsidRPr="00E23029" w:rsidRDefault="00B0658C" w:rsidP="00B0658C">
      <w:pPr>
        <w:jc w:val="both"/>
        <w:rPr>
          <w:sz w:val="22"/>
          <w:szCs w:val="22"/>
        </w:rPr>
      </w:pPr>
    </w:p>
    <w:p w14:paraId="7D775476" w14:textId="77777777" w:rsidR="00E23029" w:rsidRDefault="00E23029" w:rsidP="00E23029">
      <w:pPr>
        <w:jc w:val="center"/>
        <w:rPr>
          <w:b/>
          <w:sz w:val="22"/>
          <w:szCs w:val="22"/>
          <w:u w:val="single"/>
        </w:rPr>
      </w:pPr>
      <w:r>
        <w:rPr>
          <w:b/>
          <w:sz w:val="22"/>
          <w:szCs w:val="22"/>
          <w:u w:val="single"/>
        </w:rPr>
        <w:t>JUSTIFICATIVA</w:t>
      </w:r>
    </w:p>
    <w:p w14:paraId="08E3FC23" w14:textId="77777777" w:rsidR="00B0658C" w:rsidRPr="00E23029" w:rsidRDefault="00B0658C" w:rsidP="00B0658C">
      <w:pPr>
        <w:jc w:val="both"/>
        <w:rPr>
          <w:sz w:val="22"/>
          <w:szCs w:val="22"/>
        </w:rPr>
      </w:pPr>
    </w:p>
    <w:p w14:paraId="6BE08C79" w14:textId="322850B5" w:rsidR="00B0658C" w:rsidRPr="00E23029" w:rsidRDefault="00B0658C" w:rsidP="006D7EB2">
      <w:pPr>
        <w:pStyle w:val="Corpodetexto"/>
        <w:rPr>
          <w:rFonts w:ascii="Times New Roman" w:hAnsi="Times New Roman"/>
          <w:szCs w:val="22"/>
        </w:rPr>
      </w:pPr>
      <w:r w:rsidRPr="00E23029">
        <w:rPr>
          <w:rFonts w:ascii="Times New Roman" w:hAnsi="Times New Roman"/>
          <w:szCs w:val="22"/>
        </w:rPr>
        <w:tab/>
      </w:r>
      <w:r w:rsidRPr="00E23029">
        <w:rPr>
          <w:rFonts w:ascii="Times New Roman" w:hAnsi="Times New Roman"/>
          <w:szCs w:val="22"/>
        </w:rPr>
        <w:tab/>
      </w:r>
      <w:r w:rsidRPr="00E23029">
        <w:rPr>
          <w:rFonts w:ascii="Times New Roman" w:hAnsi="Times New Roman"/>
          <w:szCs w:val="22"/>
        </w:rPr>
        <w:tab/>
        <w:t xml:space="preserve">O presente projeto de Resolução tem por objetivo </w:t>
      </w:r>
      <w:r w:rsidR="004F206A" w:rsidRPr="00E23029">
        <w:rPr>
          <w:rFonts w:ascii="Times New Roman" w:hAnsi="Times New Roman"/>
          <w:szCs w:val="22"/>
        </w:rPr>
        <w:t>unificar legislações dispersas sobre a concessão de honrarias, englobando em uma única norma todas as alterações promovidas ao longo dos anos. As horarias que os vereadores podem propor são Título de “Cidadão Botucatuense, Título de “Botucatuense Emérito” e Diploma de “Honra ao Mérito”.</w:t>
      </w:r>
    </w:p>
    <w:p w14:paraId="6007D36C" w14:textId="77777777" w:rsidR="006D7EB2" w:rsidRPr="00E23029" w:rsidRDefault="006D7EB2" w:rsidP="006D7EB2">
      <w:pPr>
        <w:pStyle w:val="Corpodetexto"/>
        <w:rPr>
          <w:rFonts w:ascii="Times New Roman" w:hAnsi="Times New Roman"/>
          <w:szCs w:val="22"/>
        </w:rPr>
      </w:pPr>
    </w:p>
    <w:p w14:paraId="2079F40C" w14:textId="6F32A3A2" w:rsidR="00B0658C" w:rsidRPr="00E23029" w:rsidRDefault="00B0658C" w:rsidP="00B0658C">
      <w:pPr>
        <w:jc w:val="both"/>
        <w:rPr>
          <w:sz w:val="22"/>
          <w:szCs w:val="22"/>
        </w:rPr>
      </w:pPr>
      <w:r w:rsidRPr="00E23029">
        <w:rPr>
          <w:sz w:val="22"/>
          <w:szCs w:val="22"/>
        </w:rPr>
        <w:tab/>
      </w:r>
      <w:r w:rsidRPr="00E23029">
        <w:rPr>
          <w:sz w:val="22"/>
          <w:szCs w:val="22"/>
        </w:rPr>
        <w:tab/>
      </w:r>
      <w:r w:rsidRPr="00E23029">
        <w:rPr>
          <w:sz w:val="22"/>
          <w:szCs w:val="22"/>
        </w:rPr>
        <w:tab/>
        <w:t xml:space="preserve">Visa a proposição, também, aumentar </w:t>
      </w:r>
      <w:r w:rsidR="004F206A" w:rsidRPr="00E23029">
        <w:rPr>
          <w:sz w:val="22"/>
          <w:szCs w:val="22"/>
        </w:rPr>
        <w:t>de três para quatr</w:t>
      </w:r>
      <w:r w:rsidRPr="00E23029">
        <w:rPr>
          <w:sz w:val="22"/>
          <w:szCs w:val="22"/>
        </w:rPr>
        <w:t xml:space="preserve">o número de honrarias a serem concedidas </w:t>
      </w:r>
      <w:r w:rsidR="004F206A" w:rsidRPr="00E23029">
        <w:rPr>
          <w:sz w:val="22"/>
          <w:szCs w:val="22"/>
        </w:rPr>
        <w:t>pelos vereadores durante o exercício do mandato, assim como melhor disciplinar os critérios, prevendo requisitos a serem comprovados em cada indicação de homenagem.</w:t>
      </w:r>
    </w:p>
    <w:p w14:paraId="01942E08" w14:textId="77777777" w:rsidR="00B0658C" w:rsidRPr="00E23029" w:rsidRDefault="00B0658C" w:rsidP="00B0658C">
      <w:pPr>
        <w:jc w:val="both"/>
        <w:rPr>
          <w:sz w:val="22"/>
          <w:szCs w:val="22"/>
        </w:rPr>
      </w:pPr>
    </w:p>
    <w:p w14:paraId="2CB688D4" w14:textId="46BF549F" w:rsidR="00B0658C" w:rsidRPr="00E23029" w:rsidRDefault="00B0658C" w:rsidP="006D7EB2">
      <w:pPr>
        <w:pStyle w:val="Recuodecorpodetexto"/>
        <w:ind w:left="567"/>
        <w:jc w:val="center"/>
        <w:rPr>
          <w:rFonts w:ascii="Times New Roman" w:hAnsi="Times New Roman"/>
          <w:b w:val="0"/>
          <w:i w:val="0"/>
          <w:sz w:val="22"/>
          <w:szCs w:val="22"/>
        </w:rPr>
      </w:pPr>
      <w:r w:rsidRPr="00E23029">
        <w:rPr>
          <w:rFonts w:ascii="Times New Roman" w:hAnsi="Times New Roman"/>
          <w:b w:val="0"/>
          <w:i w:val="0"/>
          <w:sz w:val="22"/>
          <w:szCs w:val="22"/>
        </w:rPr>
        <w:t xml:space="preserve">Plenário Ver. " Laurindo Ezidoro Jaqueta ", </w:t>
      </w:r>
      <w:r w:rsidR="006B3F38">
        <w:rPr>
          <w:rFonts w:ascii="Times New Roman" w:hAnsi="Times New Roman"/>
          <w:b w:val="0"/>
          <w:i w:val="0"/>
          <w:sz w:val="22"/>
          <w:szCs w:val="22"/>
        </w:rPr>
        <w:t xml:space="preserve">23 </w:t>
      </w:r>
      <w:r w:rsidRPr="00E23029">
        <w:rPr>
          <w:rFonts w:ascii="Times New Roman" w:hAnsi="Times New Roman"/>
          <w:b w:val="0"/>
          <w:i w:val="0"/>
          <w:sz w:val="22"/>
          <w:szCs w:val="22"/>
        </w:rPr>
        <w:t xml:space="preserve">de </w:t>
      </w:r>
      <w:r w:rsidR="006D7EB2" w:rsidRPr="00E23029">
        <w:rPr>
          <w:rFonts w:ascii="Times New Roman" w:hAnsi="Times New Roman"/>
          <w:b w:val="0"/>
          <w:i w:val="0"/>
          <w:sz w:val="22"/>
          <w:szCs w:val="22"/>
        </w:rPr>
        <w:t>junho</w:t>
      </w:r>
      <w:r w:rsidRPr="00E23029">
        <w:rPr>
          <w:rFonts w:ascii="Times New Roman" w:hAnsi="Times New Roman"/>
          <w:b w:val="0"/>
          <w:i w:val="0"/>
          <w:sz w:val="22"/>
          <w:szCs w:val="22"/>
        </w:rPr>
        <w:t xml:space="preserve"> de </w:t>
      </w:r>
      <w:r w:rsidR="006D7EB2" w:rsidRPr="00E23029">
        <w:rPr>
          <w:rFonts w:ascii="Times New Roman" w:hAnsi="Times New Roman"/>
          <w:b w:val="0"/>
          <w:i w:val="0"/>
          <w:sz w:val="22"/>
          <w:szCs w:val="22"/>
        </w:rPr>
        <w:t>2021.</w:t>
      </w:r>
    </w:p>
    <w:p w14:paraId="71ABEF07" w14:textId="77777777" w:rsidR="00B0658C" w:rsidRPr="00E23029" w:rsidRDefault="00B0658C" w:rsidP="00B0658C">
      <w:pPr>
        <w:pStyle w:val="Recuodecorpodetexto"/>
        <w:ind w:left="567"/>
        <w:jc w:val="both"/>
        <w:rPr>
          <w:rFonts w:ascii="Times New Roman" w:hAnsi="Times New Roman"/>
          <w:b w:val="0"/>
          <w:i w:val="0"/>
          <w:sz w:val="22"/>
          <w:szCs w:val="22"/>
        </w:rPr>
      </w:pPr>
    </w:p>
    <w:p w14:paraId="6BFDC5DB" w14:textId="77777777" w:rsidR="00B0658C" w:rsidRPr="00E23029" w:rsidRDefault="00B0658C" w:rsidP="00B0658C">
      <w:pPr>
        <w:pStyle w:val="Recuodecorpodetexto"/>
        <w:ind w:left="567"/>
        <w:jc w:val="both"/>
        <w:rPr>
          <w:rFonts w:ascii="Times New Roman" w:hAnsi="Times New Roman"/>
          <w:b w:val="0"/>
          <w:i w:val="0"/>
          <w:sz w:val="22"/>
          <w:szCs w:val="22"/>
        </w:rPr>
      </w:pPr>
    </w:p>
    <w:p w14:paraId="019C50C8" w14:textId="77777777" w:rsidR="00B0658C" w:rsidRPr="00E23029" w:rsidRDefault="00B0658C" w:rsidP="006D7EB2">
      <w:pPr>
        <w:pStyle w:val="Recuodecorpodetexto"/>
        <w:ind w:left="567"/>
        <w:jc w:val="center"/>
        <w:rPr>
          <w:rFonts w:ascii="Times New Roman" w:hAnsi="Times New Roman"/>
          <w:b w:val="0"/>
          <w:i w:val="0"/>
          <w:sz w:val="22"/>
          <w:szCs w:val="22"/>
        </w:rPr>
      </w:pPr>
      <w:r w:rsidRPr="00E23029">
        <w:rPr>
          <w:rFonts w:ascii="Times New Roman" w:hAnsi="Times New Roman"/>
          <w:b w:val="0"/>
          <w:i w:val="0"/>
          <w:sz w:val="22"/>
          <w:szCs w:val="22"/>
        </w:rPr>
        <w:t>Vereadores Autores:</w:t>
      </w:r>
    </w:p>
    <w:p w14:paraId="64D3C39F" w14:textId="77777777" w:rsidR="00B0658C" w:rsidRDefault="00B0658C" w:rsidP="00B0658C">
      <w:pPr>
        <w:pStyle w:val="Recuodecorpodetexto"/>
        <w:ind w:left="567"/>
        <w:jc w:val="both"/>
        <w:rPr>
          <w:rFonts w:ascii="Times New Roman" w:hAnsi="Times New Roman"/>
          <w:b w:val="0"/>
          <w:i w:val="0"/>
          <w:sz w:val="22"/>
          <w:szCs w:val="22"/>
        </w:rPr>
      </w:pPr>
    </w:p>
    <w:p w14:paraId="7D42B196" w14:textId="77777777" w:rsidR="00E23029" w:rsidRDefault="00E23029" w:rsidP="00B0658C">
      <w:pPr>
        <w:pStyle w:val="Recuodecorpodetexto"/>
        <w:ind w:left="567"/>
        <w:jc w:val="both"/>
        <w:rPr>
          <w:rFonts w:ascii="Times New Roman" w:hAnsi="Times New Roman"/>
          <w:b w:val="0"/>
          <w:i w:val="0"/>
          <w:sz w:val="22"/>
          <w:szCs w:val="22"/>
        </w:rPr>
      </w:pPr>
    </w:p>
    <w:p w14:paraId="02A3D556" w14:textId="77777777" w:rsidR="00E23029" w:rsidRPr="00E23029" w:rsidRDefault="00E23029" w:rsidP="00B0658C">
      <w:pPr>
        <w:pStyle w:val="Recuodecorpodetexto"/>
        <w:ind w:left="567"/>
        <w:jc w:val="both"/>
        <w:rPr>
          <w:rFonts w:ascii="Times New Roman" w:hAnsi="Times New Roman"/>
          <w:b w:val="0"/>
          <w:i w:val="0"/>
          <w:sz w:val="22"/>
          <w:szCs w:val="22"/>
        </w:rPr>
      </w:pPr>
    </w:p>
    <w:p w14:paraId="2B04A918" w14:textId="77777777" w:rsidR="00B0658C" w:rsidRPr="00E23029" w:rsidRDefault="00B0658C" w:rsidP="00B0658C">
      <w:pPr>
        <w:pStyle w:val="Recuodecorpodetexto"/>
        <w:ind w:left="567"/>
        <w:jc w:val="both"/>
        <w:rPr>
          <w:rFonts w:ascii="Times New Roman" w:hAnsi="Times New Roman"/>
          <w:b w:val="0"/>
          <w:i w:val="0"/>
          <w:sz w:val="22"/>
          <w:szCs w:val="22"/>
        </w:rPr>
      </w:pPr>
    </w:p>
    <w:tbl>
      <w:tblPr>
        <w:tblW w:w="9039" w:type="dxa"/>
        <w:jc w:val="center"/>
        <w:tblLook w:val="01E0" w:firstRow="1" w:lastRow="1" w:firstColumn="1" w:lastColumn="1" w:noHBand="0" w:noVBand="0"/>
      </w:tblPr>
      <w:tblGrid>
        <w:gridCol w:w="4358"/>
        <w:gridCol w:w="4681"/>
      </w:tblGrid>
      <w:tr w:rsidR="00E23029" w:rsidRPr="00E23029" w14:paraId="3740ECB2" w14:textId="77777777" w:rsidTr="002311A7">
        <w:trPr>
          <w:jc w:val="center"/>
        </w:trPr>
        <w:tc>
          <w:tcPr>
            <w:tcW w:w="4358" w:type="dxa"/>
            <w:hideMark/>
          </w:tcPr>
          <w:p w14:paraId="05969A4E" w14:textId="77777777" w:rsidR="00E23029" w:rsidRPr="00E23029" w:rsidRDefault="00E23029" w:rsidP="002311A7">
            <w:pPr>
              <w:jc w:val="center"/>
              <w:rPr>
                <w:b/>
                <w:sz w:val="22"/>
                <w:szCs w:val="22"/>
              </w:rPr>
            </w:pPr>
            <w:r w:rsidRPr="00E23029">
              <w:rPr>
                <w:b/>
                <w:sz w:val="22"/>
                <w:szCs w:val="22"/>
              </w:rPr>
              <w:t>LELO PAGANI</w:t>
            </w:r>
          </w:p>
          <w:p w14:paraId="7DAA4BFE" w14:textId="77777777" w:rsidR="00E23029" w:rsidRPr="00E23029" w:rsidRDefault="00E23029" w:rsidP="002311A7">
            <w:pPr>
              <w:jc w:val="center"/>
              <w:rPr>
                <w:b/>
                <w:sz w:val="22"/>
                <w:szCs w:val="22"/>
              </w:rPr>
            </w:pPr>
            <w:r w:rsidRPr="00E23029">
              <w:rPr>
                <w:b/>
                <w:sz w:val="22"/>
                <w:szCs w:val="22"/>
              </w:rPr>
              <w:t>PSDB</w:t>
            </w:r>
          </w:p>
        </w:tc>
        <w:tc>
          <w:tcPr>
            <w:tcW w:w="4681" w:type="dxa"/>
          </w:tcPr>
          <w:p w14:paraId="09324F2E" w14:textId="77777777" w:rsidR="00E23029" w:rsidRPr="00E23029" w:rsidRDefault="00E23029" w:rsidP="002311A7">
            <w:pPr>
              <w:jc w:val="center"/>
              <w:rPr>
                <w:b/>
                <w:sz w:val="22"/>
                <w:szCs w:val="22"/>
              </w:rPr>
            </w:pPr>
            <w:r w:rsidRPr="00E23029">
              <w:rPr>
                <w:b/>
                <w:sz w:val="22"/>
                <w:szCs w:val="22"/>
              </w:rPr>
              <w:t>ALESSANDRA LUCCHESI</w:t>
            </w:r>
          </w:p>
          <w:p w14:paraId="6A144D95" w14:textId="77777777" w:rsidR="00E23029" w:rsidRPr="00E23029" w:rsidRDefault="00E23029" w:rsidP="002311A7">
            <w:pPr>
              <w:jc w:val="center"/>
              <w:rPr>
                <w:b/>
                <w:sz w:val="22"/>
                <w:szCs w:val="22"/>
              </w:rPr>
            </w:pPr>
            <w:r w:rsidRPr="00E23029">
              <w:rPr>
                <w:b/>
                <w:sz w:val="22"/>
                <w:szCs w:val="22"/>
              </w:rPr>
              <w:t>PSDB</w:t>
            </w:r>
          </w:p>
          <w:p w14:paraId="27F13DF9" w14:textId="77777777" w:rsidR="00E23029" w:rsidRPr="00E23029" w:rsidRDefault="00E23029" w:rsidP="002311A7">
            <w:pPr>
              <w:jc w:val="center"/>
              <w:rPr>
                <w:b/>
                <w:sz w:val="22"/>
                <w:szCs w:val="22"/>
              </w:rPr>
            </w:pPr>
          </w:p>
          <w:p w14:paraId="6CE3420F" w14:textId="77777777" w:rsidR="00E23029" w:rsidRPr="00E23029" w:rsidRDefault="00E23029" w:rsidP="002311A7">
            <w:pPr>
              <w:jc w:val="center"/>
              <w:rPr>
                <w:b/>
                <w:sz w:val="22"/>
                <w:szCs w:val="22"/>
              </w:rPr>
            </w:pPr>
          </w:p>
          <w:p w14:paraId="656A3A06" w14:textId="77777777" w:rsidR="00E23029" w:rsidRPr="00E23029" w:rsidRDefault="00E23029" w:rsidP="002311A7">
            <w:pPr>
              <w:jc w:val="center"/>
              <w:rPr>
                <w:b/>
                <w:sz w:val="22"/>
                <w:szCs w:val="22"/>
              </w:rPr>
            </w:pPr>
          </w:p>
        </w:tc>
      </w:tr>
      <w:tr w:rsidR="00E23029" w:rsidRPr="00E23029" w14:paraId="51351A67" w14:textId="77777777" w:rsidTr="002311A7">
        <w:trPr>
          <w:trHeight w:val="2423"/>
          <w:jc w:val="center"/>
        </w:trPr>
        <w:tc>
          <w:tcPr>
            <w:tcW w:w="4358" w:type="dxa"/>
            <w:hideMark/>
          </w:tcPr>
          <w:p w14:paraId="50C52D73" w14:textId="77777777" w:rsidR="00E23029" w:rsidRPr="00E23029" w:rsidRDefault="00E23029" w:rsidP="002311A7">
            <w:pPr>
              <w:jc w:val="center"/>
              <w:rPr>
                <w:b/>
                <w:sz w:val="22"/>
                <w:szCs w:val="22"/>
              </w:rPr>
            </w:pPr>
            <w:r w:rsidRPr="00E23029">
              <w:rPr>
                <w:b/>
                <w:sz w:val="22"/>
                <w:szCs w:val="22"/>
              </w:rPr>
              <w:t>MARCELO SLEIMAN</w:t>
            </w:r>
          </w:p>
          <w:p w14:paraId="376D64E0" w14:textId="77777777" w:rsidR="00E23029" w:rsidRPr="00E23029" w:rsidRDefault="00E23029" w:rsidP="002311A7">
            <w:pPr>
              <w:jc w:val="center"/>
              <w:rPr>
                <w:b/>
                <w:sz w:val="22"/>
                <w:szCs w:val="22"/>
              </w:rPr>
            </w:pPr>
            <w:r w:rsidRPr="00E23029">
              <w:rPr>
                <w:b/>
                <w:sz w:val="22"/>
                <w:szCs w:val="22"/>
              </w:rPr>
              <w:t>DEM</w:t>
            </w:r>
          </w:p>
        </w:tc>
        <w:tc>
          <w:tcPr>
            <w:tcW w:w="4681" w:type="dxa"/>
            <w:hideMark/>
          </w:tcPr>
          <w:p w14:paraId="7AC3C5E1" w14:textId="77777777" w:rsidR="00E23029" w:rsidRPr="00E23029" w:rsidRDefault="00E23029" w:rsidP="002311A7">
            <w:pPr>
              <w:jc w:val="center"/>
              <w:rPr>
                <w:b/>
                <w:sz w:val="22"/>
                <w:szCs w:val="22"/>
              </w:rPr>
            </w:pPr>
            <w:r w:rsidRPr="00E23029">
              <w:rPr>
                <w:b/>
                <w:sz w:val="22"/>
                <w:szCs w:val="22"/>
              </w:rPr>
              <w:t>ROSE IELO</w:t>
            </w:r>
          </w:p>
          <w:p w14:paraId="438B4724" w14:textId="77777777" w:rsidR="00E23029" w:rsidRPr="00E23029" w:rsidRDefault="00E23029" w:rsidP="002311A7">
            <w:pPr>
              <w:jc w:val="center"/>
              <w:rPr>
                <w:b/>
                <w:sz w:val="22"/>
                <w:szCs w:val="22"/>
              </w:rPr>
            </w:pPr>
            <w:r w:rsidRPr="00E23029">
              <w:rPr>
                <w:b/>
                <w:sz w:val="22"/>
                <w:szCs w:val="22"/>
              </w:rPr>
              <w:t>PDT</w:t>
            </w:r>
          </w:p>
        </w:tc>
      </w:tr>
    </w:tbl>
    <w:p w14:paraId="6CD7C619" w14:textId="77777777" w:rsidR="00B0658C" w:rsidRPr="00E23029" w:rsidRDefault="00B0658C" w:rsidP="00B0658C">
      <w:pPr>
        <w:pStyle w:val="Recuodecorpodetexto"/>
        <w:ind w:left="567"/>
        <w:jc w:val="both"/>
        <w:rPr>
          <w:rFonts w:ascii="Times New Roman" w:hAnsi="Times New Roman"/>
          <w:b w:val="0"/>
          <w:i w:val="0"/>
          <w:sz w:val="22"/>
          <w:szCs w:val="22"/>
        </w:rPr>
      </w:pPr>
    </w:p>
    <w:sectPr w:rsidR="00B0658C" w:rsidRPr="00E230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B6216"/>
    <w:multiLevelType w:val="singleLevel"/>
    <w:tmpl w:val="7F3EDD16"/>
    <w:lvl w:ilvl="0">
      <w:start w:val="1"/>
      <w:numFmt w:val="upperRoman"/>
      <w:lvlText w:val="%1)"/>
      <w:lvlJc w:val="left"/>
      <w:pPr>
        <w:tabs>
          <w:tab w:val="num" w:pos="1287"/>
        </w:tabs>
        <w:ind w:left="1287" w:hanging="720"/>
      </w:pPr>
    </w:lvl>
  </w:abstractNum>
  <w:num w:numId="1" w16cid:durableId="825124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8C"/>
    <w:rsid w:val="00004864"/>
    <w:rsid w:val="000370E2"/>
    <w:rsid w:val="000A6219"/>
    <w:rsid w:val="000C7E78"/>
    <w:rsid w:val="000E26DB"/>
    <w:rsid w:val="00132055"/>
    <w:rsid w:val="00195FD2"/>
    <w:rsid w:val="001C780A"/>
    <w:rsid w:val="00326AF7"/>
    <w:rsid w:val="00416BEC"/>
    <w:rsid w:val="004825DB"/>
    <w:rsid w:val="004F206A"/>
    <w:rsid w:val="005276DF"/>
    <w:rsid w:val="005A3ADD"/>
    <w:rsid w:val="005D3E23"/>
    <w:rsid w:val="00645C17"/>
    <w:rsid w:val="006A5A20"/>
    <w:rsid w:val="006B3F38"/>
    <w:rsid w:val="006D7EB2"/>
    <w:rsid w:val="006E29F8"/>
    <w:rsid w:val="007452A2"/>
    <w:rsid w:val="00795D27"/>
    <w:rsid w:val="007A62C9"/>
    <w:rsid w:val="007A6CCF"/>
    <w:rsid w:val="007C408A"/>
    <w:rsid w:val="007C6E47"/>
    <w:rsid w:val="007D21E5"/>
    <w:rsid w:val="008632A0"/>
    <w:rsid w:val="009150E1"/>
    <w:rsid w:val="0097781B"/>
    <w:rsid w:val="00A56DF8"/>
    <w:rsid w:val="00A74598"/>
    <w:rsid w:val="00B0658C"/>
    <w:rsid w:val="00BC364D"/>
    <w:rsid w:val="00C16B17"/>
    <w:rsid w:val="00C5333B"/>
    <w:rsid w:val="00C9603F"/>
    <w:rsid w:val="00D062F1"/>
    <w:rsid w:val="00DD68E8"/>
    <w:rsid w:val="00E02110"/>
    <w:rsid w:val="00E145F6"/>
    <w:rsid w:val="00E23029"/>
    <w:rsid w:val="00E65ECF"/>
    <w:rsid w:val="00EC7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FEB3"/>
  <w15:chartTrackingRefBased/>
  <w15:docId w15:val="{CD33E6C4-6035-4CF4-B8BF-FF38E6C3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8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0658C"/>
    <w:pPr>
      <w:keepNext/>
      <w:jc w:val="center"/>
      <w:outlineLvl w:val="0"/>
    </w:pPr>
    <w:rPr>
      <w:b/>
      <w:b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0658C"/>
    <w:rPr>
      <w:rFonts w:ascii="Times New Roman" w:eastAsia="Times New Roman" w:hAnsi="Times New Roman" w:cs="Times New Roman"/>
      <w:b/>
      <w:bCs/>
      <w:sz w:val="28"/>
      <w:szCs w:val="20"/>
      <w:u w:val="single"/>
      <w:lang w:eastAsia="pt-BR"/>
    </w:rPr>
  </w:style>
  <w:style w:type="paragraph" w:styleId="Ttulo">
    <w:name w:val="Title"/>
    <w:basedOn w:val="Normal"/>
    <w:link w:val="TtuloChar"/>
    <w:qFormat/>
    <w:rsid w:val="00B0658C"/>
    <w:pPr>
      <w:jc w:val="center"/>
    </w:pPr>
    <w:rPr>
      <w:rFonts w:ascii="Bookman Old Style" w:hAnsi="Bookman Old Style"/>
      <w:b/>
    </w:rPr>
  </w:style>
  <w:style w:type="character" w:customStyle="1" w:styleId="TtuloChar">
    <w:name w:val="Título Char"/>
    <w:basedOn w:val="Fontepargpadro"/>
    <w:link w:val="Ttulo"/>
    <w:rsid w:val="00B0658C"/>
    <w:rPr>
      <w:rFonts w:ascii="Bookman Old Style" w:eastAsia="Times New Roman" w:hAnsi="Bookman Old Style" w:cs="Times New Roman"/>
      <w:b/>
      <w:sz w:val="20"/>
      <w:szCs w:val="20"/>
      <w:lang w:eastAsia="pt-BR"/>
    </w:rPr>
  </w:style>
  <w:style w:type="paragraph" w:styleId="Corpodetexto">
    <w:name w:val="Body Text"/>
    <w:basedOn w:val="Normal"/>
    <w:link w:val="CorpodetextoChar"/>
    <w:unhideWhenUsed/>
    <w:rsid w:val="00B0658C"/>
    <w:pPr>
      <w:jc w:val="both"/>
    </w:pPr>
    <w:rPr>
      <w:rFonts w:ascii="Verdana" w:hAnsi="Verdana"/>
      <w:sz w:val="22"/>
    </w:rPr>
  </w:style>
  <w:style w:type="character" w:customStyle="1" w:styleId="CorpodetextoChar">
    <w:name w:val="Corpo de texto Char"/>
    <w:basedOn w:val="Fontepargpadro"/>
    <w:link w:val="Corpodetexto"/>
    <w:rsid w:val="00B0658C"/>
    <w:rPr>
      <w:rFonts w:ascii="Verdana" w:eastAsia="Times New Roman" w:hAnsi="Verdana" w:cs="Times New Roman"/>
      <w:szCs w:val="20"/>
      <w:lang w:eastAsia="pt-BR"/>
    </w:rPr>
  </w:style>
  <w:style w:type="paragraph" w:styleId="Recuodecorpodetexto">
    <w:name w:val="Body Text Indent"/>
    <w:basedOn w:val="Normal"/>
    <w:link w:val="RecuodecorpodetextoChar"/>
    <w:semiHidden/>
    <w:unhideWhenUsed/>
    <w:rsid w:val="00B0658C"/>
    <w:pPr>
      <w:ind w:left="3969"/>
    </w:pPr>
    <w:rPr>
      <w:rFonts w:ascii="Bookman Old Style" w:hAnsi="Bookman Old Style"/>
      <w:b/>
      <w:i/>
    </w:rPr>
  </w:style>
  <w:style w:type="character" w:customStyle="1" w:styleId="RecuodecorpodetextoChar">
    <w:name w:val="Recuo de corpo de texto Char"/>
    <w:basedOn w:val="Fontepargpadro"/>
    <w:link w:val="Recuodecorpodetexto"/>
    <w:semiHidden/>
    <w:rsid w:val="00B0658C"/>
    <w:rPr>
      <w:rFonts w:ascii="Bookman Old Style" w:eastAsia="Times New Roman" w:hAnsi="Bookman Old Style" w:cs="Times New Roman"/>
      <w:b/>
      <w:i/>
      <w:sz w:val="20"/>
      <w:szCs w:val="20"/>
      <w:lang w:eastAsia="pt-BR"/>
    </w:rPr>
  </w:style>
  <w:style w:type="character" w:customStyle="1" w:styleId="label">
    <w:name w:val="label"/>
    <w:basedOn w:val="Fontepargpadro"/>
    <w:rsid w:val="00B0658C"/>
  </w:style>
  <w:style w:type="character" w:styleId="Hyperlink">
    <w:name w:val="Hyperlink"/>
    <w:basedOn w:val="Fontepargpadro"/>
    <w:uiPriority w:val="99"/>
    <w:semiHidden/>
    <w:unhideWhenUsed/>
    <w:rsid w:val="00B0658C"/>
    <w:rPr>
      <w:color w:val="0000FF"/>
      <w:u w:val="single"/>
    </w:rPr>
  </w:style>
  <w:style w:type="paragraph" w:styleId="Textodebalo">
    <w:name w:val="Balloon Text"/>
    <w:basedOn w:val="Normal"/>
    <w:link w:val="TextodebaloChar"/>
    <w:uiPriority w:val="99"/>
    <w:semiHidden/>
    <w:unhideWhenUsed/>
    <w:rsid w:val="00A74598"/>
    <w:rPr>
      <w:rFonts w:ascii="Segoe UI" w:hAnsi="Segoe UI" w:cs="Segoe UI"/>
      <w:sz w:val="18"/>
      <w:szCs w:val="18"/>
    </w:rPr>
  </w:style>
  <w:style w:type="character" w:customStyle="1" w:styleId="TextodebaloChar">
    <w:name w:val="Texto de balão Char"/>
    <w:basedOn w:val="Fontepargpadro"/>
    <w:link w:val="Textodebalo"/>
    <w:uiPriority w:val="99"/>
    <w:semiHidden/>
    <w:rsid w:val="00A7459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3110">
      <w:bodyDiv w:val="1"/>
      <w:marLeft w:val="0"/>
      <w:marRight w:val="0"/>
      <w:marTop w:val="0"/>
      <w:marBottom w:val="0"/>
      <w:divBdr>
        <w:top w:val="none" w:sz="0" w:space="0" w:color="auto"/>
        <w:left w:val="none" w:sz="0" w:space="0" w:color="auto"/>
        <w:bottom w:val="none" w:sz="0" w:space="0" w:color="auto"/>
        <w:right w:val="none" w:sz="0" w:space="0" w:color="auto"/>
      </w:divBdr>
    </w:div>
    <w:div w:id="471991825">
      <w:bodyDiv w:val="1"/>
      <w:marLeft w:val="0"/>
      <w:marRight w:val="0"/>
      <w:marTop w:val="0"/>
      <w:marBottom w:val="0"/>
      <w:divBdr>
        <w:top w:val="none" w:sz="0" w:space="0" w:color="auto"/>
        <w:left w:val="none" w:sz="0" w:space="0" w:color="auto"/>
        <w:bottom w:val="none" w:sz="0" w:space="0" w:color="auto"/>
        <w:right w:val="none" w:sz="0" w:space="0" w:color="auto"/>
      </w:divBdr>
    </w:div>
    <w:div w:id="556091423">
      <w:bodyDiv w:val="1"/>
      <w:marLeft w:val="0"/>
      <w:marRight w:val="0"/>
      <w:marTop w:val="0"/>
      <w:marBottom w:val="0"/>
      <w:divBdr>
        <w:top w:val="none" w:sz="0" w:space="0" w:color="auto"/>
        <w:left w:val="none" w:sz="0" w:space="0" w:color="auto"/>
        <w:bottom w:val="none" w:sz="0" w:space="0" w:color="auto"/>
        <w:right w:val="none" w:sz="0" w:space="0" w:color="auto"/>
      </w:divBdr>
    </w:div>
    <w:div w:id="713581122">
      <w:bodyDiv w:val="1"/>
      <w:marLeft w:val="0"/>
      <w:marRight w:val="0"/>
      <w:marTop w:val="0"/>
      <w:marBottom w:val="0"/>
      <w:divBdr>
        <w:top w:val="none" w:sz="0" w:space="0" w:color="auto"/>
        <w:left w:val="none" w:sz="0" w:space="0" w:color="auto"/>
        <w:bottom w:val="none" w:sz="0" w:space="0" w:color="auto"/>
        <w:right w:val="none" w:sz="0" w:space="0" w:color="auto"/>
      </w:divBdr>
    </w:div>
    <w:div w:id="1507746117">
      <w:bodyDiv w:val="1"/>
      <w:marLeft w:val="0"/>
      <w:marRight w:val="0"/>
      <w:marTop w:val="0"/>
      <w:marBottom w:val="0"/>
      <w:divBdr>
        <w:top w:val="none" w:sz="0" w:space="0" w:color="auto"/>
        <w:left w:val="none" w:sz="0" w:space="0" w:color="auto"/>
        <w:bottom w:val="none" w:sz="0" w:space="0" w:color="auto"/>
        <w:right w:val="none" w:sz="0" w:space="0" w:color="auto"/>
      </w:divBdr>
    </w:div>
    <w:div w:id="1930579255">
      <w:bodyDiv w:val="1"/>
      <w:marLeft w:val="0"/>
      <w:marRight w:val="0"/>
      <w:marTop w:val="0"/>
      <w:marBottom w:val="0"/>
      <w:divBdr>
        <w:top w:val="none" w:sz="0" w:space="0" w:color="auto"/>
        <w:left w:val="none" w:sz="0" w:space="0" w:color="auto"/>
        <w:bottom w:val="none" w:sz="0" w:space="0" w:color="auto"/>
        <w:right w:val="none" w:sz="0" w:space="0" w:color="auto"/>
      </w:divBdr>
    </w:div>
    <w:div w:id="20824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743</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Silmara</dc:creator>
  <cp:keywords/>
  <dc:description/>
  <cp:lastModifiedBy>Secretaria</cp:lastModifiedBy>
  <cp:revision>12</cp:revision>
  <cp:lastPrinted>2021-06-23T19:12:00Z</cp:lastPrinted>
  <dcterms:created xsi:type="dcterms:W3CDTF">2021-06-16T18:51:00Z</dcterms:created>
  <dcterms:modified xsi:type="dcterms:W3CDTF">2022-06-21T12:04:00Z</dcterms:modified>
</cp:coreProperties>
</file>