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1458" w:rsidP="002914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091</w:t>
      </w:r>
      <w:r w:rsidR="007561DE">
        <w:rPr>
          <w:rFonts w:ascii="Arial" w:hAnsi="Arial" w:cs="Arial"/>
          <w:sz w:val="24"/>
          <w:szCs w:val="24"/>
        </w:rPr>
        <w:t>/2021/GP</w:t>
      </w:r>
    </w:p>
    <w:p w:rsidR="00291458" w:rsidP="002914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6</w:t>
      </w:r>
      <w:r w:rsidR="007561D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7561DE">
        <w:rPr>
          <w:rFonts w:ascii="Arial" w:hAnsi="Arial" w:cs="Arial"/>
          <w:sz w:val="24"/>
          <w:szCs w:val="24"/>
        </w:rPr>
        <w:t xml:space="preserve"> de 2021.</w:t>
      </w: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rPr>
          <w:rFonts w:ascii="Arial" w:hAnsi="Arial" w:cs="Arial"/>
          <w:sz w:val="24"/>
          <w:szCs w:val="24"/>
        </w:rPr>
      </w:pP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6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Vereadora</w:t>
      </w:r>
    </w:p>
    <w:p w:rsidR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Roseli Antunes da Silva </w:t>
      </w:r>
      <w:r>
        <w:rPr>
          <w:rFonts w:ascii="Arial" w:hAnsi="Arial" w:cs="Arial"/>
          <w:bCs/>
          <w:sz w:val="24"/>
          <w:szCs w:val="24"/>
        </w:rPr>
        <w:t>Ielo</w:t>
      </w:r>
      <w:r>
        <w:rPr>
          <w:rFonts w:ascii="Arial" w:hAnsi="Arial" w:cs="Arial"/>
          <w:bCs/>
          <w:sz w:val="24"/>
          <w:szCs w:val="24"/>
        </w:rPr>
        <w:t xml:space="preserve"> (Rose </w:t>
      </w:r>
      <w:r>
        <w:rPr>
          <w:rFonts w:ascii="Arial" w:hAnsi="Arial" w:cs="Arial"/>
          <w:bCs/>
          <w:sz w:val="24"/>
          <w:szCs w:val="24"/>
        </w:rPr>
        <w:t>Ielo</w:t>
      </w:r>
      <w:r>
        <w:rPr>
          <w:rFonts w:ascii="Arial" w:hAnsi="Arial" w:cs="Arial"/>
          <w:bCs/>
          <w:sz w:val="24"/>
          <w:szCs w:val="24"/>
        </w:rPr>
        <w:t>)</w:t>
      </w:r>
    </w:p>
    <w:p w:rsidR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 da Comissão Permanente de Defesa do Cidadão e dos Direitos Humanos </w:t>
      </w:r>
    </w:p>
    <w:p w:rsidR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:rsidR="00291458" w:rsidP="0029145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930B8C">
        <w:rPr>
          <w:rFonts w:ascii="Arial" w:hAnsi="Arial" w:cs="Arial"/>
          <w:b/>
          <w:bCs/>
          <w:sz w:val="24"/>
          <w:szCs w:val="24"/>
        </w:rPr>
        <w:t>Projeto de Lei nº 32/2</w:t>
      </w:r>
      <w:bookmarkStart w:id="0" w:name="_GoBack"/>
      <w:bookmarkEnd w:id="0"/>
      <w:r w:rsidR="00930B8C">
        <w:rPr>
          <w:rFonts w:ascii="Arial" w:hAnsi="Arial" w:cs="Arial"/>
          <w:b/>
          <w:bCs/>
          <w:sz w:val="24"/>
          <w:szCs w:val="24"/>
        </w:rPr>
        <w:t>021</w:t>
      </w:r>
    </w:p>
    <w:p w:rsidR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:rsidR="00291458" w:rsidP="00930B8C">
      <w:pPr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Prezada</w:t>
      </w:r>
      <w:r w:rsidR="007561DE"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</w:t>
      </w:r>
      <w:r w:rsidR="007561DE">
        <w:rPr>
          <w:rFonts w:ascii="Arial" w:hAnsi="Arial" w:cs="Arial"/>
          <w:bCs/>
          <w:sz w:val="24"/>
          <w:szCs w:val="24"/>
        </w:rPr>
        <w:t>,</w:t>
      </w:r>
    </w:p>
    <w:p w:rsidR="00930B8C" w:rsidP="00930B8C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930B8C" w:rsidP="00930B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razão do recebimento do Ofício nº 083/2021/OP-RASI, subscrito por Vossa Senhoria, </w:t>
      </w:r>
      <w:r>
        <w:rPr>
          <w:rFonts w:ascii="Arial" w:hAnsi="Arial" w:cs="Arial"/>
          <w:sz w:val="24"/>
          <w:szCs w:val="24"/>
        </w:rPr>
        <w:t>a Comissão se reuniu no último dia 3 de agosto para analisar a solicitação.</w:t>
      </w:r>
    </w:p>
    <w:p w:rsidR="00AA7924" w:rsidP="00930B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91458" w:rsidRPr="00AA7924" w:rsidP="00AA792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Analisando o documento, </w:t>
      </w:r>
      <w:r w:rsidR="00AA7924">
        <w:rPr>
          <w:rFonts w:ascii="Arial" w:hAnsi="Arial" w:cs="Arial"/>
          <w:sz w:val="24"/>
          <w:szCs w:val="24"/>
        </w:rPr>
        <w:t>a Comissão ratifica</w:t>
      </w:r>
      <w:r>
        <w:rPr>
          <w:rFonts w:ascii="Arial" w:hAnsi="Arial" w:cs="Arial"/>
          <w:sz w:val="24"/>
          <w:szCs w:val="24"/>
        </w:rPr>
        <w:t xml:space="preserve"> o parecer emitido em 1º de julho de 2021, que apontou a legalidade e a constitucionalidade da iniciativa, e entende que não há conflito de harmonia entre o </w:t>
      </w:r>
      <w:r w:rsidRPr="00AA7924">
        <w:rPr>
          <w:rFonts w:ascii="Arial" w:hAnsi="Arial" w:cs="Arial"/>
          <w:sz w:val="24"/>
          <w:szCs w:val="24"/>
          <w:u w:val="single"/>
        </w:rPr>
        <w:t>Projeto de Lei nº 32/2021</w:t>
      </w:r>
      <w:r>
        <w:rPr>
          <w:rFonts w:ascii="Arial" w:hAnsi="Arial" w:cs="Arial"/>
          <w:sz w:val="24"/>
          <w:szCs w:val="24"/>
        </w:rPr>
        <w:t>, que i</w:t>
      </w:r>
      <w:r w:rsidRPr="00930B8C">
        <w:rPr>
          <w:rFonts w:ascii="Arial" w:hAnsi="Arial" w:cs="Arial"/>
          <w:sz w:val="24"/>
          <w:szCs w:val="24"/>
        </w:rPr>
        <w:t xml:space="preserve">nstitui Dia Municipal de combate ao </w:t>
      </w:r>
      <w:r w:rsidRPr="00930B8C">
        <w:rPr>
          <w:rFonts w:ascii="Arial" w:hAnsi="Arial" w:cs="Arial"/>
          <w:sz w:val="24"/>
          <w:szCs w:val="24"/>
        </w:rPr>
        <w:t>Feminicídio</w:t>
      </w:r>
      <w:r w:rsidRPr="00930B8C">
        <w:rPr>
          <w:rFonts w:ascii="Arial" w:hAnsi="Arial" w:cs="Arial"/>
          <w:sz w:val="24"/>
          <w:szCs w:val="24"/>
        </w:rPr>
        <w:t xml:space="preserve"> e dá outras providências</w:t>
      </w:r>
      <w:r>
        <w:rPr>
          <w:rFonts w:ascii="Arial" w:hAnsi="Arial" w:cs="Arial"/>
          <w:sz w:val="24"/>
          <w:szCs w:val="24"/>
        </w:rPr>
        <w:t xml:space="preserve">, e a </w:t>
      </w:r>
      <w:r w:rsidRPr="00AA7924">
        <w:rPr>
          <w:rFonts w:ascii="Arial" w:hAnsi="Arial" w:cs="Arial"/>
          <w:sz w:val="24"/>
          <w:szCs w:val="24"/>
          <w:u w:val="single"/>
        </w:rPr>
        <w:t>Lei Municipal nº 5.556/2014</w:t>
      </w:r>
      <w:r>
        <w:rPr>
          <w:rFonts w:ascii="Arial" w:hAnsi="Arial" w:cs="Arial"/>
          <w:sz w:val="24"/>
          <w:szCs w:val="24"/>
        </w:rPr>
        <w:t xml:space="preserve">, que </w:t>
      </w:r>
      <w:r w:rsidRPr="00930B8C">
        <w:rPr>
          <w:rFonts w:ascii="Arial" w:hAnsi="Arial" w:cs="Arial"/>
          <w:sz w:val="24"/>
          <w:szCs w:val="24"/>
        </w:rPr>
        <w:t>inclui no calendário oficial do município o dia d</w:t>
      </w:r>
      <w:r w:rsidR="00AA7924">
        <w:rPr>
          <w:rFonts w:ascii="Arial" w:hAnsi="Arial" w:cs="Arial"/>
          <w:sz w:val="24"/>
          <w:szCs w:val="24"/>
        </w:rPr>
        <w:t xml:space="preserve">a não violência contra a mulher, nem com a </w:t>
      </w:r>
      <w:r w:rsidRPr="00AA7924" w:rsidR="00AA7924">
        <w:rPr>
          <w:rFonts w:ascii="Arial" w:hAnsi="Arial" w:cs="Arial"/>
          <w:sz w:val="24"/>
          <w:szCs w:val="24"/>
          <w:u w:val="single"/>
        </w:rPr>
        <w:t>Lei Estadual nº 17.239/2020</w:t>
      </w:r>
      <w:r w:rsidR="00AA7924">
        <w:rPr>
          <w:rFonts w:ascii="Arial" w:hAnsi="Arial" w:cs="Arial"/>
          <w:sz w:val="24"/>
          <w:szCs w:val="24"/>
        </w:rPr>
        <w:t>, que dispõe a data no calendário estadual; uma vez que o disposto no referido Projeto de Lei apenas complementa o assunto.</w:t>
      </w:r>
    </w:p>
    <w:p w:rsidR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91458" w:rsidP="0029145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Pr="004E5900" w:rsidR="004E5900">
        <w:rPr>
          <w:rFonts w:ascii="Arial" w:hAnsi="Arial" w:cs="Arial"/>
          <w:sz w:val="24"/>
          <w:szCs w:val="24"/>
        </w:rPr>
        <w:t>LAUDO GOMES DA SILVA</w:t>
      </w:r>
    </w:p>
    <w:p w:rsidR="00291458" w:rsidP="002914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 da Comissão de Constituição, Justiça e Redação</w:t>
      </w:r>
    </w:p>
    <w:p w:rsidR="00291458" w:rsidP="00291458">
      <w:pPr>
        <w:rPr>
          <w:rFonts w:ascii="Times New Roman" w:hAnsi="Times New Roman" w:cs="Times New Roman"/>
          <w:sz w:val="28"/>
          <w:szCs w:val="20"/>
        </w:rPr>
      </w:pPr>
    </w:p>
    <w:p w:rsidR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91458" w:rsidP="00291458">
      <w:pPr>
        <w:rPr>
          <w:rFonts w:ascii="Times New Roman" w:hAnsi="Times New Roman" w:cs="Times New Roman"/>
          <w:sz w:val="20"/>
          <w:szCs w:val="20"/>
        </w:rPr>
      </w:pPr>
    </w:p>
    <w:p w:rsidR="007751DC"/>
    <w:sectPr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217F62"/>
    <w:rsid w:val="001915A3"/>
    <w:rsid w:val="00217F62"/>
    <w:rsid w:val="00291458"/>
    <w:rsid w:val="004C2F07"/>
    <w:rsid w:val="004E5900"/>
    <w:rsid w:val="007561DE"/>
    <w:rsid w:val="007751DC"/>
    <w:rsid w:val="00930B8C"/>
    <w:rsid w:val="00A906D8"/>
    <w:rsid w:val="00AA7924"/>
    <w:rsid w:val="00AB5A74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5777A-6988-4EF2-92B6-3BD06BE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CorpodetextoChar"/>
    <w:semiHidden/>
    <w:unhideWhenUsed/>
    <w:rsid w:val="00291458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291458"/>
    <w:rPr>
      <w:rFonts w:ascii="Verdana" w:eastAsia="Times New Roman" w:hAnsi="Verdana" w:cs="Times New Roman"/>
      <w:sz w:val="26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A79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A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5</cp:revision>
  <cp:lastPrinted>2021-08-06T17:57:00Z</cp:lastPrinted>
  <dcterms:created xsi:type="dcterms:W3CDTF">2021-07-01T11:20:00Z</dcterms:created>
  <dcterms:modified xsi:type="dcterms:W3CDTF">2021-08-06T18:07:00Z</dcterms:modified>
</cp:coreProperties>
</file>