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53486" w14:textId="768F6970" w:rsidR="00E54663" w:rsidRDefault="00645052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</w:t>
      </w:r>
      <w:proofErr w:type="gramStart"/>
      <w:r>
        <w:rPr>
          <w:rFonts w:ascii="Arial" w:hAnsi="Arial" w:cs="Arial"/>
          <w:b/>
          <w:sz w:val="24"/>
          <w:szCs w:val="24"/>
        </w:rPr>
        <w:t>Nº</w:t>
      </w:r>
      <w:r w:rsidR="0074199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="0073432C">
        <w:rPr>
          <w:rFonts w:ascii="Arial" w:hAnsi="Arial" w:cs="Arial"/>
          <w:b/>
          <w:sz w:val="24"/>
          <w:szCs w:val="24"/>
          <w:u w:val="single"/>
        </w:rPr>
        <w:t>609</w:t>
      </w:r>
    </w:p>
    <w:p w14:paraId="7E6CE65F" w14:textId="77777777" w:rsidR="00E54663" w:rsidRDefault="00E54663" w:rsidP="00E54663">
      <w:pPr>
        <w:jc w:val="center"/>
        <w:rPr>
          <w:rFonts w:ascii="Arial" w:hAnsi="Arial" w:cs="Arial"/>
          <w:b/>
          <w:sz w:val="24"/>
          <w:szCs w:val="24"/>
        </w:rPr>
      </w:pPr>
    </w:p>
    <w:p w14:paraId="32CEC7B8" w14:textId="67C68965" w:rsidR="00E54663" w:rsidRDefault="00645052" w:rsidP="00E5466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3432C">
        <w:rPr>
          <w:rFonts w:ascii="Arial" w:hAnsi="Arial" w:cs="Arial"/>
          <w:b/>
          <w:sz w:val="24"/>
          <w:szCs w:val="24"/>
          <w:u w:val="single"/>
        </w:rPr>
        <w:t>16/8</w:t>
      </w:r>
      <w:r w:rsidR="0044444C">
        <w:rPr>
          <w:rFonts w:ascii="Arial" w:hAnsi="Arial" w:cs="Arial"/>
          <w:b/>
          <w:sz w:val="24"/>
          <w:szCs w:val="24"/>
          <w:u w:val="single"/>
        </w:rPr>
        <w:t>/</w:t>
      </w:r>
      <w:r w:rsidR="00CE3EF3">
        <w:rPr>
          <w:rFonts w:ascii="Arial" w:hAnsi="Arial" w:cs="Arial"/>
          <w:b/>
          <w:sz w:val="24"/>
          <w:szCs w:val="24"/>
          <w:u w:val="single"/>
        </w:rPr>
        <w:t>202</w:t>
      </w:r>
      <w:r w:rsidR="00355312">
        <w:rPr>
          <w:rFonts w:ascii="Arial" w:hAnsi="Arial" w:cs="Arial"/>
          <w:b/>
          <w:sz w:val="24"/>
          <w:szCs w:val="24"/>
          <w:u w:val="single"/>
        </w:rPr>
        <w:t>1</w:t>
      </w:r>
    </w:p>
    <w:p w14:paraId="41D0A567" w14:textId="77777777" w:rsidR="00E54663" w:rsidRDefault="00E54663" w:rsidP="001E6F19">
      <w:pPr>
        <w:jc w:val="center"/>
        <w:rPr>
          <w:rFonts w:ascii="Arial" w:hAnsi="Arial" w:cs="Arial"/>
          <w:b/>
          <w:sz w:val="24"/>
          <w:szCs w:val="24"/>
        </w:rPr>
      </w:pPr>
    </w:p>
    <w:p w14:paraId="7C6625CC" w14:textId="77777777" w:rsidR="00E54663" w:rsidRDefault="00645052" w:rsidP="001E6F19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75C50AF4" w14:textId="77777777" w:rsidR="00E54663" w:rsidRDefault="00E54663" w:rsidP="001E6F19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2342189F" w14:textId="77777777" w:rsidR="008822E2" w:rsidRPr="003F0A41" w:rsidRDefault="008822E2" w:rsidP="008447DA">
      <w:pPr>
        <w:pStyle w:val="NormalWeb"/>
        <w:jc w:val="both"/>
        <w:rPr>
          <w:rStyle w:val="Forte"/>
          <w:b w:val="0"/>
          <w:iCs/>
        </w:rPr>
      </w:pPr>
    </w:p>
    <w:p w14:paraId="39B7477B" w14:textId="77777777" w:rsidR="00993541" w:rsidRPr="009258CA" w:rsidRDefault="00993541" w:rsidP="008447DA">
      <w:pPr>
        <w:pStyle w:val="NormalWeb"/>
        <w:jc w:val="both"/>
        <w:rPr>
          <w:rStyle w:val="Forte"/>
          <w:b w:val="0"/>
          <w:iCs/>
        </w:rPr>
      </w:pPr>
    </w:p>
    <w:p w14:paraId="473E0A9B" w14:textId="77777777" w:rsidR="00993541" w:rsidRPr="003F0A41" w:rsidRDefault="00993541" w:rsidP="008447DA">
      <w:pPr>
        <w:pStyle w:val="NormalWeb"/>
        <w:jc w:val="both"/>
        <w:rPr>
          <w:rStyle w:val="Forte"/>
          <w:b w:val="0"/>
          <w:iCs/>
        </w:rPr>
      </w:pPr>
    </w:p>
    <w:p w14:paraId="59B039E7" w14:textId="14048C48" w:rsidR="008E7BED" w:rsidRDefault="008E7BED" w:rsidP="00F647E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retorno às aulas após um longo período de isolamento</w:t>
      </w:r>
      <w:r w:rsidR="00AC2254">
        <w:rPr>
          <w:rFonts w:ascii="Arial" w:hAnsi="Arial" w:cs="Arial"/>
          <w:sz w:val="24"/>
          <w:szCs w:val="24"/>
        </w:rPr>
        <w:t xml:space="preserve"> social</w:t>
      </w:r>
      <w:r w:rsidR="00F25961">
        <w:rPr>
          <w:rFonts w:ascii="Arial" w:hAnsi="Arial" w:cs="Arial"/>
          <w:sz w:val="24"/>
          <w:szCs w:val="24"/>
        </w:rPr>
        <w:t xml:space="preserve"> trará alguns novos desafios à e</w:t>
      </w:r>
      <w:r>
        <w:rPr>
          <w:rFonts w:ascii="Arial" w:hAnsi="Arial" w:cs="Arial"/>
          <w:sz w:val="24"/>
          <w:szCs w:val="24"/>
        </w:rPr>
        <w:t xml:space="preserve">ducação. Neste período </w:t>
      </w:r>
      <w:r w:rsidR="00AC2254">
        <w:rPr>
          <w:rFonts w:ascii="Arial" w:hAnsi="Arial" w:cs="Arial"/>
          <w:sz w:val="24"/>
          <w:szCs w:val="24"/>
        </w:rPr>
        <w:t xml:space="preserve">de enfrentamento da </w:t>
      </w:r>
      <w:r>
        <w:rPr>
          <w:rFonts w:ascii="Arial" w:hAnsi="Arial" w:cs="Arial"/>
          <w:sz w:val="24"/>
          <w:szCs w:val="24"/>
        </w:rPr>
        <w:t>pand</w:t>
      </w:r>
      <w:r w:rsidR="00AC2254">
        <w:rPr>
          <w:rFonts w:ascii="Arial" w:hAnsi="Arial" w:cs="Arial"/>
          <w:sz w:val="24"/>
          <w:szCs w:val="24"/>
        </w:rPr>
        <w:t>emia</w:t>
      </w:r>
      <w:r>
        <w:rPr>
          <w:rFonts w:ascii="Arial" w:hAnsi="Arial" w:cs="Arial"/>
          <w:sz w:val="24"/>
          <w:szCs w:val="24"/>
        </w:rPr>
        <w:t xml:space="preserve"> o envolvimento das famílias no processo de aprendizagem d</w:t>
      </w:r>
      <w:r w:rsidR="00AC2254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</w:t>
      </w:r>
      <w:r w:rsidR="00AC2254">
        <w:rPr>
          <w:rFonts w:ascii="Arial" w:hAnsi="Arial" w:cs="Arial"/>
          <w:sz w:val="24"/>
          <w:szCs w:val="24"/>
        </w:rPr>
        <w:t>alunos</w:t>
      </w:r>
      <w:r>
        <w:rPr>
          <w:rFonts w:ascii="Arial" w:hAnsi="Arial" w:cs="Arial"/>
          <w:sz w:val="24"/>
          <w:szCs w:val="24"/>
        </w:rPr>
        <w:t xml:space="preserve"> teve uma nova conjuntura, visto a introdução das aulas remotas.</w:t>
      </w:r>
    </w:p>
    <w:p w14:paraId="58AA26E9" w14:textId="2DC4213C" w:rsidR="008E7BED" w:rsidRDefault="008E7BED" w:rsidP="00F647E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Novos Programas de apoio estão sendo disponibilizados aos municípios que contribuem com nossas preocupações na busca da </w:t>
      </w:r>
      <w:r w:rsidR="00AC225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ducação de qualidade, de reposição das perdas no processo </w:t>
      </w:r>
      <w:r w:rsidR="00AC2254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ensino e aprendizagem, da proximidade e valor</w:t>
      </w:r>
      <w:r w:rsidR="00AC2254">
        <w:rPr>
          <w:rFonts w:ascii="Arial" w:hAnsi="Arial" w:cs="Arial"/>
          <w:sz w:val="24"/>
          <w:szCs w:val="24"/>
        </w:rPr>
        <w:t>iza</w:t>
      </w:r>
      <w:r>
        <w:rPr>
          <w:rFonts w:ascii="Arial" w:hAnsi="Arial" w:cs="Arial"/>
          <w:sz w:val="24"/>
          <w:szCs w:val="24"/>
        </w:rPr>
        <w:t>ção das famílias no processo escolar.</w:t>
      </w:r>
    </w:p>
    <w:p w14:paraId="201D2A87" w14:textId="76A2FB1B" w:rsidR="00CF2703" w:rsidRPr="00F647EA" w:rsidRDefault="008E7BED" w:rsidP="00F647EA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 publicação do diário Oficial da U</w:t>
      </w:r>
      <w:r w:rsidR="00F647EA">
        <w:rPr>
          <w:rFonts w:ascii="Arial" w:hAnsi="Arial" w:cs="Arial"/>
          <w:sz w:val="24"/>
          <w:szCs w:val="24"/>
        </w:rPr>
        <w:t>nião para leitura e estudo desta</w:t>
      </w:r>
      <w:r>
        <w:rPr>
          <w:rFonts w:ascii="Arial" w:hAnsi="Arial" w:cs="Arial"/>
          <w:sz w:val="24"/>
          <w:szCs w:val="24"/>
        </w:rPr>
        <w:t xml:space="preserve"> renomada Secretaria de Educação para possível adesão. </w:t>
      </w:r>
    </w:p>
    <w:p w14:paraId="78C69646" w14:textId="0BF4279B" w:rsidR="008E7BED" w:rsidRDefault="00412303" w:rsidP="00F647EA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412303">
        <w:rPr>
          <w:rFonts w:ascii="Arial" w:hAnsi="Arial" w:cs="Arial"/>
          <w:sz w:val="24"/>
          <w:szCs w:val="24"/>
          <w:shd w:val="clear" w:color="auto" w:fill="FFFFFF"/>
        </w:rPr>
        <w:t xml:space="preserve">Sendo assim, </w:t>
      </w:r>
      <w:r w:rsidR="00645052" w:rsidRPr="003A54F8">
        <w:rPr>
          <w:rFonts w:ascii="Arial" w:hAnsi="Arial" w:cs="Arial"/>
          <w:b/>
          <w:sz w:val="24"/>
          <w:szCs w:val="24"/>
          <w:shd w:val="clear" w:color="auto" w:fill="FFFFFF"/>
        </w:rPr>
        <w:t>R</w:t>
      </w:r>
      <w:r w:rsidR="00E54663" w:rsidRPr="003A54F8">
        <w:rPr>
          <w:rFonts w:ascii="Arial" w:hAnsi="Arial" w:cs="Arial"/>
          <w:b/>
          <w:sz w:val="24"/>
          <w:szCs w:val="24"/>
          <w:shd w:val="clear" w:color="auto" w:fill="FFFFFF"/>
        </w:rPr>
        <w:t>EQUEREMOS</w:t>
      </w:r>
      <w:r w:rsidR="00E54663" w:rsidRPr="003A54F8">
        <w:rPr>
          <w:rFonts w:ascii="Arial" w:hAnsi="Arial" w:cs="Arial"/>
          <w:sz w:val="24"/>
          <w:szCs w:val="24"/>
          <w:shd w:val="clear" w:color="auto" w:fill="FFFFFF"/>
        </w:rPr>
        <w:t>, depois de cumpridas as formalidades regimentais, ouv</w:t>
      </w:r>
      <w:r w:rsidR="00645052"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ido o Plenário, seja oficiado </w:t>
      </w:r>
      <w:r w:rsidR="008E7BED">
        <w:rPr>
          <w:rFonts w:ascii="Arial" w:hAnsi="Arial" w:cs="Arial"/>
          <w:sz w:val="24"/>
          <w:szCs w:val="24"/>
          <w:shd w:val="clear" w:color="auto" w:fill="FFFFFF"/>
        </w:rPr>
        <w:t>à Secretária de Educação</w:t>
      </w:r>
      <w:r w:rsidRPr="00412303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r w:rsidR="008E7BED">
        <w:rPr>
          <w:rFonts w:ascii="Arial" w:hAnsi="Arial" w:cs="Arial"/>
          <w:b/>
          <w:bCs/>
          <w:sz w:val="24"/>
          <w:szCs w:val="24"/>
        </w:rPr>
        <w:t xml:space="preserve">CRISTIANE AMORIM RODRIGUES, </w:t>
      </w:r>
      <w:r w:rsidR="00F11483" w:rsidRPr="003A54F8">
        <w:rPr>
          <w:rFonts w:ascii="Arial" w:hAnsi="Arial" w:cs="Arial"/>
          <w:sz w:val="24"/>
          <w:szCs w:val="24"/>
          <w:shd w:val="clear" w:color="auto" w:fill="FFFFFF"/>
        </w:rPr>
        <w:t xml:space="preserve">solicitando, nos termos da Lei Orgânica do município, </w:t>
      </w:r>
      <w:r w:rsidR="008E7BED">
        <w:rPr>
          <w:rFonts w:ascii="Arial" w:hAnsi="Arial" w:cs="Arial"/>
          <w:sz w:val="24"/>
          <w:szCs w:val="24"/>
        </w:rPr>
        <w:t xml:space="preserve">o estudo e </w:t>
      </w:r>
      <w:r w:rsidR="00AC2254">
        <w:rPr>
          <w:rFonts w:ascii="Arial" w:hAnsi="Arial" w:cs="Arial"/>
          <w:sz w:val="24"/>
          <w:szCs w:val="24"/>
        </w:rPr>
        <w:t xml:space="preserve">a </w:t>
      </w:r>
      <w:r w:rsidR="008E7BED">
        <w:rPr>
          <w:rFonts w:ascii="Arial" w:hAnsi="Arial" w:cs="Arial"/>
          <w:sz w:val="24"/>
          <w:szCs w:val="24"/>
        </w:rPr>
        <w:t>possibilidade de implantação do Programa Educação e Família nas escolas municipais de Botucatu, conform</w:t>
      </w:r>
      <w:r w:rsidR="00AC2254">
        <w:rPr>
          <w:rFonts w:ascii="Arial" w:hAnsi="Arial" w:cs="Arial"/>
          <w:sz w:val="24"/>
          <w:szCs w:val="24"/>
        </w:rPr>
        <w:t>e</w:t>
      </w:r>
      <w:r w:rsidR="008E7BED">
        <w:rPr>
          <w:rFonts w:ascii="Arial" w:hAnsi="Arial" w:cs="Arial"/>
          <w:sz w:val="24"/>
          <w:szCs w:val="24"/>
        </w:rPr>
        <w:t xml:space="preserve"> Portaria nº 571, de </w:t>
      </w:r>
      <w:r w:rsidR="00376807">
        <w:rPr>
          <w:rFonts w:ascii="Arial" w:hAnsi="Arial" w:cs="Arial"/>
          <w:sz w:val="24"/>
          <w:szCs w:val="24"/>
        </w:rPr>
        <w:t xml:space="preserve">2 de </w:t>
      </w:r>
      <w:r w:rsidR="00F84B4A">
        <w:rPr>
          <w:rFonts w:ascii="Arial" w:hAnsi="Arial" w:cs="Arial"/>
          <w:sz w:val="24"/>
          <w:szCs w:val="24"/>
        </w:rPr>
        <w:t>agosto de 2021, emitida pelo Ministério da Educação.</w:t>
      </w:r>
      <w:bookmarkStart w:id="0" w:name="_GoBack"/>
      <w:bookmarkEnd w:id="0"/>
    </w:p>
    <w:p w14:paraId="3B3BB3A6" w14:textId="5CD88080" w:rsidR="00F11483" w:rsidRDefault="00F11483" w:rsidP="00F11483">
      <w:pPr>
        <w:ind w:firstLine="1701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7C67B0BB" w14:textId="24DB6CAC" w:rsidR="00E54663" w:rsidRDefault="00645052" w:rsidP="0044444C">
      <w:pPr>
        <w:pStyle w:val="Corpodetexto"/>
        <w:ind w:right="-142" w:firstLine="141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Plenário “Ver. Laurindo Ezidoro Jaqueta”, </w:t>
      </w:r>
      <w:r w:rsidR="0073432C">
        <w:rPr>
          <w:rFonts w:ascii="Arial" w:hAnsi="Arial" w:cs="Arial"/>
          <w:color w:val="000000"/>
          <w:sz w:val="24"/>
          <w:szCs w:val="24"/>
        </w:rPr>
        <w:t>16</w:t>
      </w:r>
      <w:r>
        <w:rPr>
          <w:rFonts w:ascii="Arial" w:hAnsi="Arial" w:cs="Arial"/>
          <w:color w:val="000000"/>
          <w:sz w:val="24"/>
          <w:szCs w:val="24"/>
        </w:rPr>
        <w:t xml:space="preserve"> de </w:t>
      </w:r>
      <w:r w:rsidR="0073432C">
        <w:rPr>
          <w:rFonts w:ascii="Arial" w:hAnsi="Arial" w:cs="Arial"/>
          <w:color w:val="000000"/>
          <w:sz w:val="24"/>
          <w:szCs w:val="24"/>
        </w:rPr>
        <w:t>agosto</w:t>
      </w:r>
      <w:r>
        <w:rPr>
          <w:rFonts w:ascii="Arial" w:hAnsi="Arial" w:cs="Arial"/>
          <w:color w:val="000000"/>
          <w:sz w:val="24"/>
          <w:szCs w:val="24"/>
        </w:rPr>
        <w:t xml:space="preserve"> de 20</w:t>
      </w:r>
      <w:r w:rsidR="00CE3EF3">
        <w:rPr>
          <w:rFonts w:ascii="Arial" w:hAnsi="Arial" w:cs="Arial"/>
          <w:color w:val="000000"/>
          <w:sz w:val="24"/>
          <w:szCs w:val="24"/>
        </w:rPr>
        <w:t>2</w:t>
      </w:r>
      <w:r w:rsidR="00741990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30F3F670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1A41EDF2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E522CC9" w14:textId="77777777" w:rsidR="00E54663" w:rsidRDefault="00E54663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618D0CFC" w14:textId="77777777" w:rsidR="0044444C" w:rsidRDefault="0044444C" w:rsidP="00E5466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7B380406" w14:textId="3D186659" w:rsidR="00CA7F5C" w:rsidRDefault="00645052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Vereador</w:t>
      </w:r>
      <w:r w:rsidR="0073432C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 Autor</w:t>
      </w:r>
      <w:r w:rsidR="0073432C">
        <w:rPr>
          <w:rFonts w:ascii="Arial" w:hAnsi="Arial" w:cs="Arial"/>
          <w:color w:val="000000"/>
          <w:sz w:val="24"/>
          <w:szCs w:val="24"/>
        </w:rPr>
        <w:t>a</w:t>
      </w:r>
      <w:r w:rsidR="00741990">
        <w:rPr>
          <w:rFonts w:ascii="Arial" w:hAnsi="Arial" w:cs="Arial"/>
          <w:color w:val="000000"/>
          <w:sz w:val="24"/>
          <w:szCs w:val="24"/>
        </w:rPr>
        <w:t xml:space="preserve"> </w:t>
      </w:r>
      <w:r w:rsidR="0073432C">
        <w:rPr>
          <w:rFonts w:ascii="Arial" w:hAnsi="Arial" w:cs="Arial"/>
          <w:b/>
          <w:color w:val="000000"/>
          <w:sz w:val="24"/>
          <w:szCs w:val="24"/>
        </w:rPr>
        <w:t>ALESSANDRA LUCCHESI</w:t>
      </w:r>
    </w:p>
    <w:p w14:paraId="2EFF4A46" w14:textId="77777777" w:rsidR="00F11483" w:rsidRPr="00F11483" w:rsidRDefault="00645052" w:rsidP="00860DFD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F11483">
        <w:rPr>
          <w:rFonts w:ascii="Arial" w:hAnsi="Arial" w:cs="Arial"/>
          <w:color w:val="000000"/>
          <w:sz w:val="24"/>
          <w:szCs w:val="24"/>
        </w:rPr>
        <w:t>PSDB</w:t>
      </w:r>
    </w:p>
    <w:p w14:paraId="12D12F15" w14:textId="77777777" w:rsidR="00F11483" w:rsidRDefault="00F11483" w:rsidP="00860DFD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19F53577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6F10E773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768C2315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757FEB38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76FC3D8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25B92317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A83F93B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3FD1809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147AD33" w14:textId="77777777" w:rsidR="008E7BED" w:rsidRPr="00F647EA" w:rsidRDefault="008E7BED" w:rsidP="008E7BED">
      <w:pPr>
        <w:rPr>
          <w:rFonts w:ascii="Arial" w:hAnsi="Arial" w:cs="Arial"/>
          <w:color w:val="A6A6A6"/>
          <w:sz w:val="16"/>
          <w:szCs w:val="16"/>
        </w:rPr>
      </w:pPr>
      <w:r w:rsidRPr="00F647EA">
        <w:rPr>
          <w:rFonts w:ascii="Arial" w:hAnsi="Arial" w:cs="Arial"/>
          <w:color w:val="A6A6A6"/>
          <w:sz w:val="16"/>
          <w:szCs w:val="16"/>
        </w:rPr>
        <w:t>ALO/mal</w:t>
      </w:r>
    </w:p>
    <w:p w14:paraId="658844F9" w14:textId="77777777" w:rsidR="00F647EA" w:rsidRDefault="00F647EA" w:rsidP="008E7BED">
      <w:pPr>
        <w:rPr>
          <w:rFonts w:ascii="Arial" w:hAnsi="Arial" w:cs="Arial"/>
          <w:color w:val="A6A6A6"/>
        </w:rPr>
      </w:pPr>
    </w:p>
    <w:p w14:paraId="3DE360C5" w14:textId="77777777" w:rsidR="00F647EA" w:rsidRDefault="00F647EA" w:rsidP="008E7BED">
      <w:pPr>
        <w:rPr>
          <w:rFonts w:ascii="Arial" w:hAnsi="Arial" w:cs="Arial"/>
          <w:color w:val="A6A6A6"/>
        </w:rPr>
      </w:pPr>
    </w:p>
    <w:p w14:paraId="5704421A" w14:textId="77777777" w:rsidR="00F647EA" w:rsidRDefault="00F647EA" w:rsidP="008E7BED">
      <w:pPr>
        <w:rPr>
          <w:rFonts w:ascii="Arial" w:hAnsi="Arial" w:cs="Arial"/>
          <w:color w:val="A6A6A6"/>
        </w:rPr>
      </w:pPr>
    </w:p>
    <w:p w14:paraId="5968C5CC" w14:textId="77777777" w:rsidR="00F647EA" w:rsidRDefault="00F647EA" w:rsidP="008E7BED">
      <w:pPr>
        <w:rPr>
          <w:rFonts w:ascii="Arial" w:hAnsi="Arial" w:cs="Arial"/>
          <w:color w:val="A6A6A6"/>
        </w:rPr>
      </w:pPr>
    </w:p>
    <w:p w14:paraId="37CB0290" w14:textId="77777777" w:rsidR="00F647EA" w:rsidRPr="00A56CE5" w:rsidRDefault="00F647EA" w:rsidP="008E7BED">
      <w:pPr>
        <w:rPr>
          <w:rFonts w:ascii="Arial" w:hAnsi="Arial" w:cs="Arial"/>
          <w:color w:val="A6A6A6"/>
        </w:rPr>
      </w:pPr>
    </w:p>
    <w:p w14:paraId="1F83484D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F2703">
        <w:rPr>
          <w:rFonts w:ascii="Arial" w:hAnsi="Arial" w:cs="Arial"/>
          <w:b/>
          <w:sz w:val="24"/>
          <w:szCs w:val="24"/>
          <w:shd w:val="clear" w:color="auto" w:fill="FFFFFF"/>
        </w:rPr>
        <w:t>[</w:t>
      </w:r>
      <w:proofErr w:type="gramStart"/>
      <w:r w:rsidRPr="00CF2703">
        <w:rPr>
          <w:rFonts w:ascii="Arial" w:hAnsi="Arial" w:cs="Arial"/>
          <w:b/>
          <w:sz w:val="24"/>
          <w:szCs w:val="24"/>
          <w:shd w:val="clear" w:color="auto" w:fill="FFFFFF"/>
        </w:rPr>
        <w:t>parte</w:t>
      </w:r>
      <w:proofErr w:type="gramEnd"/>
      <w:r w:rsidRPr="00CF2703">
        <w:rPr>
          <w:rFonts w:ascii="Arial" w:hAnsi="Arial" w:cs="Arial"/>
          <w:b/>
          <w:sz w:val="24"/>
          <w:szCs w:val="24"/>
          <w:shd w:val="clear" w:color="auto" w:fill="FFFFFF"/>
        </w:rPr>
        <w:t xml:space="preserve"> integrante do requerimento nº 609/2021]</w:t>
      </w:r>
    </w:p>
    <w:p w14:paraId="4D0815CB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4A38F977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06C73994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5050FC74" w14:textId="77777777" w:rsidR="008E7BED" w:rsidRPr="008E7BED" w:rsidRDefault="008E7BED" w:rsidP="008E7BED">
      <w:pPr>
        <w:shd w:val="clear" w:color="auto" w:fill="FFFFFF"/>
        <w:spacing w:before="180"/>
        <w:outlineLvl w:val="1"/>
        <w:rPr>
          <w:b/>
          <w:bCs/>
          <w:caps/>
          <w:color w:val="555555"/>
          <w:sz w:val="22"/>
          <w:szCs w:val="22"/>
        </w:rPr>
      </w:pPr>
      <w:r w:rsidRPr="008E7BED">
        <w:rPr>
          <w:b/>
          <w:bCs/>
          <w:caps/>
          <w:color w:val="555555"/>
          <w:sz w:val="22"/>
          <w:szCs w:val="22"/>
        </w:rPr>
        <w:t>DIÁRIO OFICIAL DA UNIÃO</w:t>
      </w:r>
    </w:p>
    <w:p w14:paraId="4DF1C5A8" w14:textId="77777777" w:rsidR="008E7BED" w:rsidRPr="008E7BED" w:rsidRDefault="008E7BED" w:rsidP="008E7BED">
      <w:pPr>
        <w:shd w:val="clear" w:color="auto" w:fill="FFFFFF"/>
        <w:spacing w:before="30" w:after="45"/>
        <w:rPr>
          <w:rFonts w:ascii="Arial" w:hAnsi="Arial" w:cs="Arial"/>
          <w:color w:val="555555"/>
          <w:sz w:val="22"/>
          <w:szCs w:val="22"/>
        </w:rPr>
      </w:pPr>
      <w:r w:rsidRPr="008E7BED">
        <w:rPr>
          <w:rFonts w:ascii="Arial" w:hAnsi="Arial" w:cs="Arial"/>
          <w:color w:val="666666"/>
          <w:sz w:val="22"/>
          <w:szCs w:val="22"/>
        </w:rPr>
        <w:t>Publicado em: 03/08/2021</w:t>
      </w:r>
      <w:r w:rsidRPr="008E7BED">
        <w:rPr>
          <w:rFonts w:ascii="Arial" w:hAnsi="Arial" w:cs="Arial"/>
          <w:color w:val="555555"/>
          <w:sz w:val="22"/>
          <w:szCs w:val="22"/>
        </w:rPr>
        <w:t> </w:t>
      </w:r>
      <w:r w:rsidRPr="008E7BED">
        <w:rPr>
          <w:rFonts w:ascii="Arial" w:hAnsi="Arial" w:cs="Arial"/>
          <w:color w:val="666666"/>
          <w:sz w:val="22"/>
          <w:szCs w:val="22"/>
        </w:rPr>
        <w:t>| Edição: 145</w:t>
      </w:r>
      <w:r w:rsidRPr="008E7BED">
        <w:rPr>
          <w:rFonts w:ascii="Arial" w:hAnsi="Arial" w:cs="Arial"/>
          <w:color w:val="555555"/>
          <w:sz w:val="22"/>
          <w:szCs w:val="22"/>
        </w:rPr>
        <w:t> </w:t>
      </w:r>
      <w:r w:rsidRPr="008E7BED">
        <w:rPr>
          <w:rFonts w:ascii="Arial" w:hAnsi="Arial" w:cs="Arial"/>
          <w:color w:val="666666"/>
          <w:sz w:val="22"/>
          <w:szCs w:val="22"/>
        </w:rPr>
        <w:t>| Seção: 1</w:t>
      </w:r>
      <w:r w:rsidRPr="008E7BED">
        <w:rPr>
          <w:rFonts w:ascii="Arial" w:hAnsi="Arial" w:cs="Arial"/>
          <w:color w:val="555555"/>
          <w:sz w:val="22"/>
          <w:szCs w:val="22"/>
        </w:rPr>
        <w:t> </w:t>
      </w:r>
      <w:r w:rsidRPr="008E7BED">
        <w:rPr>
          <w:rFonts w:ascii="Arial" w:hAnsi="Arial" w:cs="Arial"/>
          <w:color w:val="666666"/>
          <w:sz w:val="22"/>
          <w:szCs w:val="22"/>
        </w:rPr>
        <w:t>| Página: 24</w:t>
      </w:r>
    </w:p>
    <w:p w14:paraId="4F389DDD" w14:textId="77777777" w:rsidR="008E7BED" w:rsidRPr="008E7BED" w:rsidRDefault="008E7BED" w:rsidP="008E7BED">
      <w:pPr>
        <w:shd w:val="clear" w:color="auto" w:fill="FFFFFF"/>
        <w:spacing w:before="30" w:after="45"/>
        <w:rPr>
          <w:rFonts w:ascii="Arial" w:hAnsi="Arial" w:cs="Arial"/>
          <w:color w:val="555555"/>
          <w:sz w:val="22"/>
          <w:szCs w:val="22"/>
        </w:rPr>
      </w:pPr>
      <w:r w:rsidRPr="008E7BED">
        <w:rPr>
          <w:rFonts w:ascii="Arial" w:hAnsi="Arial" w:cs="Arial"/>
          <w:b/>
          <w:bCs/>
          <w:color w:val="666666"/>
          <w:sz w:val="22"/>
          <w:szCs w:val="22"/>
        </w:rPr>
        <w:t>Órgão: Ministério da Educação/Gabinete do Ministro</w:t>
      </w:r>
    </w:p>
    <w:p w14:paraId="4A0D0D56" w14:textId="77777777" w:rsidR="008E7BED" w:rsidRPr="008E7BED" w:rsidRDefault="008E7BED" w:rsidP="008E7BED">
      <w:pPr>
        <w:shd w:val="clear" w:color="auto" w:fill="FFFFFF"/>
        <w:spacing w:before="450" w:after="450"/>
        <w:jc w:val="center"/>
        <w:rPr>
          <w:rFonts w:ascii="Arial" w:hAnsi="Arial" w:cs="Arial"/>
          <w:b/>
          <w:bCs/>
          <w:caps/>
          <w:color w:val="162937"/>
          <w:sz w:val="22"/>
          <w:szCs w:val="22"/>
        </w:rPr>
      </w:pPr>
      <w:r w:rsidRPr="008E7BED">
        <w:rPr>
          <w:rFonts w:ascii="Arial" w:hAnsi="Arial" w:cs="Arial"/>
          <w:b/>
          <w:bCs/>
          <w:caps/>
          <w:color w:val="162937"/>
          <w:sz w:val="22"/>
          <w:szCs w:val="22"/>
        </w:rPr>
        <w:t>PORTARIA Nº 571, DE 2 DE AGOSTO DE 2021</w:t>
      </w:r>
    </w:p>
    <w:p w14:paraId="71C58537" w14:textId="77777777" w:rsidR="008E7BED" w:rsidRPr="008E7BED" w:rsidRDefault="008E7BED" w:rsidP="00F84B4A">
      <w:pPr>
        <w:shd w:val="clear" w:color="auto" w:fill="FFFFFF"/>
        <w:spacing w:after="450"/>
        <w:jc w:val="right"/>
        <w:rPr>
          <w:rFonts w:ascii="Arial" w:hAnsi="Arial" w:cs="Arial"/>
          <w:color w:val="162937"/>
          <w:sz w:val="22"/>
          <w:szCs w:val="22"/>
        </w:rPr>
      </w:pPr>
      <w:r w:rsidRPr="008E7BED">
        <w:rPr>
          <w:rFonts w:ascii="Arial" w:hAnsi="Arial" w:cs="Arial"/>
          <w:color w:val="162937"/>
          <w:sz w:val="22"/>
          <w:szCs w:val="22"/>
        </w:rPr>
        <w:t>Institui o Programa Educação e Família.</w:t>
      </w:r>
    </w:p>
    <w:p w14:paraId="41947B2D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O MINISTRO DE ESTADO DA EDUCAÇÃO, no uso da atribuição que lhe confere o art. 87, parágrafo único, inciso II, da Constituição, e tendo em vista o disposto no art. 1º do Decreto nº 10.195, de 30 de dezembro de 2019, resolve:</w:t>
      </w:r>
    </w:p>
    <w:p w14:paraId="78465246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CAPÍTULO I</w:t>
      </w:r>
    </w:p>
    <w:p w14:paraId="3CCF3AF8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DAS DISPOSIÇÕES GERAIS</w:t>
      </w:r>
    </w:p>
    <w:p w14:paraId="75161960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1º Instituir o Programa Educação e Família, com a finalidade de, no âmbito das escolas públicas de educação básica, fomentar e qualificar a participação da família na vida escolar do estudante e na construção do seu projeto de vida, com foco no processo de reflexão sobre o que cada estudante quer ser no futuro e no planejamento de ações para construir esse futuro.</w:t>
      </w:r>
    </w:p>
    <w:p w14:paraId="6BD87D8B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CAPÍTULO II</w:t>
      </w:r>
    </w:p>
    <w:p w14:paraId="6B553F7F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DOS PRINCÍPIOS E OBJETIVOS</w:t>
      </w:r>
    </w:p>
    <w:p w14:paraId="4071CAAC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2º São princípios norteadores do Programa Educação e Família:</w:t>
      </w:r>
    </w:p>
    <w:p w14:paraId="6878F2BC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 - promoção da educação como direito social básico;</w:t>
      </w:r>
    </w:p>
    <w:p w14:paraId="030516B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II - </w:t>
      </w:r>
      <w:proofErr w:type="gramStart"/>
      <w:r w:rsidRPr="008E7BED">
        <w:rPr>
          <w:rFonts w:ascii="Arial" w:hAnsi="Arial" w:cs="Arial"/>
          <w:color w:val="162937"/>
        </w:rPr>
        <w:t>oferta</w:t>
      </w:r>
      <w:proofErr w:type="gramEnd"/>
      <w:r w:rsidRPr="008E7BED">
        <w:rPr>
          <w:rFonts w:ascii="Arial" w:hAnsi="Arial" w:cs="Arial"/>
          <w:color w:val="162937"/>
        </w:rPr>
        <w:t xml:space="preserve"> de educação de qualidade para o pleno desenvolvimento da pessoa, seu preparo para o exercício da cidadania e sua qualificação para o trabalho; e</w:t>
      </w:r>
    </w:p>
    <w:p w14:paraId="75459DC8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III - protagonismo da família e da escola na garantia do direito à educação e na construção do projeto de vida do estudante.</w:t>
      </w:r>
    </w:p>
    <w:p w14:paraId="0AC2F50D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3º São objetivos do Programa Educação e Família:</w:t>
      </w:r>
    </w:p>
    <w:p w14:paraId="743FB3A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 - </w:t>
      </w:r>
      <w:proofErr w:type="gramStart"/>
      <w:r w:rsidRPr="008E7BED">
        <w:rPr>
          <w:rFonts w:ascii="Arial" w:hAnsi="Arial" w:cs="Arial"/>
          <w:color w:val="162937"/>
        </w:rPr>
        <w:t>promover</w:t>
      </w:r>
      <w:proofErr w:type="gramEnd"/>
      <w:r w:rsidRPr="008E7BED">
        <w:rPr>
          <w:rFonts w:ascii="Arial" w:hAnsi="Arial" w:cs="Arial"/>
          <w:color w:val="162937"/>
        </w:rPr>
        <w:t xml:space="preserve"> ações de formação que envolvam a família e os profissionais da educação;</w:t>
      </w:r>
    </w:p>
    <w:p w14:paraId="4ADB4BBB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II - </w:t>
      </w:r>
      <w:proofErr w:type="gramStart"/>
      <w:r w:rsidRPr="008E7BED">
        <w:rPr>
          <w:rFonts w:ascii="Arial" w:hAnsi="Arial" w:cs="Arial"/>
          <w:color w:val="162937"/>
        </w:rPr>
        <w:t>apoiar</w:t>
      </w:r>
      <w:proofErr w:type="gramEnd"/>
      <w:r w:rsidRPr="008E7BED">
        <w:rPr>
          <w:rFonts w:ascii="Arial" w:hAnsi="Arial" w:cs="Arial"/>
          <w:color w:val="162937"/>
        </w:rPr>
        <w:t xml:space="preserve"> técnica e financeiramente as escolas participantes do Programa Dinheiro Direto na Escola - PDDE Educação e Família para a elaboração e implementação do Plano de Ação da escola;</w:t>
      </w:r>
    </w:p>
    <w:p w14:paraId="606F3DB6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</w:p>
    <w:p w14:paraId="269F6B80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</w:p>
    <w:p w14:paraId="4CEBD50E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</w:p>
    <w:p w14:paraId="022E1CB1" w14:textId="77777777" w:rsidR="00F647EA" w:rsidRDefault="00F647EA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</w:p>
    <w:p w14:paraId="3E0F65A1" w14:textId="77777777" w:rsidR="00F647EA" w:rsidRDefault="00F647EA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</w:p>
    <w:p w14:paraId="0E5965D6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</w:p>
    <w:p w14:paraId="16A47DDD" w14:textId="77777777" w:rsid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</w:p>
    <w:p w14:paraId="6F9316B1" w14:textId="77777777" w:rsidR="008E7BED" w:rsidRP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  <w:r w:rsidRPr="008E7BED">
        <w:rPr>
          <w:rFonts w:ascii="Arial" w:hAnsi="Arial" w:cs="Arial"/>
          <w:b/>
          <w:shd w:val="clear" w:color="auto" w:fill="FFFFFF"/>
        </w:rPr>
        <w:t>[parte integrante do requerimento nº 609/2021]</w:t>
      </w:r>
    </w:p>
    <w:p w14:paraId="73D4784E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39182D6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59F524C4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III - promover ações que potencializem a participação da família na vida escolar dos estudantes;</w:t>
      </w:r>
    </w:p>
    <w:p w14:paraId="2C90594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IV - apoiar a elaboração de materiais pedagógicos que valorizem e versem sobre a integração família escola;</w:t>
      </w:r>
    </w:p>
    <w:p w14:paraId="38BCFB97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V - promover ações que visem à reflexão sobre a importância da família e da escola na construção do projeto de vida dos estudantes;</w:t>
      </w:r>
    </w:p>
    <w:p w14:paraId="450C95B0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VI - fomentar ações de fortalecimento do Conselho Escolar, qualificando a atuação dos conselheiros;</w:t>
      </w:r>
    </w:p>
    <w:p w14:paraId="0ED765DF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VII - promover ações que ampliem o acesso às informações educacionais e financeiras das escolas públicas;</w:t>
      </w:r>
    </w:p>
    <w:p w14:paraId="786BC2D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VIII - contribuir para a consecução das Metas do Plano Nacional de Educação - PNE, de que trata o Anexo da Lei nº 13.005, de 25 de junho de 2014; e</w:t>
      </w:r>
    </w:p>
    <w:p w14:paraId="591DF5F0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IX - contribuir para a consecução das premissas da Base Nacional Comum Curricular - BNCC no que se refere ao projeto de vida dos estudantes.</w:t>
      </w:r>
    </w:p>
    <w:p w14:paraId="6D70D79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4º Para efeito desta Portaria, entende-se por escola participante do PDDE Educação e Família aquela selecionada por meio de critérios técnicos estabelecidos pela Secretaria de Educação Básica do Ministério da Educação - SEB/MEC em resolução própria do Programa, a ser publicada pelo Fundo Nacional de Desenvolvimento da Educação - FNDE.</w:t>
      </w:r>
    </w:p>
    <w:p w14:paraId="1D0ADEA6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CAPÍTULO III</w:t>
      </w:r>
    </w:p>
    <w:p w14:paraId="450C3B47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DAS AÇÕES ESTRATÉGICAS</w:t>
      </w:r>
    </w:p>
    <w:p w14:paraId="014AFCBF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5º Constituem-se ações estratégicas para o alcance dos objetivos do Programa Educação e Família elencados no art. 3º desta Portaria:</w:t>
      </w:r>
    </w:p>
    <w:p w14:paraId="34CED8B8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 - PDDE Educação e Família: essa ação possibilitará o repasse de recursos financeiros a escolas selecionadas pelo Programa para viabilizar a execução do Plano de Ação:</w:t>
      </w:r>
    </w:p>
    <w:p w14:paraId="7E5CE08F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a) o Plano de Ação é o instrumento que organiza as atividades da escola, no qual são estabelecidos as metas, os prazos e os respectivos custos das atividades que devem ser realizadas (oficinas, cursos, palestras etc.);</w:t>
      </w:r>
    </w:p>
    <w:p w14:paraId="4C1FD1DC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b) as escolas deverão elaborar o Plano de Ação de acordo com as orientações estabelecidas pela SEB;</w:t>
      </w:r>
    </w:p>
    <w:p w14:paraId="7BC2C966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c) o Plano de Ação visa fomentar ações que valorizem a participação da família na vida escolar e no projeto de vida dos estudantes;</w:t>
      </w:r>
    </w:p>
    <w:p w14:paraId="7AB53E25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d) os responsáveis por desenvolver cada uma das atividades e como será realizado o acompanhamento da execução para que se possa atingir os melhores resultados serão definidos no Plano de Ação; e</w:t>
      </w:r>
    </w:p>
    <w:p w14:paraId="726D76C8" w14:textId="1C7F4ED2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e) os recursos financeiros do PDDE Educação e Família serão repassados conforme determinam as normas estabelecidas no PDDE, do FNDE;</w:t>
      </w:r>
    </w:p>
    <w:p w14:paraId="1910CA47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 - Projetos de Formação: essa ação possibilitará a realização de processos permanentes e constantes de aperfeiçoamento dos saberes, visando a qualificação da atuação da família e dos profissionais da educação:</w:t>
      </w:r>
    </w:p>
    <w:p w14:paraId="342CD72B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a) quando previstos no Plano de Ação, os Projetos de Formação poderão ser realizados no âmbito da escola;</w:t>
      </w:r>
    </w:p>
    <w:p w14:paraId="72BCA3BC" w14:textId="77777777" w:rsidR="008E7BED" w:rsidRP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  <w:r w:rsidRPr="008E7BED">
        <w:rPr>
          <w:rFonts w:ascii="Arial" w:hAnsi="Arial" w:cs="Arial"/>
          <w:b/>
          <w:shd w:val="clear" w:color="auto" w:fill="FFFFFF"/>
        </w:rPr>
        <w:t>[parte integrante do requerimento nº 609/2021]</w:t>
      </w:r>
    </w:p>
    <w:p w14:paraId="5AFF8A01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185E3FA7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37474A23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b) os Projetos de Formação também poderão ser realizados no âmbito da SEB por meio da oferta de cursos em ambiente virtual de aprendizagem; e</w:t>
      </w:r>
    </w:p>
    <w:p w14:paraId="44F3FF6D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c) as ações de formação poderão ser realizadas de forma presencial, híbrida ou a distância, constituindo-se em oficinas, cursos, palestras e </w:t>
      </w:r>
      <w:proofErr w:type="spellStart"/>
      <w:r w:rsidRPr="008E7BED">
        <w:rPr>
          <w:rFonts w:ascii="Arial" w:hAnsi="Arial" w:cs="Arial"/>
          <w:color w:val="162937"/>
        </w:rPr>
        <w:t>webconferências</w:t>
      </w:r>
      <w:proofErr w:type="spellEnd"/>
      <w:r w:rsidRPr="008E7BED">
        <w:rPr>
          <w:rFonts w:ascii="Arial" w:hAnsi="Arial" w:cs="Arial"/>
          <w:color w:val="162937"/>
        </w:rPr>
        <w:t>, além de outras atividades afins, a serem ofertadas para as famílias e para os profissionais da educação;</w:t>
      </w:r>
    </w:p>
    <w:p w14:paraId="5F9AC2D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III - Conselho Escolar: essa ação visa implementar atividades de fortalecimento do Conselho Escolar:</w:t>
      </w:r>
    </w:p>
    <w:p w14:paraId="4F31FF4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a) o Conselho Escolar constitui-se no órgão colegiado da estrutura da escola que legitima a participação dos representantes das comunidades escolar e local, com destaque para a família;</w:t>
      </w:r>
    </w:p>
    <w:p w14:paraId="4C1A6D8E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b) os conselheiros escolares participarão na elaboração e implementação do Plano de Ação da escola; e</w:t>
      </w:r>
    </w:p>
    <w:p w14:paraId="2CE9AD9D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c) o monitoramento das atividades constantes no Plano de Ação da escola será realizado pelos conselheiros escolares, potencializando os resultados e o controle social das ações; e</w:t>
      </w:r>
    </w:p>
    <w:p w14:paraId="1BB62F63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IV - Clique Escola: essa ação visa agilizar e democratizar o acesso da família e dos profissionais da educação às informações educacionais e financeiras da escola:</w:t>
      </w:r>
    </w:p>
    <w:p w14:paraId="3744AA27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a) o Clique Escola é um aplicativo para celular que disponibiliza informações educacionais e financeiras sobre as escolas brasileiras;</w:t>
      </w:r>
    </w:p>
    <w:p w14:paraId="6040750E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b) o Clique Escola fornecerá elementos para potencializar a participação da família na escola; e</w:t>
      </w:r>
    </w:p>
    <w:p w14:paraId="23D78097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c) a SEB investirá de forma contínua no aprimoramento das funcionalidades do Clique Escola.</w:t>
      </w:r>
    </w:p>
    <w:p w14:paraId="1D6CE6E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6º O Programa Educação e Família será implementado, monitorado e avaliado por meio da colaboração entre União, estados, Distrito Federal e os municípios.</w:t>
      </w:r>
    </w:p>
    <w:p w14:paraId="75E3727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Parágrafo único. A SEB disponibilizará Termo de Compromisso a ser assinado pelo secretário de educação do ente federado que desejar participar do Programa.</w:t>
      </w:r>
    </w:p>
    <w:p w14:paraId="31AB997F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CAPÍTULO IV</w:t>
      </w:r>
    </w:p>
    <w:p w14:paraId="1F2C7BA0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DAS COMPETÊNCIAS</w:t>
      </w:r>
    </w:p>
    <w:p w14:paraId="088F5E7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7º Compete à SEB:</w:t>
      </w:r>
    </w:p>
    <w:p w14:paraId="7F282E61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 - coordenar nacionalmente o Programa;</w:t>
      </w:r>
    </w:p>
    <w:p w14:paraId="43884B0E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 - prestar assistência técnica às secretarias de educação e às escolas participantes;</w:t>
      </w:r>
    </w:p>
    <w:p w14:paraId="5EB42FAD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III - definir e coordenar a estrutura operacional de implementação, monitoramento e avaliação do Programa;</w:t>
      </w:r>
    </w:p>
    <w:p w14:paraId="4195E6A6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IV - </w:t>
      </w:r>
      <w:proofErr w:type="gramStart"/>
      <w:r w:rsidRPr="008E7BED">
        <w:rPr>
          <w:rFonts w:ascii="Arial" w:hAnsi="Arial" w:cs="Arial"/>
          <w:color w:val="162937"/>
        </w:rPr>
        <w:t>destinar</w:t>
      </w:r>
      <w:proofErr w:type="gramEnd"/>
      <w:r w:rsidRPr="008E7BED">
        <w:rPr>
          <w:rFonts w:ascii="Arial" w:hAnsi="Arial" w:cs="Arial"/>
          <w:color w:val="162937"/>
        </w:rPr>
        <w:t xml:space="preserve"> recursos orçamentários e financeiros para atender às ações estratégicas do Programa; e</w:t>
      </w:r>
    </w:p>
    <w:p w14:paraId="2EBE503D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V - promover formações e ações de orientação para as secretarias de educação e escolas participantes do Programa.</w:t>
      </w:r>
    </w:p>
    <w:p w14:paraId="5618F725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8º Compete ao FNDE:</w:t>
      </w:r>
    </w:p>
    <w:p w14:paraId="0BBFA64E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25F48561" w14:textId="77777777" w:rsidR="008E7BED" w:rsidRP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  <w:r w:rsidRPr="008E7BED">
        <w:rPr>
          <w:rFonts w:ascii="Arial" w:hAnsi="Arial" w:cs="Arial"/>
          <w:b/>
          <w:shd w:val="clear" w:color="auto" w:fill="FFFFFF"/>
        </w:rPr>
        <w:lastRenderedPageBreak/>
        <w:t>[parte integrante do requerimento nº 609/2021]</w:t>
      </w:r>
    </w:p>
    <w:p w14:paraId="525BC72A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16CE2F1E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 - operacionalizar os repasses financeiros para as escolas selecionadas, conforme previsto em Resolução do PDDE Educação e Família, que se constitui em uma ação estratégica do Programa Educação e Família;</w:t>
      </w:r>
    </w:p>
    <w:p w14:paraId="7EF26238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II - </w:t>
      </w:r>
      <w:proofErr w:type="gramStart"/>
      <w:r w:rsidRPr="008E7BED">
        <w:rPr>
          <w:rFonts w:ascii="Arial" w:hAnsi="Arial" w:cs="Arial"/>
          <w:color w:val="162937"/>
        </w:rPr>
        <w:t>acompanhar</w:t>
      </w:r>
      <w:proofErr w:type="gramEnd"/>
      <w:r w:rsidRPr="008E7BED">
        <w:rPr>
          <w:rFonts w:ascii="Arial" w:hAnsi="Arial" w:cs="Arial"/>
          <w:color w:val="162937"/>
        </w:rPr>
        <w:t xml:space="preserve"> a prestação de contas dos investimentos realizados via PDDE Educação e Família; e</w:t>
      </w:r>
    </w:p>
    <w:p w14:paraId="33AEF3C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III - contribuir para a orientação do público-alvo do Programa, sobretudo no que diz respeito à utilização dos recursos, de seus sistemas e da prestação de contas dos recursos utilizados via ação Dinheiro Direto na Escola.</w:t>
      </w:r>
    </w:p>
    <w:p w14:paraId="59CA253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9º Compete às secretarias estaduais, do Distrito Federal e municipais de educação:</w:t>
      </w:r>
    </w:p>
    <w:p w14:paraId="3B031469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 - indicar, dentre as elegíveis, as escolas de sua rede de ensino que poderão ser contempladas com as ações do Programa;</w:t>
      </w:r>
    </w:p>
    <w:p w14:paraId="0032E108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II - </w:t>
      </w:r>
      <w:proofErr w:type="gramStart"/>
      <w:r w:rsidRPr="008E7BED">
        <w:rPr>
          <w:rFonts w:ascii="Arial" w:hAnsi="Arial" w:cs="Arial"/>
          <w:color w:val="162937"/>
        </w:rPr>
        <w:t>indicar</w:t>
      </w:r>
      <w:proofErr w:type="gramEnd"/>
      <w:r w:rsidRPr="008E7BED">
        <w:rPr>
          <w:rFonts w:ascii="Arial" w:hAnsi="Arial" w:cs="Arial"/>
          <w:color w:val="162937"/>
        </w:rPr>
        <w:t>, no ato de assinatura do Termo de Compromisso, um representante da secretaria de educação que será o responsável por acompanhar a implementação, o monitoramento e a avaliação do Programa junto à SEB, contribuindo para o alcance dos objetivos do Programa. O representante da secretaria de educação não será remunerado pela União no âmbito do Programa;</w:t>
      </w:r>
    </w:p>
    <w:p w14:paraId="3AEF9E10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III - apoiar as escolas na implementação das ações relacionadas ao Programa;</w:t>
      </w:r>
    </w:p>
    <w:p w14:paraId="158FA176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IV - </w:t>
      </w:r>
      <w:proofErr w:type="gramStart"/>
      <w:r w:rsidRPr="008E7BED">
        <w:rPr>
          <w:rFonts w:ascii="Arial" w:hAnsi="Arial" w:cs="Arial"/>
          <w:color w:val="162937"/>
        </w:rPr>
        <w:t>apoiar</w:t>
      </w:r>
      <w:proofErr w:type="gramEnd"/>
      <w:r w:rsidRPr="008E7BED">
        <w:rPr>
          <w:rFonts w:ascii="Arial" w:hAnsi="Arial" w:cs="Arial"/>
          <w:color w:val="162937"/>
        </w:rPr>
        <w:t xml:space="preserve"> as ações de implementação, monitoramento e avaliação do Programa; e</w:t>
      </w:r>
    </w:p>
    <w:p w14:paraId="4231DEF8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V - </w:t>
      </w:r>
      <w:proofErr w:type="gramStart"/>
      <w:r w:rsidRPr="008E7BED">
        <w:rPr>
          <w:rFonts w:ascii="Arial" w:hAnsi="Arial" w:cs="Arial"/>
          <w:color w:val="162937"/>
        </w:rPr>
        <w:t>disponibilizar</w:t>
      </w:r>
      <w:proofErr w:type="gramEnd"/>
      <w:r w:rsidRPr="008E7BED">
        <w:rPr>
          <w:rFonts w:ascii="Arial" w:hAnsi="Arial" w:cs="Arial"/>
          <w:color w:val="162937"/>
        </w:rPr>
        <w:t>, sempre que necessário, informações à SEB e ao FNDE sobre o Programa e sua implementação.</w:t>
      </w:r>
    </w:p>
    <w:p w14:paraId="0E43A54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10. Compete às escolas:</w:t>
      </w:r>
    </w:p>
    <w:p w14:paraId="5428CF83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 - </w:t>
      </w:r>
      <w:proofErr w:type="gramStart"/>
      <w:r w:rsidRPr="008E7BED">
        <w:rPr>
          <w:rFonts w:ascii="Arial" w:hAnsi="Arial" w:cs="Arial"/>
          <w:color w:val="162937"/>
        </w:rPr>
        <w:t>elaborar e implementar</w:t>
      </w:r>
      <w:proofErr w:type="gramEnd"/>
      <w:r w:rsidRPr="008E7BED">
        <w:rPr>
          <w:rFonts w:ascii="Arial" w:hAnsi="Arial" w:cs="Arial"/>
          <w:color w:val="162937"/>
        </w:rPr>
        <w:t xml:space="preserve"> o Plano de Ação da escola;</w:t>
      </w:r>
    </w:p>
    <w:p w14:paraId="3CADC74E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II - </w:t>
      </w:r>
      <w:proofErr w:type="gramStart"/>
      <w:r w:rsidRPr="008E7BED">
        <w:rPr>
          <w:rFonts w:ascii="Arial" w:hAnsi="Arial" w:cs="Arial"/>
          <w:color w:val="162937"/>
        </w:rPr>
        <w:t>garantir</w:t>
      </w:r>
      <w:proofErr w:type="gramEnd"/>
      <w:r w:rsidRPr="008E7BED">
        <w:rPr>
          <w:rFonts w:ascii="Arial" w:hAnsi="Arial" w:cs="Arial"/>
          <w:color w:val="162937"/>
        </w:rPr>
        <w:t xml:space="preserve"> a participação do Conselho Escolar na elaboração, na implementação, no monitoramento e na avaliação do Plano de Ação da escola;</w:t>
      </w:r>
    </w:p>
    <w:p w14:paraId="71C3D8B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III - articular o Plano de Ação da escola com as ações do projeto político-pedagógico, com vistas a garantir que os objetivos do Programa sejam alcançados;</w:t>
      </w:r>
    </w:p>
    <w:p w14:paraId="015D0AF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IV - </w:t>
      </w:r>
      <w:proofErr w:type="gramStart"/>
      <w:r w:rsidRPr="008E7BED">
        <w:rPr>
          <w:rFonts w:ascii="Arial" w:hAnsi="Arial" w:cs="Arial"/>
          <w:color w:val="162937"/>
        </w:rPr>
        <w:t>disponibilizar</w:t>
      </w:r>
      <w:proofErr w:type="gramEnd"/>
      <w:r w:rsidRPr="008E7BED">
        <w:rPr>
          <w:rFonts w:ascii="Arial" w:hAnsi="Arial" w:cs="Arial"/>
          <w:color w:val="162937"/>
        </w:rPr>
        <w:t xml:space="preserve"> informações sobre a implementação do Plano de Ação da escola à secretaria de educação, à SEB e ao FNDE; e</w:t>
      </w:r>
    </w:p>
    <w:p w14:paraId="69799724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V - proceder à execução e prestação de contas dos recursos financeiros do Programa.</w:t>
      </w:r>
    </w:p>
    <w:p w14:paraId="78A826E1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CAPÍTULO V</w:t>
      </w:r>
    </w:p>
    <w:p w14:paraId="65E87322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DA ADESÃO</w:t>
      </w:r>
    </w:p>
    <w:p w14:paraId="2195C0B0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 xml:space="preserve">Art. 11. As secretarias de educação deverão formalizar a adesão ao Programa Educação e Família mediante assinatura eletrônica no Termo de Compromisso, a ser disponibilizado pela SEB/MEC no módulo PAR 4 do Sistema Integrado de Monitoramento, Execução e Controle - </w:t>
      </w:r>
      <w:proofErr w:type="spellStart"/>
      <w:r w:rsidRPr="008E7BED">
        <w:rPr>
          <w:rFonts w:ascii="Arial" w:hAnsi="Arial" w:cs="Arial"/>
          <w:color w:val="162937"/>
        </w:rPr>
        <w:t>Simec</w:t>
      </w:r>
      <w:proofErr w:type="spellEnd"/>
      <w:r w:rsidRPr="008E7BED">
        <w:rPr>
          <w:rFonts w:ascii="Arial" w:hAnsi="Arial" w:cs="Arial"/>
          <w:color w:val="162937"/>
        </w:rPr>
        <w:t>.</w:t>
      </w:r>
    </w:p>
    <w:p w14:paraId="090DD18B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12. A adesão ao Programa por parte do ente federativo é condição necessária para que as escolas públicas de educação básica de sua rede de ensino se tornem elegíveis às ações elencadas nesta Portaria.</w:t>
      </w:r>
    </w:p>
    <w:p w14:paraId="722C7E69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13. As secretarias de educação deverão selecionar as escolas que participarão do Programa Educação e Família, a partir de uma lista de escolas selecionadas por meio de critérios técnicos estabelecidos pela SEB, conforme art. 4º desta Portaria.</w:t>
      </w:r>
    </w:p>
    <w:p w14:paraId="30AD9C07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0F477E74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5E6A5194" w14:textId="77777777" w:rsidR="008E7BED" w:rsidRPr="008E7BED" w:rsidRDefault="008E7BED" w:rsidP="008E7BED">
      <w:pPr>
        <w:ind w:firstLine="1701"/>
        <w:jc w:val="right"/>
        <w:rPr>
          <w:rFonts w:ascii="Arial" w:hAnsi="Arial" w:cs="Arial"/>
          <w:b/>
          <w:shd w:val="clear" w:color="auto" w:fill="FFFFFF"/>
        </w:rPr>
      </w:pPr>
      <w:r w:rsidRPr="008E7BED">
        <w:rPr>
          <w:rFonts w:ascii="Arial" w:hAnsi="Arial" w:cs="Arial"/>
          <w:b/>
          <w:shd w:val="clear" w:color="auto" w:fill="FFFFFF"/>
        </w:rPr>
        <w:lastRenderedPageBreak/>
        <w:t>[parte integrante do requerimento nº 609/2021]</w:t>
      </w:r>
    </w:p>
    <w:p w14:paraId="44CAEDAD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380CCEE7" w14:textId="77777777" w:rsid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</w:p>
    <w:p w14:paraId="2FFA75D6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14. As escolas selecionadas pelas secretarias de educação deverão formalizar a participação no Programa Educação e Família por meio do preenchimento e envio do Plano de Ação, a ser disponibilizado no Sistema PDDE Interativo.</w:t>
      </w:r>
    </w:p>
    <w:p w14:paraId="3687579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CAPÍTULO VI</w:t>
      </w:r>
    </w:p>
    <w:p w14:paraId="01388604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DO MONITORAMENTO E DA AVALIAÇÃO</w:t>
      </w:r>
    </w:p>
    <w:p w14:paraId="7079FD79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15. O monitoramento e a avaliação, etapas estratégicas do Programa, serão realizados em colaboração com as secretarias de educação e as escolas, com o objetivo de promover o acompanhamento e a avaliação do Programa e permitir, inclusive, intervenções durante a execução das ações, aprimorando-as e tornando-as mais efetivas.</w:t>
      </w:r>
    </w:p>
    <w:p w14:paraId="12FE09BD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16. O representante da secretaria de educação, indicado no momento da adesão, será o responsável pelo envio de informações necessárias ao monitoramento e avaliação do Programa.</w:t>
      </w:r>
    </w:p>
    <w:p w14:paraId="36C86390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17. As escolas participantes serão responsáveis pelo envio de informações sobre a execução das ações do Programa, tanto para as secretarias de educação quanto para a SEB/MEC, sempre que necessário.</w:t>
      </w:r>
    </w:p>
    <w:p w14:paraId="40A0653A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18. A SEB/MEC será a responsável pela avaliação nacional do Programa, o que permitirá subsidiar o aprimoramento de outras iniciativas e políticas públicas na área.</w:t>
      </w:r>
    </w:p>
    <w:p w14:paraId="64583AB5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CAPÍTULO VII</w:t>
      </w:r>
    </w:p>
    <w:p w14:paraId="27D12D63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DAS DISPOSIÇÕES FINAIS</w:t>
      </w:r>
    </w:p>
    <w:p w14:paraId="1EC6FD91" w14:textId="77777777" w:rsidR="008E7BED" w:rsidRPr="008E7BED" w:rsidRDefault="008E7BED" w:rsidP="008E7BED">
      <w:pPr>
        <w:shd w:val="clear" w:color="auto" w:fill="FFFFFF"/>
        <w:spacing w:after="150"/>
        <w:ind w:firstLine="1200"/>
        <w:jc w:val="both"/>
        <w:rPr>
          <w:rFonts w:ascii="Arial" w:hAnsi="Arial" w:cs="Arial"/>
          <w:color w:val="162937"/>
        </w:rPr>
      </w:pPr>
      <w:r w:rsidRPr="008E7BED">
        <w:rPr>
          <w:rFonts w:ascii="Arial" w:hAnsi="Arial" w:cs="Arial"/>
          <w:color w:val="162937"/>
        </w:rPr>
        <w:t>Art. 19. Esta Portaria entra em vigor na data de sua publicação.</w:t>
      </w:r>
    </w:p>
    <w:p w14:paraId="23F89319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122FDFA1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51A2EA25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71FD724B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231693D2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34319A69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6DFD6DAE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2E65AD9D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0DC22E30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6D72AC38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6345D6CE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094E7D6C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232E50E2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42E1ADDE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66D7E73A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03CE8426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24B064BF" w14:textId="77777777" w:rsidR="00CF2703" w:rsidRDefault="00CF2703" w:rsidP="00F11483">
      <w:pPr>
        <w:rPr>
          <w:rFonts w:ascii="Arial" w:hAnsi="Arial" w:cs="Arial"/>
          <w:color w:val="A6A6A6"/>
        </w:rPr>
      </w:pPr>
    </w:p>
    <w:p w14:paraId="1E15BD0B" w14:textId="77777777" w:rsidR="00CF2703" w:rsidRDefault="00CF2703" w:rsidP="00F11483">
      <w:pPr>
        <w:rPr>
          <w:rFonts w:ascii="Arial" w:hAnsi="Arial" w:cs="Arial"/>
          <w:color w:val="A6A6A6"/>
        </w:rPr>
      </w:pPr>
    </w:p>
    <w:sectPr w:rsidR="00CF2703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F547F9" w14:textId="77777777" w:rsidR="00CA7E4E" w:rsidRDefault="00CA7E4E">
      <w:r>
        <w:separator/>
      </w:r>
    </w:p>
  </w:endnote>
  <w:endnote w:type="continuationSeparator" w:id="0">
    <w:p w14:paraId="7E56C43F" w14:textId="77777777" w:rsidR="00CA7E4E" w:rsidRDefault="00CA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7DC1B" w14:textId="77777777" w:rsidR="00CA7E4E" w:rsidRDefault="00CA7E4E">
      <w:r>
        <w:separator/>
      </w:r>
    </w:p>
  </w:footnote>
  <w:footnote w:type="continuationSeparator" w:id="0">
    <w:p w14:paraId="1AC47387" w14:textId="77777777" w:rsidR="00CA7E4E" w:rsidRDefault="00CA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0AB39" w14:textId="77777777" w:rsidR="00004485" w:rsidRDefault="00004485">
    <w:pPr>
      <w:jc w:val="center"/>
      <w:rPr>
        <w:b/>
        <w:sz w:val="28"/>
      </w:rPr>
    </w:pPr>
  </w:p>
  <w:p w14:paraId="3E059BF9" w14:textId="77777777"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778B"/>
    <w:multiLevelType w:val="hybridMultilevel"/>
    <w:tmpl w:val="AC04A81E"/>
    <w:lvl w:ilvl="0" w:tplc="7444F984">
      <w:start w:val="1"/>
      <w:numFmt w:val="decimal"/>
      <w:lvlText w:val="%1."/>
      <w:lvlJc w:val="left"/>
      <w:pPr>
        <w:ind w:left="720" w:hanging="360"/>
      </w:pPr>
    </w:lvl>
    <w:lvl w:ilvl="1" w:tplc="0922C5DC">
      <w:start w:val="1"/>
      <w:numFmt w:val="lowerLetter"/>
      <w:lvlText w:val="%2."/>
      <w:lvlJc w:val="left"/>
      <w:pPr>
        <w:ind w:left="1440" w:hanging="360"/>
      </w:pPr>
    </w:lvl>
    <w:lvl w:ilvl="2" w:tplc="1DBABA56">
      <w:start w:val="1"/>
      <w:numFmt w:val="lowerRoman"/>
      <w:lvlText w:val="%3."/>
      <w:lvlJc w:val="right"/>
      <w:pPr>
        <w:ind w:left="2160" w:hanging="180"/>
      </w:pPr>
    </w:lvl>
    <w:lvl w:ilvl="3" w:tplc="FFBED5AC">
      <w:start w:val="1"/>
      <w:numFmt w:val="decimal"/>
      <w:lvlText w:val="%4."/>
      <w:lvlJc w:val="left"/>
      <w:pPr>
        <w:ind w:left="2880" w:hanging="360"/>
      </w:pPr>
    </w:lvl>
    <w:lvl w:ilvl="4" w:tplc="B2108B3C">
      <w:start w:val="1"/>
      <w:numFmt w:val="lowerLetter"/>
      <w:lvlText w:val="%5."/>
      <w:lvlJc w:val="left"/>
      <w:pPr>
        <w:ind w:left="3600" w:hanging="360"/>
      </w:pPr>
    </w:lvl>
    <w:lvl w:ilvl="5" w:tplc="F55A4298">
      <w:start w:val="1"/>
      <w:numFmt w:val="lowerRoman"/>
      <w:lvlText w:val="%6."/>
      <w:lvlJc w:val="right"/>
      <w:pPr>
        <w:ind w:left="4320" w:hanging="180"/>
      </w:pPr>
    </w:lvl>
    <w:lvl w:ilvl="6" w:tplc="5418A21E">
      <w:start w:val="1"/>
      <w:numFmt w:val="decimal"/>
      <w:lvlText w:val="%7."/>
      <w:lvlJc w:val="left"/>
      <w:pPr>
        <w:ind w:left="5040" w:hanging="360"/>
      </w:pPr>
    </w:lvl>
    <w:lvl w:ilvl="7" w:tplc="F93648AA">
      <w:start w:val="1"/>
      <w:numFmt w:val="lowerLetter"/>
      <w:lvlText w:val="%8."/>
      <w:lvlJc w:val="left"/>
      <w:pPr>
        <w:ind w:left="5760" w:hanging="360"/>
      </w:pPr>
    </w:lvl>
    <w:lvl w:ilvl="8" w:tplc="3368786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07496"/>
    <w:rsid w:val="0001372C"/>
    <w:rsid w:val="000728C6"/>
    <w:rsid w:val="00085AE1"/>
    <w:rsid w:val="000A7D99"/>
    <w:rsid w:val="000F2DC9"/>
    <w:rsid w:val="000F5824"/>
    <w:rsid w:val="00120C49"/>
    <w:rsid w:val="00141953"/>
    <w:rsid w:val="001614E1"/>
    <w:rsid w:val="00186C1D"/>
    <w:rsid w:val="001A464D"/>
    <w:rsid w:val="001B0A30"/>
    <w:rsid w:val="001E6F19"/>
    <w:rsid w:val="002057CC"/>
    <w:rsid w:val="002173BE"/>
    <w:rsid w:val="0025306B"/>
    <w:rsid w:val="002959F2"/>
    <w:rsid w:val="002A3D63"/>
    <w:rsid w:val="002B274F"/>
    <w:rsid w:val="002B69B8"/>
    <w:rsid w:val="002D5A96"/>
    <w:rsid w:val="002E5F1F"/>
    <w:rsid w:val="00316108"/>
    <w:rsid w:val="00333099"/>
    <w:rsid w:val="0034315E"/>
    <w:rsid w:val="00355312"/>
    <w:rsid w:val="00357232"/>
    <w:rsid w:val="00376807"/>
    <w:rsid w:val="00394278"/>
    <w:rsid w:val="003A08E3"/>
    <w:rsid w:val="003A4F1C"/>
    <w:rsid w:val="003A54F8"/>
    <w:rsid w:val="003B5D09"/>
    <w:rsid w:val="003B6CEB"/>
    <w:rsid w:val="003C595F"/>
    <w:rsid w:val="003E4CCB"/>
    <w:rsid w:val="003E4DBE"/>
    <w:rsid w:val="003F0A41"/>
    <w:rsid w:val="00404204"/>
    <w:rsid w:val="00412303"/>
    <w:rsid w:val="00413395"/>
    <w:rsid w:val="00430230"/>
    <w:rsid w:val="00430721"/>
    <w:rsid w:val="0044444C"/>
    <w:rsid w:val="00480932"/>
    <w:rsid w:val="00481A30"/>
    <w:rsid w:val="004B1BC7"/>
    <w:rsid w:val="004B5281"/>
    <w:rsid w:val="004D4E9B"/>
    <w:rsid w:val="004F0471"/>
    <w:rsid w:val="005307EF"/>
    <w:rsid w:val="00540239"/>
    <w:rsid w:val="005523C5"/>
    <w:rsid w:val="005651B1"/>
    <w:rsid w:val="005830D9"/>
    <w:rsid w:val="00590084"/>
    <w:rsid w:val="005A3FE1"/>
    <w:rsid w:val="005B1CCD"/>
    <w:rsid w:val="005C5527"/>
    <w:rsid w:val="005D6C54"/>
    <w:rsid w:val="005E49C9"/>
    <w:rsid w:val="005E79C7"/>
    <w:rsid w:val="00602DC7"/>
    <w:rsid w:val="00620DB8"/>
    <w:rsid w:val="006227A2"/>
    <w:rsid w:val="00645052"/>
    <w:rsid w:val="00682747"/>
    <w:rsid w:val="006A576C"/>
    <w:rsid w:val="006F2366"/>
    <w:rsid w:val="00701A8D"/>
    <w:rsid w:val="00712173"/>
    <w:rsid w:val="00717BD7"/>
    <w:rsid w:val="0073432C"/>
    <w:rsid w:val="00741990"/>
    <w:rsid w:val="00754CFB"/>
    <w:rsid w:val="0075617B"/>
    <w:rsid w:val="007718A2"/>
    <w:rsid w:val="00793014"/>
    <w:rsid w:val="007E5BB3"/>
    <w:rsid w:val="007F4A3A"/>
    <w:rsid w:val="0080475F"/>
    <w:rsid w:val="008447DA"/>
    <w:rsid w:val="00860DFD"/>
    <w:rsid w:val="00861AD9"/>
    <w:rsid w:val="00862C95"/>
    <w:rsid w:val="008822E2"/>
    <w:rsid w:val="00883E45"/>
    <w:rsid w:val="008B02FB"/>
    <w:rsid w:val="008D4A2B"/>
    <w:rsid w:val="008E3A5C"/>
    <w:rsid w:val="008E7BED"/>
    <w:rsid w:val="008F01EA"/>
    <w:rsid w:val="0090654A"/>
    <w:rsid w:val="0091266C"/>
    <w:rsid w:val="009258CA"/>
    <w:rsid w:val="0094510F"/>
    <w:rsid w:val="00963FD9"/>
    <w:rsid w:val="009716D6"/>
    <w:rsid w:val="00993541"/>
    <w:rsid w:val="00994256"/>
    <w:rsid w:val="009A2AFE"/>
    <w:rsid w:val="009A3EC5"/>
    <w:rsid w:val="009A4B8E"/>
    <w:rsid w:val="009A597E"/>
    <w:rsid w:val="009D0EDA"/>
    <w:rsid w:val="009D752A"/>
    <w:rsid w:val="009E7213"/>
    <w:rsid w:val="00A1199E"/>
    <w:rsid w:val="00A30380"/>
    <w:rsid w:val="00A452FF"/>
    <w:rsid w:val="00A56CE5"/>
    <w:rsid w:val="00A72EDE"/>
    <w:rsid w:val="00A74900"/>
    <w:rsid w:val="00A8500E"/>
    <w:rsid w:val="00A86C86"/>
    <w:rsid w:val="00AB2CD2"/>
    <w:rsid w:val="00AC2254"/>
    <w:rsid w:val="00AC7AE7"/>
    <w:rsid w:val="00AD06F4"/>
    <w:rsid w:val="00AE3EA2"/>
    <w:rsid w:val="00AE784F"/>
    <w:rsid w:val="00AF7407"/>
    <w:rsid w:val="00B03B35"/>
    <w:rsid w:val="00B0468B"/>
    <w:rsid w:val="00B05321"/>
    <w:rsid w:val="00B3419D"/>
    <w:rsid w:val="00B4022D"/>
    <w:rsid w:val="00B72554"/>
    <w:rsid w:val="00B727A1"/>
    <w:rsid w:val="00B76B13"/>
    <w:rsid w:val="00B868C3"/>
    <w:rsid w:val="00B910F3"/>
    <w:rsid w:val="00B95FB4"/>
    <w:rsid w:val="00BA1A39"/>
    <w:rsid w:val="00BA7E4A"/>
    <w:rsid w:val="00BC0C8C"/>
    <w:rsid w:val="00BC25DF"/>
    <w:rsid w:val="00BD0A8F"/>
    <w:rsid w:val="00BD1F97"/>
    <w:rsid w:val="00BD7D3E"/>
    <w:rsid w:val="00BE0962"/>
    <w:rsid w:val="00C02911"/>
    <w:rsid w:val="00C62624"/>
    <w:rsid w:val="00C844F2"/>
    <w:rsid w:val="00C9081C"/>
    <w:rsid w:val="00CA24D0"/>
    <w:rsid w:val="00CA2B4A"/>
    <w:rsid w:val="00CA7E4E"/>
    <w:rsid w:val="00CA7F5C"/>
    <w:rsid w:val="00CD34F6"/>
    <w:rsid w:val="00CD5B39"/>
    <w:rsid w:val="00CE3EF3"/>
    <w:rsid w:val="00CF2703"/>
    <w:rsid w:val="00D0603B"/>
    <w:rsid w:val="00D37BAD"/>
    <w:rsid w:val="00D63A63"/>
    <w:rsid w:val="00D837A6"/>
    <w:rsid w:val="00D900EF"/>
    <w:rsid w:val="00DB218C"/>
    <w:rsid w:val="00DD25CF"/>
    <w:rsid w:val="00DD51F8"/>
    <w:rsid w:val="00DE1BD4"/>
    <w:rsid w:val="00DE4CAF"/>
    <w:rsid w:val="00DF223D"/>
    <w:rsid w:val="00E277EA"/>
    <w:rsid w:val="00E403E7"/>
    <w:rsid w:val="00E4410E"/>
    <w:rsid w:val="00E442CF"/>
    <w:rsid w:val="00E45996"/>
    <w:rsid w:val="00E54663"/>
    <w:rsid w:val="00E56344"/>
    <w:rsid w:val="00E62EEF"/>
    <w:rsid w:val="00E716C3"/>
    <w:rsid w:val="00E73C76"/>
    <w:rsid w:val="00E91420"/>
    <w:rsid w:val="00EA165B"/>
    <w:rsid w:val="00EA1A23"/>
    <w:rsid w:val="00EB1252"/>
    <w:rsid w:val="00EE1719"/>
    <w:rsid w:val="00EE5014"/>
    <w:rsid w:val="00EE67F1"/>
    <w:rsid w:val="00F01C18"/>
    <w:rsid w:val="00F11483"/>
    <w:rsid w:val="00F13E6D"/>
    <w:rsid w:val="00F14619"/>
    <w:rsid w:val="00F25961"/>
    <w:rsid w:val="00F41EC8"/>
    <w:rsid w:val="00F46FAC"/>
    <w:rsid w:val="00F617F8"/>
    <w:rsid w:val="00F647EA"/>
    <w:rsid w:val="00F831B0"/>
    <w:rsid w:val="00F84B4A"/>
    <w:rsid w:val="00F95788"/>
    <w:rsid w:val="00FA5A3E"/>
    <w:rsid w:val="00FD59A3"/>
    <w:rsid w:val="00FE4CDB"/>
    <w:rsid w:val="00FF71D2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3202C9-58BD-4E86-B282-F3D02E19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9A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4663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E54663"/>
    <w:rPr>
      <w:b/>
      <w:sz w:val="28"/>
    </w:rPr>
  </w:style>
  <w:style w:type="paragraph" w:styleId="Corpodetexto">
    <w:name w:val="Body Text"/>
    <w:basedOn w:val="Normal"/>
    <w:link w:val="CorpodetextoChar"/>
    <w:unhideWhenUsed/>
    <w:rsid w:val="00860DFD"/>
    <w:pPr>
      <w:jc w:val="both"/>
    </w:pPr>
    <w:rPr>
      <w:rFonts w:ascii="Verdana" w:hAnsi="Verdana"/>
      <w:sz w:val="26"/>
    </w:rPr>
  </w:style>
  <w:style w:type="character" w:customStyle="1" w:styleId="CorpodetextoChar">
    <w:name w:val="Corpo de texto Char"/>
    <w:link w:val="Corpodetexto"/>
    <w:rsid w:val="00860DFD"/>
    <w:rPr>
      <w:rFonts w:ascii="Verdana" w:hAnsi="Verdana"/>
      <w:sz w:val="2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E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E3EA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link w:val="Ttulo2"/>
    <w:uiPriority w:val="9"/>
    <w:semiHidden/>
    <w:rsid w:val="00FD59A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fase">
    <w:name w:val="Emphasis"/>
    <w:uiPriority w:val="20"/>
    <w:qFormat/>
    <w:rsid w:val="008822E2"/>
    <w:rPr>
      <w:i/>
      <w:iCs/>
    </w:rPr>
  </w:style>
  <w:style w:type="paragraph" w:styleId="NormalWeb">
    <w:name w:val="Normal (Web)"/>
    <w:basedOn w:val="Normal"/>
    <w:uiPriority w:val="99"/>
    <w:unhideWhenUsed/>
    <w:rsid w:val="008822E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822E2"/>
    <w:rPr>
      <w:b/>
      <w:bCs/>
    </w:rPr>
  </w:style>
  <w:style w:type="character" w:customStyle="1" w:styleId="hgkelc">
    <w:name w:val="hgkelc"/>
    <w:rsid w:val="00B04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1892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19</cp:revision>
  <cp:lastPrinted>2020-07-28T17:33:00Z</cp:lastPrinted>
  <dcterms:created xsi:type="dcterms:W3CDTF">2021-06-10T13:32:00Z</dcterms:created>
  <dcterms:modified xsi:type="dcterms:W3CDTF">2021-08-16T14:02:00Z</dcterms:modified>
</cp:coreProperties>
</file>