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B8175B" w:rsidRPr="00002264" w:rsidP="00B8175B">
      <w:pPr>
        <w:jc w:val="center"/>
        <w:rPr>
          <w:rFonts w:ascii="Arial" w:hAnsi="Arial" w:cs="Arial"/>
          <w:b/>
          <w:sz w:val="22"/>
          <w:szCs w:val="22"/>
        </w:rPr>
      </w:pPr>
      <w:r w:rsidRPr="00002264">
        <w:rPr>
          <w:rFonts w:ascii="Arial" w:hAnsi="Arial" w:cs="Arial"/>
          <w:b/>
          <w:sz w:val="22"/>
          <w:szCs w:val="22"/>
        </w:rPr>
        <w:t xml:space="preserve">R E Q U E R I M E N T </w:t>
      </w:r>
      <w:r w:rsidRPr="00002264" w:rsidR="007B7CA9">
        <w:rPr>
          <w:rFonts w:ascii="Arial" w:hAnsi="Arial" w:cs="Arial"/>
          <w:b/>
          <w:sz w:val="22"/>
          <w:szCs w:val="22"/>
        </w:rPr>
        <w:t>O Nº</w:t>
      </w:r>
      <w:r w:rsidRPr="00002264">
        <w:rPr>
          <w:rFonts w:ascii="Arial" w:hAnsi="Arial" w:cs="Arial"/>
          <w:b/>
          <w:sz w:val="22"/>
          <w:szCs w:val="22"/>
        </w:rPr>
        <w:t xml:space="preserve">. </w:t>
      </w:r>
      <w:r w:rsidRPr="00002264" w:rsidR="00AD5A59">
        <w:rPr>
          <w:rFonts w:ascii="Arial" w:hAnsi="Arial" w:cs="Arial"/>
          <w:b/>
          <w:sz w:val="22"/>
          <w:szCs w:val="22"/>
          <w:u w:val="single"/>
        </w:rPr>
        <w:t>619</w:t>
      </w:r>
    </w:p>
    <w:p w:rsidR="00B8175B" w:rsidRPr="00002264" w:rsidP="00B8175B">
      <w:pPr>
        <w:jc w:val="center"/>
        <w:rPr>
          <w:rFonts w:ascii="Arial" w:hAnsi="Arial" w:cs="Arial"/>
          <w:b/>
          <w:sz w:val="22"/>
          <w:szCs w:val="22"/>
          <w:u w:val="single"/>
        </w:rPr>
      </w:pPr>
    </w:p>
    <w:p w:rsidR="00B8175B" w:rsidRPr="00002264" w:rsidP="00B8175B">
      <w:pPr>
        <w:jc w:val="center"/>
        <w:rPr>
          <w:rFonts w:ascii="Arial" w:hAnsi="Arial" w:cs="Arial"/>
          <w:b/>
          <w:sz w:val="22"/>
          <w:szCs w:val="22"/>
          <w:u w:val="single"/>
        </w:rPr>
      </w:pPr>
      <w:r w:rsidRPr="00002264">
        <w:rPr>
          <w:rFonts w:ascii="Arial" w:hAnsi="Arial" w:cs="Arial"/>
          <w:b/>
          <w:sz w:val="22"/>
          <w:szCs w:val="22"/>
        </w:rPr>
        <w:t xml:space="preserve">SESSÃO ORDINÁRIA DE </w:t>
      </w:r>
      <w:r w:rsidRPr="00002264" w:rsidR="00607043">
        <w:rPr>
          <w:rFonts w:ascii="Arial" w:hAnsi="Arial" w:cs="Arial"/>
          <w:b/>
          <w:sz w:val="22"/>
          <w:szCs w:val="22"/>
          <w:u w:val="single"/>
        </w:rPr>
        <w:t>16</w:t>
      </w:r>
      <w:r w:rsidRPr="00002264">
        <w:rPr>
          <w:rFonts w:ascii="Arial" w:hAnsi="Arial" w:cs="Arial"/>
          <w:b/>
          <w:sz w:val="22"/>
          <w:szCs w:val="22"/>
          <w:u w:val="single"/>
        </w:rPr>
        <w:t>/</w:t>
      </w:r>
      <w:r w:rsidRPr="00002264" w:rsidR="007D0E42">
        <w:rPr>
          <w:rFonts w:ascii="Arial" w:hAnsi="Arial" w:cs="Arial"/>
          <w:b/>
          <w:sz w:val="22"/>
          <w:szCs w:val="22"/>
          <w:u w:val="single"/>
        </w:rPr>
        <w:t>8</w:t>
      </w:r>
      <w:r w:rsidRPr="00002264">
        <w:rPr>
          <w:rFonts w:ascii="Arial" w:hAnsi="Arial" w:cs="Arial"/>
          <w:b/>
          <w:sz w:val="22"/>
          <w:szCs w:val="22"/>
          <w:u w:val="single"/>
        </w:rPr>
        <w:t>/2021</w:t>
      </w:r>
    </w:p>
    <w:p w:rsidR="00B8175B" w:rsidRPr="00002264" w:rsidP="00B8175B">
      <w:pPr>
        <w:jc w:val="center"/>
        <w:rPr>
          <w:rFonts w:ascii="Arial" w:hAnsi="Arial" w:cs="Arial"/>
          <w:sz w:val="22"/>
          <w:szCs w:val="22"/>
        </w:rPr>
      </w:pPr>
    </w:p>
    <w:p w:rsidR="00B8175B" w:rsidRPr="00002264" w:rsidP="00B8175B">
      <w:pPr>
        <w:jc w:val="center"/>
        <w:rPr>
          <w:rFonts w:ascii="Arial" w:hAnsi="Arial" w:cs="Arial"/>
          <w:sz w:val="22"/>
          <w:szCs w:val="22"/>
        </w:rPr>
      </w:pPr>
      <w:r w:rsidRPr="00002264">
        <w:rPr>
          <w:rFonts w:ascii="Arial" w:hAnsi="Arial" w:cs="Arial"/>
          <w:b/>
          <w:smallCaps/>
          <w:sz w:val="22"/>
          <w:szCs w:val="22"/>
        </w:rPr>
        <w:t>Excelentíssimo Senhor Presidente Da Câmara Municipal:</w:t>
      </w:r>
    </w:p>
    <w:p w:rsidR="00B8175B" w:rsidRPr="00002264" w:rsidP="00B8175B">
      <w:pPr>
        <w:jc w:val="both"/>
        <w:rPr>
          <w:rFonts w:ascii="Arial" w:hAnsi="Arial" w:cs="Arial"/>
          <w:sz w:val="22"/>
          <w:szCs w:val="22"/>
        </w:rPr>
      </w:pPr>
    </w:p>
    <w:p w:rsidR="00B8175B" w:rsidRPr="00002264" w:rsidP="00B8175B">
      <w:pPr>
        <w:jc w:val="both"/>
        <w:rPr>
          <w:rFonts w:ascii="Arial" w:hAnsi="Arial" w:cs="Arial"/>
          <w:sz w:val="22"/>
          <w:szCs w:val="22"/>
        </w:rPr>
      </w:pPr>
    </w:p>
    <w:p w:rsidR="00852331" w:rsidRPr="00002264" w:rsidP="00852331">
      <w:pPr>
        <w:rPr>
          <w:rFonts w:ascii="Arial" w:hAnsi="Arial" w:cs="Arial"/>
          <w:sz w:val="22"/>
          <w:szCs w:val="22"/>
        </w:rPr>
      </w:pPr>
    </w:p>
    <w:p w:rsidR="00852331" w:rsidRPr="00002264" w:rsidP="00852331">
      <w:pPr>
        <w:rPr>
          <w:rFonts w:ascii="Arial" w:hAnsi="Arial" w:cs="Arial"/>
          <w:sz w:val="22"/>
          <w:szCs w:val="22"/>
        </w:rPr>
      </w:pPr>
    </w:p>
    <w:p w:rsidR="00852331" w:rsidRPr="00002264" w:rsidP="00852331">
      <w:pPr>
        <w:ind w:firstLine="1701"/>
        <w:jc w:val="both"/>
        <w:rPr>
          <w:rFonts w:ascii="Arial" w:hAnsi="Arial" w:cs="Arial"/>
          <w:sz w:val="22"/>
          <w:szCs w:val="22"/>
        </w:rPr>
      </w:pPr>
    </w:p>
    <w:p w:rsidR="00852331" w:rsidRPr="00002264" w:rsidP="00852331">
      <w:pPr>
        <w:ind w:firstLine="1701"/>
        <w:jc w:val="both"/>
        <w:rPr>
          <w:rFonts w:ascii="Arial" w:hAnsi="Arial" w:cs="Arial"/>
          <w:sz w:val="22"/>
          <w:szCs w:val="22"/>
        </w:rPr>
      </w:pPr>
    </w:p>
    <w:p w:rsidR="00002264" w:rsidRPr="00002264" w:rsidP="00002264">
      <w:pPr>
        <w:ind w:firstLine="2160"/>
        <w:jc w:val="both"/>
        <w:rPr>
          <w:rFonts w:ascii="Arial" w:hAnsi="Arial" w:cs="Arial"/>
          <w:sz w:val="22"/>
          <w:szCs w:val="22"/>
        </w:rPr>
      </w:pPr>
      <w:r w:rsidRPr="00002264">
        <w:rPr>
          <w:rFonts w:ascii="Arial" w:hAnsi="Arial" w:cs="Arial"/>
          <w:sz w:val="22"/>
          <w:szCs w:val="22"/>
        </w:rPr>
        <w:t xml:space="preserve">A Rodovia Marechal Rondon, além de uma estrada estadual bastante importante, se tornou também um corredor de acesso nas imediações e entorno da nossa cidade, com grande movimento de veículos para acesso a algumas regiões de Botucatu, entre elas a Região Norte. E especificamente para a Região Norte de Botucatu, temos grande movimento de veículos e munícipes que se deslocam do seu trabalho, do centro da cidade e/ou de outros municípios para os bairros Vila Paulista, Itamaraty, Cambuí, Bem Te Vi I e II, Vila Antártica, Vila dos Lavradores, Jardim Paraíso e outros afins da região norte, utilizando-se dessa rodovia. </w:t>
      </w:r>
    </w:p>
    <w:p w:rsidR="00002264" w:rsidRPr="00002264" w:rsidP="00002264">
      <w:pPr>
        <w:ind w:firstLine="2160"/>
        <w:jc w:val="both"/>
        <w:rPr>
          <w:rFonts w:ascii="Arial" w:hAnsi="Arial" w:cs="Arial"/>
          <w:sz w:val="22"/>
          <w:szCs w:val="22"/>
        </w:rPr>
      </w:pPr>
      <w:r w:rsidRPr="00002264">
        <w:rPr>
          <w:rFonts w:ascii="Arial" w:hAnsi="Arial" w:cs="Arial"/>
          <w:sz w:val="22"/>
          <w:szCs w:val="22"/>
        </w:rPr>
        <w:t xml:space="preserve">A alça de acesso à Avenida Dante Delmanto acontece no KM 254-A, e é nesse local que temos especial preocupação em relação à segurança, pois ao entrar na citada alça de acesso, do lado esquerdo da pista nos deparamos com um </w:t>
      </w:r>
      <w:bookmarkStart w:id="0" w:name="_GoBack"/>
      <w:bookmarkEnd w:id="0"/>
      <w:r w:rsidRPr="00002264">
        <w:rPr>
          <w:rFonts w:ascii="Arial" w:hAnsi="Arial" w:cs="Arial"/>
          <w:sz w:val="22"/>
          <w:szCs w:val="22"/>
        </w:rPr>
        <w:t>barranco que se prolonga por cerca de 80 metros, e caso haja um acidente o veículo pode acabar caindo dentro do desnível existente entre a pista de rolamento e o terreno do seu contorno, podendo gerar sérias, e até mesmo extremas consequências.</w:t>
      </w:r>
    </w:p>
    <w:p w:rsidR="00002264" w:rsidRPr="00002264" w:rsidP="00002264">
      <w:pPr>
        <w:ind w:firstLine="2160"/>
        <w:jc w:val="both"/>
        <w:rPr>
          <w:rFonts w:ascii="Arial" w:hAnsi="Arial" w:cs="Arial"/>
          <w:sz w:val="22"/>
          <w:szCs w:val="22"/>
        </w:rPr>
      </w:pPr>
      <w:r w:rsidRPr="00002264">
        <w:rPr>
          <w:rFonts w:ascii="Arial" w:hAnsi="Arial" w:cs="Arial"/>
          <w:sz w:val="22"/>
          <w:szCs w:val="22"/>
        </w:rPr>
        <w:t>O desenvolvimento urbano de grande monta que acontece nessa região, aumentou os números de acidentes de pequena ou grande gravidade e, infelizmente, temos observado que esse corredor viário tem potenciais chances de ocorrência de acidentes de maior consequência, e por esse motivo nos preocupamos em assessorar o Poder Executivo no quesito de criar um plano de mobilidade urbana.</w:t>
      </w:r>
    </w:p>
    <w:p w:rsidR="00002264" w:rsidRPr="00002264" w:rsidP="00002264">
      <w:pPr>
        <w:ind w:firstLine="2160"/>
        <w:jc w:val="both"/>
        <w:rPr>
          <w:rFonts w:ascii="Arial" w:hAnsi="Arial" w:cs="Arial"/>
          <w:sz w:val="22"/>
          <w:szCs w:val="22"/>
        </w:rPr>
      </w:pPr>
      <w:r w:rsidRPr="00002264">
        <w:rPr>
          <w:rFonts w:ascii="Arial" w:hAnsi="Arial" w:cs="Arial"/>
          <w:sz w:val="22"/>
          <w:szCs w:val="22"/>
        </w:rPr>
        <w:t>Acredito ser necessário, diria fundamental, a realização de um estudo técnico para eventual colocação de equipamentos de proteção laterais, do tipo "</w:t>
      </w:r>
      <w:r w:rsidRPr="00200401">
        <w:rPr>
          <w:rFonts w:ascii="Arial" w:hAnsi="Arial" w:cs="Arial"/>
          <w:i/>
          <w:sz w:val="22"/>
          <w:szCs w:val="22"/>
        </w:rPr>
        <w:t>guard</w:t>
      </w:r>
      <w:r w:rsidRPr="00200401">
        <w:rPr>
          <w:rFonts w:ascii="Arial" w:hAnsi="Arial" w:cs="Arial"/>
          <w:i/>
          <w:sz w:val="22"/>
          <w:szCs w:val="22"/>
        </w:rPr>
        <w:t xml:space="preserve"> </w:t>
      </w:r>
      <w:r w:rsidRPr="00200401">
        <w:rPr>
          <w:rFonts w:ascii="Arial" w:hAnsi="Arial" w:cs="Arial"/>
          <w:i/>
          <w:sz w:val="22"/>
          <w:szCs w:val="22"/>
        </w:rPr>
        <w:t>rails</w:t>
      </w:r>
      <w:r w:rsidRPr="00002264">
        <w:rPr>
          <w:rFonts w:ascii="Arial" w:hAnsi="Arial" w:cs="Arial"/>
          <w:sz w:val="22"/>
          <w:szCs w:val="22"/>
        </w:rPr>
        <w:t>", muretas, redutores de velocidade, demarcação em solo, implantação de placas de sinalização e outros afins, em conformidade com as características do local.</w:t>
      </w:r>
    </w:p>
    <w:p w:rsidR="00002264" w:rsidRPr="00002264" w:rsidP="00002264">
      <w:pPr>
        <w:ind w:firstLine="2160"/>
        <w:jc w:val="both"/>
        <w:rPr>
          <w:rFonts w:ascii="Arial" w:hAnsi="Arial" w:cs="Arial"/>
          <w:sz w:val="22"/>
          <w:szCs w:val="22"/>
        </w:rPr>
      </w:pPr>
      <w:r w:rsidRPr="00002264">
        <w:rPr>
          <w:rFonts w:ascii="Arial" w:hAnsi="Arial" w:cs="Arial"/>
          <w:sz w:val="22"/>
          <w:szCs w:val="22"/>
        </w:rPr>
        <w:t xml:space="preserve">É necessária uma intervenção dos responsáveis para que sejam realizadas medidas para disciplinar o trânsito no local e zelar pela segurança de todos. </w:t>
      </w:r>
    </w:p>
    <w:p w:rsidR="00002264" w:rsidRPr="00002264" w:rsidP="00002264">
      <w:pPr>
        <w:ind w:firstLine="2160"/>
        <w:jc w:val="both"/>
        <w:rPr>
          <w:rFonts w:ascii="Arial" w:hAnsi="Arial" w:cs="Arial"/>
          <w:sz w:val="22"/>
          <w:szCs w:val="22"/>
        </w:rPr>
      </w:pPr>
      <w:r w:rsidRPr="00002264">
        <w:rPr>
          <w:rFonts w:ascii="Arial" w:hAnsi="Arial" w:cs="Arial"/>
          <w:sz w:val="22"/>
          <w:szCs w:val="22"/>
        </w:rPr>
        <w:t xml:space="preserve">Diante do exposto, </w:t>
      </w:r>
      <w:r w:rsidRPr="00002264">
        <w:rPr>
          <w:rFonts w:ascii="Arial" w:hAnsi="Arial" w:cs="Arial"/>
          <w:b/>
          <w:sz w:val="22"/>
          <w:szCs w:val="22"/>
        </w:rPr>
        <w:t>REQUEREMOS</w:t>
      </w:r>
      <w:r w:rsidRPr="00002264">
        <w:rPr>
          <w:rFonts w:ascii="Arial" w:hAnsi="Arial" w:cs="Arial"/>
          <w:sz w:val="22"/>
          <w:szCs w:val="22"/>
        </w:rPr>
        <w:t xml:space="preserve">, depois de cumpridas as formalidades regimentais, ouvido o Plenário, seja oficiado ao Diretor da Divisão Regional DR-03 (Bauru) do Departamento de Estradas de Rodagem (DER), </w:t>
      </w:r>
      <w:r w:rsidRPr="00002264">
        <w:rPr>
          <w:rFonts w:ascii="Arial" w:hAnsi="Arial" w:cs="Arial"/>
          <w:b/>
          <w:sz w:val="22"/>
          <w:szCs w:val="22"/>
        </w:rPr>
        <w:t>MARCOS ANTONIO MANTOANELLI</w:t>
      </w:r>
      <w:r w:rsidRPr="00002264">
        <w:rPr>
          <w:rFonts w:ascii="Arial" w:hAnsi="Arial" w:cs="Arial"/>
          <w:sz w:val="22"/>
          <w:szCs w:val="22"/>
        </w:rPr>
        <w:t xml:space="preserve"> e ao Presidente da Concessionária Rodovias do Tietê, </w:t>
      </w:r>
      <w:r w:rsidRPr="00002264">
        <w:rPr>
          <w:rFonts w:ascii="Arial" w:hAnsi="Arial" w:cs="Arial"/>
          <w:b/>
          <w:sz w:val="22"/>
          <w:szCs w:val="22"/>
        </w:rPr>
        <w:t>EMERSON LUIZ BITTAR</w:t>
      </w:r>
      <w:r w:rsidRPr="00002264">
        <w:rPr>
          <w:rFonts w:ascii="Arial" w:hAnsi="Arial" w:cs="Arial"/>
          <w:sz w:val="22"/>
          <w:szCs w:val="22"/>
        </w:rPr>
        <w:t xml:space="preserve">, solicitando, nos termos da Lei Orgânica do Município, realizar estudos visando a implantação de mureta e/ou </w:t>
      </w:r>
      <w:r w:rsidRPr="00200401">
        <w:rPr>
          <w:rFonts w:ascii="Arial" w:hAnsi="Arial" w:cs="Arial"/>
          <w:i/>
          <w:sz w:val="22"/>
          <w:szCs w:val="22"/>
        </w:rPr>
        <w:t>guard</w:t>
      </w:r>
      <w:r w:rsidRPr="00200401">
        <w:rPr>
          <w:rFonts w:ascii="Arial" w:hAnsi="Arial" w:cs="Arial"/>
          <w:i/>
          <w:sz w:val="22"/>
          <w:szCs w:val="22"/>
        </w:rPr>
        <w:t xml:space="preserve"> </w:t>
      </w:r>
      <w:r w:rsidRPr="00200401">
        <w:rPr>
          <w:rFonts w:ascii="Arial" w:hAnsi="Arial" w:cs="Arial"/>
          <w:i/>
          <w:sz w:val="22"/>
          <w:szCs w:val="22"/>
        </w:rPr>
        <w:t>rail</w:t>
      </w:r>
      <w:r w:rsidRPr="00002264">
        <w:rPr>
          <w:rFonts w:ascii="Arial" w:hAnsi="Arial" w:cs="Arial"/>
          <w:sz w:val="22"/>
          <w:szCs w:val="22"/>
        </w:rPr>
        <w:t xml:space="preserve"> na alça de acesso da Rodovia Marechal Rondon (Km 254-A) em direção à Avenida Dante Delmanto.</w:t>
      </w:r>
    </w:p>
    <w:p w:rsidR="001908AF" w:rsidRPr="00002264" w:rsidP="00002264">
      <w:pPr>
        <w:jc w:val="both"/>
        <w:rPr>
          <w:rFonts w:ascii="Arial" w:hAnsi="Arial" w:cs="Arial"/>
          <w:sz w:val="22"/>
          <w:szCs w:val="22"/>
        </w:rPr>
      </w:pPr>
    </w:p>
    <w:p w:rsidR="001908AF" w:rsidRPr="00002264" w:rsidP="001908AF">
      <w:pPr>
        <w:jc w:val="center"/>
        <w:rPr>
          <w:rFonts w:ascii="Arial" w:hAnsi="Arial" w:cs="Arial"/>
          <w:sz w:val="22"/>
          <w:szCs w:val="22"/>
        </w:rPr>
      </w:pPr>
      <w:r w:rsidRPr="00002264">
        <w:rPr>
          <w:rFonts w:ascii="Arial" w:hAnsi="Arial" w:cs="Arial"/>
          <w:sz w:val="22"/>
          <w:szCs w:val="22"/>
        </w:rPr>
        <w:t>Plenário “Ver. Laurindo Ezidoro Jaqueta”, 16 de agosto de 2021.</w:t>
      </w:r>
    </w:p>
    <w:p w:rsidR="001908AF" w:rsidRPr="00002264" w:rsidP="001908AF">
      <w:pPr>
        <w:jc w:val="center"/>
        <w:rPr>
          <w:rFonts w:ascii="Arial" w:hAnsi="Arial" w:cs="Arial"/>
          <w:sz w:val="22"/>
          <w:szCs w:val="22"/>
        </w:rPr>
      </w:pPr>
    </w:p>
    <w:p w:rsidR="001908AF" w:rsidRPr="00002264" w:rsidP="001908AF">
      <w:pPr>
        <w:jc w:val="center"/>
        <w:rPr>
          <w:rFonts w:ascii="Arial" w:hAnsi="Arial" w:cs="Arial"/>
          <w:sz w:val="22"/>
          <w:szCs w:val="22"/>
        </w:rPr>
      </w:pPr>
    </w:p>
    <w:p w:rsidR="001908AF" w:rsidRPr="00002264" w:rsidP="001908AF">
      <w:pPr>
        <w:jc w:val="center"/>
        <w:rPr>
          <w:rFonts w:ascii="Arial" w:hAnsi="Arial" w:cs="Arial"/>
          <w:sz w:val="22"/>
          <w:szCs w:val="22"/>
        </w:rPr>
      </w:pPr>
    </w:p>
    <w:p w:rsidR="001908AF" w:rsidRPr="00002264" w:rsidP="001908AF">
      <w:pPr>
        <w:jc w:val="center"/>
        <w:rPr>
          <w:rFonts w:ascii="Arial" w:hAnsi="Arial" w:cs="Arial"/>
          <w:sz w:val="22"/>
          <w:szCs w:val="22"/>
        </w:rPr>
      </w:pPr>
    </w:p>
    <w:p w:rsidR="001908AF" w:rsidRPr="00002264" w:rsidP="001908AF">
      <w:pPr>
        <w:jc w:val="center"/>
        <w:rPr>
          <w:rFonts w:ascii="Arial" w:hAnsi="Arial" w:cs="Arial"/>
          <w:b/>
          <w:sz w:val="22"/>
          <w:szCs w:val="22"/>
        </w:rPr>
      </w:pPr>
      <w:r w:rsidRPr="00002264">
        <w:rPr>
          <w:rFonts w:ascii="Arial" w:hAnsi="Arial" w:cs="Arial"/>
          <w:sz w:val="22"/>
          <w:szCs w:val="22"/>
        </w:rPr>
        <w:t xml:space="preserve">Vereador Autor </w:t>
      </w:r>
      <w:r w:rsidR="00670A06">
        <w:rPr>
          <w:rFonts w:ascii="Arial" w:hAnsi="Arial" w:cs="Arial"/>
          <w:b/>
          <w:sz w:val="22"/>
          <w:szCs w:val="22"/>
        </w:rPr>
        <w:t xml:space="preserve">SILVIO </w:t>
      </w:r>
    </w:p>
    <w:p w:rsidR="001908AF" w:rsidP="001908AF">
      <w:pPr>
        <w:jc w:val="center"/>
        <w:rPr>
          <w:rFonts w:ascii="Arial" w:hAnsi="Arial" w:cs="Arial"/>
          <w:sz w:val="24"/>
          <w:szCs w:val="24"/>
        </w:rPr>
      </w:pPr>
      <w:r w:rsidRPr="00002264">
        <w:rPr>
          <w:rFonts w:ascii="Arial" w:hAnsi="Arial" w:cs="Arial"/>
          <w:sz w:val="22"/>
          <w:szCs w:val="22"/>
        </w:rPr>
        <w:t>REPUBLICANOS</w:t>
      </w:r>
    </w:p>
    <w:p w:rsidR="00852331" w:rsidP="00852331">
      <w:pPr>
        <w:jc w:val="center"/>
        <w:rPr>
          <w:rFonts w:ascii="Arial" w:hAnsi="Arial" w:cs="Arial"/>
          <w:sz w:val="24"/>
          <w:szCs w:val="24"/>
        </w:rPr>
      </w:pPr>
    </w:p>
    <w:p w:rsidR="00852331" w:rsidP="00852331">
      <w:pPr>
        <w:jc w:val="center"/>
        <w:rPr>
          <w:rFonts w:ascii="Arial" w:hAnsi="Arial" w:cs="Arial"/>
          <w:sz w:val="24"/>
          <w:szCs w:val="24"/>
        </w:rPr>
      </w:pPr>
    </w:p>
    <w:p w:rsidR="00852331" w:rsidP="00852331">
      <w:pPr>
        <w:jc w:val="center"/>
        <w:rPr>
          <w:rFonts w:ascii="Arial" w:hAnsi="Arial" w:cs="Arial"/>
          <w:sz w:val="24"/>
          <w:szCs w:val="24"/>
        </w:rPr>
      </w:pPr>
    </w:p>
    <w:p w:rsidR="000F56D2" w:rsidRPr="00EA71B0" w:rsidP="00B8175B">
      <w:pPr>
        <w:rPr>
          <w:rFonts w:ascii="Arial" w:hAnsi="Arial" w:cs="Arial"/>
          <w:b/>
          <w:sz w:val="24"/>
          <w:szCs w:val="24"/>
        </w:rPr>
      </w:pPr>
      <w:r w:rsidRPr="009A278D">
        <w:rPr>
          <w:rFonts w:ascii="Arial" w:hAnsi="Arial" w:cs="Arial"/>
          <w:color w:val="AEAAAA" w:themeColor="background2" w:themeShade="BF"/>
          <w:sz w:val="16"/>
          <w:szCs w:val="16"/>
        </w:rPr>
        <w:t>SS/</w:t>
      </w:r>
      <w:r w:rsidRPr="009A278D">
        <w:rPr>
          <w:rFonts w:ascii="Arial" w:hAnsi="Arial" w:cs="Arial"/>
          <w:color w:val="AEAAAA" w:themeColor="background2" w:themeShade="BF"/>
          <w:sz w:val="16"/>
          <w:szCs w:val="16"/>
        </w:rPr>
        <w:t>rr</w:t>
      </w:r>
    </w:p>
    <w:sectPr w:rsidSect="00FA15CF">
      <w:headerReference w:type="default" r:id="rId4"/>
      <w:pgSz w:w="11907" w:h="16840" w:code="9"/>
      <w:pgMar w:top="1701" w:right="1701" w:bottom="709"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12F0A">
    <w:pPr>
      <w:jc w:val="center"/>
      <w:rPr>
        <w:b/>
        <w:sz w:val="28"/>
      </w:rPr>
    </w:pPr>
  </w:p>
  <w:p w:rsidR="00F12F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EF4493B"/>
    <w:multiLevelType w:val="multilevel"/>
    <w:tmpl w:val="3C4EE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ECA"/>
    <w:rsid w:val="00002264"/>
    <w:rsid w:val="00005358"/>
    <w:rsid w:val="0000603A"/>
    <w:rsid w:val="0001745D"/>
    <w:rsid w:val="00046C22"/>
    <w:rsid w:val="00061714"/>
    <w:rsid w:val="000747B1"/>
    <w:rsid w:val="000940E3"/>
    <w:rsid w:val="000C3DA0"/>
    <w:rsid w:val="000F56D2"/>
    <w:rsid w:val="00100D25"/>
    <w:rsid w:val="00113F10"/>
    <w:rsid w:val="00144D5A"/>
    <w:rsid w:val="00170FE4"/>
    <w:rsid w:val="0017190B"/>
    <w:rsid w:val="00185C9E"/>
    <w:rsid w:val="001908AF"/>
    <w:rsid w:val="001B46B2"/>
    <w:rsid w:val="001B5A4E"/>
    <w:rsid w:val="001B5FFD"/>
    <w:rsid w:val="001C7D0D"/>
    <w:rsid w:val="00200401"/>
    <w:rsid w:val="00233AAE"/>
    <w:rsid w:val="002377EB"/>
    <w:rsid w:val="002407A5"/>
    <w:rsid w:val="00265F85"/>
    <w:rsid w:val="00291FC8"/>
    <w:rsid w:val="002B40CE"/>
    <w:rsid w:val="002F094E"/>
    <w:rsid w:val="002F1ACF"/>
    <w:rsid w:val="003158A8"/>
    <w:rsid w:val="00320935"/>
    <w:rsid w:val="00343393"/>
    <w:rsid w:val="003A4486"/>
    <w:rsid w:val="003B78F3"/>
    <w:rsid w:val="003B7DA5"/>
    <w:rsid w:val="003C646E"/>
    <w:rsid w:val="003D4D94"/>
    <w:rsid w:val="00400BA5"/>
    <w:rsid w:val="00415AC8"/>
    <w:rsid w:val="004259CB"/>
    <w:rsid w:val="00427E45"/>
    <w:rsid w:val="00434956"/>
    <w:rsid w:val="00451501"/>
    <w:rsid w:val="004552A0"/>
    <w:rsid w:val="00462943"/>
    <w:rsid w:val="00467FB5"/>
    <w:rsid w:val="004B10EF"/>
    <w:rsid w:val="004D727F"/>
    <w:rsid w:val="00520524"/>
    <w:rsid w:val="00532799"/>
    <w:rsid w:val="00574EA8"/>
    <w:rsid w:val="005B346C"/>
    <w:rsid w:val="005B62FB"/>
    <w:rsid w:val="005E5C44"/>
    <w:rsid w:val="005E745C"/>
    <w:rsid w:val="00607043"/>
    <w:rsid w:val="00612F75"/>
    <w:rsid w:val="006233E9"/>
    <w:rsid w:val="00643E4C"/>
    <w:rsid w:val="006478B7"/>
    <w:rsid w:val="00670A06"/>
    <w:rsid w:val="0067453E"/>
    <w:rsid w:val="006D51C4"/>
    <w:rsid w:val="006F5B71"/>
    <w:rsid w:val="00707842"/>
    <w:rsid w:val="007433C6"/>
    <w:rsid w:val="00765489"/>
    <w:rsid w:val="0076791F"/>
    <w:rsid w:val="00774D0C"/>
    <w:rsid w:val="007977CD"/>
    <w:rsid w:val="007B762A"/>
    <w:rsid w:val="007B7CA9"/>
    <w:rsid w:val="007D0E42"/>
    <w:rsid w:val="007D3682"/>
    <w:rsid w:val="007E38D5"/>
    <w:rsid w:val="007F140A"/>
    <w:rsid w:val="007F46BB"/>
    <w:rsid w:val="00805A57"/>
    <w:rsid w:val="00810DA7"/>
    <w:rsid w:val="00827363"/>
    <w:rsid w:val="00840D9C"/>
    <w:rsid w:val="0084383F"/>
    <w:rsid w:val="00843B46"/>
    <w:rsid w:val="00852331"/>
    <w:rsid w:val="008600E5"/>
    <w:rsid w:val="008705C0"/>
    <w:rsid w:val="00881529"/>
    <w:rsid w:val="00890040"/>
    <w:rsid w:val="008A5514"/>
    <w:rsid w:val="008B3DEF"/>
    <w:rsid w:val="008C36E5"/>
    <w:rsid w:val="00932D4F"/>
    <w:rsid w:val="00937AC4"/>
    <w:rsid w:val="00946B7D"/>
    <w:rsid w:val="009A0203"/>
    <w:rsid w:val="009A278D"/>
    <w:rsid w:val="009B0187"/>
    <w:rsid w:val="009B3FAB"/>
    <w:rsid w:val="009C5AC1"/>
    <w:rsid w:val="009D12BA"/>
    <w:rsid w:val="009F0438"/>
    <w:rsid w:val="00A074EF"/>
    <w:rsid w:val="00A3753E"/>
    <w:rsid w:val="00A418B1"/>
    <w:rsid w:val="00A50F89"/>
    <w:rsid w:val="00A542DB"/>
    <w:rsid w:val="00A75731"/>
    <w:rsid w:val="00A90644"/>
    <w:rsid w:val="00A92A8B"/>
    <w:rsid w:val="00A97343"/>
    <w:rsid w:val="00AD5A59"/>
    <w:rsid w:val="00B109B3"/>
    <w:rsid w:val="00B21095"/>
    <w:rsid w:val="00B240E7"/>
    <w:rsid w:val="00B27B70"/>
    <w:rsid w:val="00B629A5"/>
    <w:rsid w:val="00B662FD"/>
    <w:rsid w:val="00B77517"/>
    <w:rsid w:val="00B8175B"/>
    <w:rsid w:val="00BD46B6"/>
    <w:rsid w:val="00BF040F"/>
    <w:rsid w:val="00BF5ADF"/>
    <w:rsid w:val="00C6482F"/>
    <w:rsid w:val="00C84B5C"/>
    <w:rsid w:val="00CE4F4B"/>
    <w:rsid w:val="00CF16C3"/>
    <w:rsid w:val="00D26541"/>
    <w:rsid w:val="00D41F9A"/>
    <w:rsid w:val="00D65E0F"/>
    <w:rsid w:val="00D85D7A"/>
    <w:rsid w:val="00DB2F1A"/>
    <w:rsid w:val="00DC4C1F"/>
    <w:rsid w:val="00DC7C38"/>
    <w:rsid w:val="00DC7EF0"/>
    <w:rsid w:val="00DD213B"/>
    <w:rsid w:val="00E0288D"/>
    <w:rsid w:val="00E105FF"/>
    <w:rsid w:val="00E1396F"/>
    <w:rsid w:val="00E303EE"/>
    <w:rsid w:val="00E5701D"/>
    <w:rsid w:val="00E67ECA"/>
    <w:rsid w:val="00E73923"/>
    <w:rsid w:val="00E840C0"/>
    <w:rsid w:val="00E97695"/>
    <w:rsid w:val="00EA71B0"/>
    <w:rsid w:val="00EB48B3"/>
    <w:rsid w:val="00EC2C4B"/>
    <w:rsid w:val="00EC5F6E"/>
    <w:rsid w:val="00ED0617"/>
    <w:rsid w:val="00EF38A3"/>
    <w:rsid w:val="00F01BD1"/>
    <w:rsid w:val="00F10B55"/>
    <w:rsid w:val="00F12F0A"/>
    <w:rsid w:val="00F46F68"/>
    <w:rsid w:val="00F5031E"/>
    <w:rsid w:val="00F81416"/>
    <w:rsid w:val="00FA15CF"/>
    <w:rsid w:val="00FD5D8B"/>
    <w:rsid w:val="00FF773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snapToGrid w:val="0"/>
      <w:kern w:val="28"/>
      <w:sz w:val="28"/>
    </w:rPr>
  </w:style>
  <w:style w:type="paragraph" w:styleId="Heading4">
    <w:name w:val="heading 4"/>
    <w:basedOn w:val="Normal"/>
    <w:next w:val="Normal"/>
    <w:qFormat/>
    <w:pPr>
      <w:keepNext/>
      <w:jc w:val="center"/>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table" w:styleId="TableGrid">
    <w:name w:val="Table Grid"/>
    <w:basedOn w:val="TableNormal"/>
    <w:uiPriority w:val="59"/>
    <w:rsid w:val="004B1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TextodebaloChar"/>
    <w:uiPriority w:val="99"/>
    <w:semiHidden/>
    <w:unhideWhenUsed/>
    <w:rsid w:val="00185C9E"/>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185C9E"/>
    <w:rPr>
      <w:rFonts w:ascii="Segoe UI" w:hAnsi="Segoe UI" w:cs="Segoe UI"/>
      <w:sz w:val="18"/>
      <w:szCs w:val="18"/>
    </w:rPr>
  </w:style>
  <w:style w:type="paragraph" w:styleId="BodyText">
    <w:name w:val="Body Text"/>
    <w:basedOn w:val="Normal"/>
    <w:link w:val="CorpodetextoChar"/>
    <w:unhideWhenUsed/>
    <w:rsid w:val="00607043"/>
    <w:pPr>
      <w:jc w:val="center"/>
    </w:pPr>
    <w:rPr>
      <w:rFonts w:ascii="Garamond" w:hAnsi="Garamond"/>
      <w:b/>
      <w:sz w:val="28"/>
      <w:lang w:val="en-US"/>
    </w:rPr>
  </w:style>
  <w:style w:type="character" w:customStyle="1" w:styleId="CorpodetextoChar">
    <w:name w:val="Corpo de texto Char"/>
    <w:basedOn w:val="DefaultParagraphFont"/>
    <w:link w:val="BodyText"/>
    <w:rsid w:val="00607043"/>
    <w:rPr>
      <w:rFonts w:ascii="Garamond" w:hAnsi="Garamond"/>
      <w:b/>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471</TotalTime>
  <Pages>1</Pages>
  <Words>420</Words>
  <Characters>2273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Marcelo</cp:lastModifiedBy>
  <cp:revision>87</cp:revision>
  <cp:lastPrinted>2021-02-08T13:15:00Z</cp:lastPrinted>
  <dcterms:created xsi:type="dcterms:W3CDTF">2020-07-10T17:04:00Z</dcterms:created>
  <dcterms:modified xsi:type="dcterms:W3CDTF">2021-08-16T13:19:00Z</dcterms:modified>
</cp:coreProperties>
</file>