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CDF938" w14:textId="77777777" w:rsidR="00596BFD" w:rsidRDefault="00596BFD" w:rsidP="00596BFD">
      <w:pPr>
        <w:widowControl w:val="0"/>
        <w:spacing w:line="235" w:lineRule="atLeast"/>
        <w:ind w:left="426" w:right="47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EMENDA N° 01</w:t>
      </w:r>
    </w:p>
    <w:p w14:paraId="1BDEDF18" w14:textId="6CCE1745" w:rsidR="00596BFD" w:rsidRDefault="00550BD3" w:rsidP="00596BFD">
      <w:pPr>
        <w:widowControl w:val="0"/>
        <w:spacing w:line="235" w:lineRule="atLeast"/>
        <w:ind w:right="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MODIFICATIVA</w:t>
      </w:r>
      <w:bookmarkStart w:id="0" w:name="_GoBack"/>
      <w:bookmarkEnd w:id="0"/>
      <w:r w:rsidR="00596BFD">
        <w:rPr>
          <w:b/>
          <w:sz w:val="28"/>
          <w:szCs w:val="28"/>
        </w:rPr>
        <w:t xml:space="preserve"> AO PROJETO DE LEI  N° 041/2021</w:t>
      </w:r>
    </w:p>
    <w:p w14:paraId="50215809" w14:textId="77777777" w:rsidR="00596BFD" w:rsidRDefault="00596BFD" w:rsidP="00596BFD">
      <w:pPr>
        <w:widowControl w:val="0"/>
        <w:spacing w:line="235" w:lineRule="atLeast"/>
        <w:ind w:right="45"/>
        <w:jc w:val="both"/>
        <w:rPr>
          <w:sz w:val="28"/>
          <w:szCs w:val="28"/>
        </w:rPr>
      </w:pPr>
    </w:p>
    <w:p w14:paraId="2A3B3394" w14:textId="77777777" w:rsidR="00596BFD" w:rsidRDefault="00596BFD" w:rsidP="00596BFD">
      <w:pPr>
        <w:widowControl w:val="0"/>
        <w:spacing w:line="235" w:lineRule="atLeast"/>
        <w:ind w:right="45"/>
        <w:jc w:val="both"/>
        <w:rPr>
          <w:sz w:val="28"/>
          <w:szCs w:val="28"/>
        </w:rPr>
      </w:pPr>
    </w:p>
    <w:p w14:paraId="3C36743B" w14:textId="77777777" w:rsidR="00596BFD" w:rsidRDefault="00596BFD" w:rsidP="00596BFD">
      <w:pPr>
        <w:widowControl w:val="0"/>
        <w:spacing w:line="235" w:lineRule="atLeast"/>
        <w:ind w:right="45"/>
        <w:jc w:val="both"/>
        <w:rPr>
          <w:sz w:val="28"/>
          <w:szCs w:val="28"/>
        </w:rPr>
      </w:pPr>
    </w:p>
    <w:p w14:paraId="1015CF82" w14:textId="23A71717" w:rsidR="00596BFD" w:rsidRDefault="00596BFD" w:rsidP="00596BFD">
      <w:pPr>
        <w:pStyle w:val="PargrafodaLista"/>
        <w:widowControl w:val="0"/>
        <w:numPr>
          <w:ilvl w:val="0"/>
          <w:numId w:val="1"/>
        </w:numPr>
        <w:spacing w:before="240" w:line="235" w:lineRule="atLeast"/>
        <w:ind w:right="45"/>
        <w:jc w:val="both"/>
        <w:rPr>
          <w:sz w:val="28"/>
          <w:szCs w:val="28"/>
        </w:rPr>
      </w:pPr>
      <w:r>
        <w:rPr>
          <w:sz w:val="28"/>
          <w:szCs w:val="28"/>
        </w:rPr>
        <w:t>O Art. 1º do Projeto de Lei nº 041/2021 passa a vigorar com a seguinte redação:</w:t>
      </w:r>
    </w:p>
    <w:p w14:paraId="2FC65A10" w14:textId="77777777" w:rsidR="00596BFD" w:rsidRDefault="00596BFD" w:rsidP="00596BFD">
      <w:pPr>
        <w:pStyle w:val="PargrafodaLista"/>
        <w:widowControl w:val="0"/>
        <w:spacing w:before="240" w:line="235" w:lineRule="atLeast"/>
        <w:ind w:right="45"/>
        <w:jc w:val="both"/>
        <w:rPr>
          <w:sz w:val="28"/>
          <w:szCs w:val="28"/>
        </w:rPr>
      </w:pPr>
    </w:p>
    <w:p w14:paraId="6779D540" w14:textId="77777777" w:rsidR="00596BFD" w:rsidRDefault="00596BFD" w:rsidP="00596BFD">
      <w:pPr>
        <w:widowControl w:val="0"/>
        <w:spacing w:line="235" w:lineRule="atLeast"/>
        <w:ind w:right="45"/>
        <w:jc w:val="both"/>
        <w:rPr>
          <w:sz w:val="28"/>
          <w:szCs w:val="28"/>
        </w:rPr>
      </w:pPr>
    </w:p>
    <w:p w14:paraId="47F6F65B" w14:textId="79713113" w:rsidR="00596BFD" w:rsidRDefault="00596BFD" w:rsidP="00596BFD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1"/>
        <w:jc w:val="both"/>
        <w:rPr>
          <w:bCs/>
          <w:i/>
          <w:sz w:val="28"/>
          <w:szCs w:val="28"/>
          <w:lang w:eastAsia="x-none"/>
        </w:rPr>
      </w:pPr>
      <w:r>
        <w:rPr>
          <w:i/>
          <w:sz w:val="28"/>
          <w:szCs w:val="28"/>
        </w:rPr>
        <w:t>“</w:t>
      </w:r>
      <w:r w:rsidRPr="00596BFD">
        <w:rPr>
          <w:i/>
          <w:sz w:val="28"/>
          <w:szCs w:val="28"/>
        </w:rPr>
        <w:t>Art. “1º Fica denominada de “JOSÉ ROBERTO BASSO</w:t>
      </w:r>
      <w:r>
        <w:rPr>
          <w:i/>
          <w:sz w:val="28"/>
          <w:szCs w:val="28"/>
        </w:rPr>
        <w:t xml:space="preserve"> (</w:t>
      </w:r>
      <w:proofErr w:type="gramStart"/>
      <w:r>
        <w:rPr>
          <w:i/>
          <w:sz w:val="28"/>
          <w:szCs w:val="28"/>
        </w:rPr>
        <w:t>BITU)</w:t>
      </w:r>
      <w:r w:rsidRPr="00596BFD">
        <w:rPr>
          <w:i/>
          <w:sz w:val="28"/>
          <w:szCs w:val="28"/>
        </w:rPr>
        <w:t>”</w:t>
      </w:r>
      <w:proofErr w:type="gramEnd"/>
      <w:r w:rsidRPr="00596BFD">
        <w:rPr>
          <w:i/>
          <w:sz w:val="28"/>
          <w:szCs w:val="28"/>
        </w:rPr>
        <w:t xml:space="preserve"> a “Rua 09” do Loteamento Jardim Dom Henrique, com início na “Rua 1º de maio” e término na “Rua Dr. Guimarães”.</w:t>
      </w:r>
    </w:p>
    <w:p w14:paraId="6855CF6E" w14:textId="77777777" w:rsidR="00596BFD" w:rsidRDefault="00596BFD" w:rsidP="00596BFD">
      <w:pPr>
        <w:widowControl w:val="0"/>
        <w:spacing w:line="235" w:lineRule="atLeast"/>
        <w:ind w:right="45"/>
        <w:jc w:val="both"/>
        <w:rPr>
          <w:i/>
          <w:sz w:val="28"/>
          <w:szCs w:val="28"/>
        </w:rPr>
      </w:pPr>
    </w:p>
    <w:p w14:paraId="3F03AF04" w14:textId="77777777" w:rsidR="00596BFD" w:rsidRDefault="00596BFD" w:rsidP="00596BFD">
      <w:pPr>
        <w:widowControl w:val="0"/>
        <w:spacing w:line="235" w:lineRule="atLeast"/>
        <w:ind w:right="45"/>
        <w:jc w:val="both"/>
        <w:rPr>
          <w:i/>
          <w:sz w:val="28"/>
          <w:szCs w:val="28"/>
        </w:rPr>
      </w:pPr>
    </w:p>
    <w:p w14:paraId="0B5DF031" w14:textId="41662A64" w:rsidR="00596BFD" w:rsidRDefault="00596BFD" w:rsidP="00596BFD">
      <w:pPr>
        <w:widowControl w:val="0"/>
        <w:spacing w:line="235" w:lineRule="atLeast"/>
        <w:ind w:right="45"/>
        <w:jc w:val="center"/>
        <w:rPr>
          <w:sz w:val="28"/>
          <w:szCs w:val="28"/>
        </w:rPr>
      </w:pPr>
      <w:r>
        <w:rPr>
          <w:sz w:val="28"/>
          <w:szCs w:val="28"/>
        </w:rPr>
        <w:t>Plenário “Laurindo Ezidoro Jaqueta”, 20 de agosto de 2021.</w:t>
      </w:r>
    </w:p>
    <w:p w14:paraId="2DD44312" w14:textId="77777777" w:rsidR="00596BFD" w:rsidRDefault="00596BFD" w:rsidP="00596BFD">
      <w:pPr>
        <w:widowControl w:val="0"/>
        <w:spacing w:line="235" w:lineRule="atLeast"/>
        <w:ind w:right="45"/>
        <w:jc w:val="center"/>
        <w:rPr>
          <w:i/>
          <w:sz w:val="28"/>
          <w:szCs w:val="28"/>
        </w:rPr>
      </w:pPr>
    </w:p>
    <w:p w14:paraId="431DD704" w14:textId="77777777" w:rsidR="00596BFD" w:rsidRDefault="00596BFD" w:rsidP="00596BFD">
      <w:pPr>
        <w:widowControl w:val="0"/>
        <w:spacing w:line="235" w:lineRule="atLeast"/>
        <w:ind w:right="45"/>
        <w:rPr>
          <w:i/>
          <w:sz w:val="28"/>
          <w:szCs w:val="28"/>
        </w:rPr>
      </w:pPr>
    </w:p>
    <w:p w14:paraId="6ACE873F" w14:textId="77777777" w:rsidR="00596BFD" w:rsidRDefault="00596BFD" w:rsidP="00596BFD">
      <w:pPr>
        <w:widowControl w:val="0"/>
        <w:spacing w:line="235" w:lineRule="atLeast"/>
        <w:ind w:right="45"/>
        <w:rPr>
          <w:i/>
          <w:sz w:val="28"/>
          <w:szCs w:val="28"/>
        </w:rPr>
      </w:pPr>
    </w:p>
    <w:p w14:paraId="10277114" w14:textId="77777777" w:rsidR="00596BFD" w:rsidRDefault="00596BFD" w:rsidP="00596BFD">
      <w:pPr>
        <w:widowControl w:val="0"/>
        <w:spacing w:line="235" w:lineRule="atLeast"/>
        <w:ind w:right="45"/>
        <w:rPr>
          <w:i/>
          <w:sz w:val="28"/>
          <w:szCs w:val="28"/>
        </w:rPr>
      </w:pPr>
    </w:p>
    <w:p w14:paraId="5429C30A" w14:textId="303BB1AB" w:rsidR="00596BFD" w:rsidRDefault="00596BFD" w:rsidP="00596BFD">
      <w:pPr>
        <w:widowControl w:val="0"/>
        <w:ind w:right="45"/>
        <w:jc w:val="center"/>
        <w:rPr>
          <w:b/>
          <w:sz w:val="28"/>
          <w:szCs w:val="28"/>
        </w:rPr>
      </w:pPr>
      <w:r>
        <w:rPr>
          <w:sz w:val="28"/>
          <w:szCs w:val="28"/>
        </w:rPr>
        <w:t>Vereador Autor</w:t>
      </w:r>
      <w:r>
        <w:rPr>
          <w:b/>
          <w:sz w:val="28"/>
          <w:szCs w:val="28"/>
        </w:rPr>
        <w:t xml:space="preserve"> ABELARDO</w:t>
      </w:r>
    </w:p>
    <w:p w14:paraId="612C2801" w14:textId="2B37195D" w:rsidR="00596BFD" w:rsidRPr="00596BFD" w:rsidRDefault="00596BFD" w:rsidP="00596BFD">
      <w:pPr>
        <w:widowControl w:val="0"/>
        <w:ind w:right="45"/>
        <w:jc w:val="center"/>
        <w:rPr>
          <w:sz w:val="28"/>
          <w:szCs w:val="28"/>
        </w:rPr>
      </w:pPr>
      <w:r w:rsidRPr="00596BFD">
        <w:rPr>
          <w:sz w:val="28"/>
          <w:szCs w:val="28"/>
        </w:rPr>
        <w:t>REPUBLICANOS</w:t>
      </w:r>
    </w:p>
    <w:p w14:paraId="7607923D" w14:textId="77777777" w:rsidR="00596BFD" w:rsidRDefault="00596BFD" w:rsidP="00596BFD">
      <w:pPr>
        <w:widowControl w:val="0"/>
        <w:spacing w:line="235" w:lineRule="atLeast"/>
        <w:ind w:right="45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</w:p>
    <w:p w14:paraId="1B82333C" w14:textId="77777777" w:rsidR="00596BFD" w:rsidRDefault="00596BFD" w:rsidP="00596BFD">
      <w:pPr>
        <w:widowControl w:val="0"/>
        <w:spacing w:line="235" w:lineRule="atLeast"/>
        <w:ind w:right="45"/>
        <w:rPr>
          <w:i/>
          <w:sz w:val="28"/>
          <w:szCs w:val="28"/>
        </w:rPr>
      </w:pPr>
    </w:p>
    <w:p w14:paraId="6CF44F0C" w14:textId="77777777" w:rsidR="00596BFD" w:rsidRDefault="00596BFD" w:rsidP="00596BFD">
      <w:pPr>
        <w:widowControl w:val="0"/>
        <w:spacing w:line="235" w:lineRule="atLeast"/>
        <w:ind w:right="45"/>
        <w:rPr>
          <w:i/>
          <w:sz w:val="28"/>
          <w:szCs w:val="28"/>
        </w:rPr>
      </w:pPr>
    </w:p>
    <w:p w14:paraId="73897FC9" w14:textId="77777777" w:rsidR="00596BFD" w:rsidRDefault="00596BFD" w:rsidP="00596BFD">
      <w:pPr>
        <w:widowControl w:val="0"/>
        <w:spacing w:line="235" w:lineRule="atLeast"/>
        <w:ind w:right="45"/>
        <w:rPr>
          <w:i/>
          <w:sz w:val="28"/>
          <w:szCs w:val="28"/>
        </w:rPr>
      </w:pPr>
    </w:p>
    <w:p w14:paraId="7CF828BE" w14:textId="77777777" w:rsidR="00596BFD" w:rsidRDefault="00596BFD" w:rsidP="00596BF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JUSTIFICATIVA</w:t>
      </w:r>
    </w:p>
    <w:p w14:paraId="5740026C" w14:textId="77777777" w:rsidR="00596BFD" w:rsidRDefault="00596BFD" w:rsidP="00596BFD">
      <w:pPr>
        <w:jc w:val="center"/>
        <w:rPr>
          <w:b/>
          <w:sz w:val="28"/>
          <w:szCs w:val="28"/>
          <w:u w:val="single"/>
        </w:rPr>
      </w:pPr>
    </w:p>
    <w:p w14:paraId="4DA9DDBF" w14:textId="77777777" w:rsidR="00596BFD" w:rsidRDefault="00596BFD" w:rsidP="00596BFD">
      <w:pPr>
        <w:autoSpaceDE w:val="0"/>
        <w:autoSpaceDN w:val="0"/>
        <w:adjustRightInd w:val="0"/>
        <w:rPr>
          <w:sz w:val="28"/>
          <w:szCs w:val="28"/>
        </w:rPr>
      </w:pPr>
    </w:p>
    <w:p w14:paraId="08ACD38A" w14:textId="736C9F97" w:rsidR="00596BFD" w:rsidRDefault="00596BFD" w:rsidP="00596BF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Tal emenda é necessária visando acrescentar o apelido pelo qual o homenageado era popularmente conhecido, a pedido dos familiares. </w:t>
      </w:r>
    </w:p>
    <w:p w14:paraId="693BFEDE" w14:textId="77777777" w:rsidR="00596BFD" w:rsidRDefault="00596BFD" w:rsidP="00596BF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</w:p>
    <w:p w14:paraId="3DAD6B28" w14:textId="77777777" w:rsidR="00596BFD" w:rsidRDefault="00596BFD" w:rsidP="00596BF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40F4B592" w14:textId="77777777" w:rsidR="00596BFD" w:rsidRDefault="00596BFD" w:rsidP="00596BF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9F9F9"/>
        </w:rPr>
      </w:pPr>
      <w:r>
        <w:rPr>
          <w:color w:val="000000"/>
          <w:sz w:val="28"/>
          <w:szCs w:val="28"/>
          <w:shd w:val="clear" w:color="auto" w:fill="FFFFFF"/>
        </w:rPr>
        <w:t>Assim, requeiro aprovação do plenário.</w:t>
      </w:r>
    </w:p>
    <w:p w14:paraId="06E68C4B" w14:textId="77777777" w:rsidR="00596BFD" w:rsidRDefault="00596BFD" w:rsidP="00596BFD">
      <w:pPr>
        <w:rPr>
          <w:sz w:val="28"/>
          <w:szCs w:val="28"/>
        </w:rPr>
      </w:pPr>
    </w:p>
    <w:p w14:paraId="55A0BC16" w14:textId="77777777" w:rsidR="00596BFD" w:rsidRDefault="00596BFD" w:rsidP="00596BFD"/>
    <w:p w14:paraId="125C8398" w14:textId="77777777" w:rsidR="00596BFD" w:rsidRDefault="00596BFD" w:rsidP="00596BFD">
      <w:pPr>
        <w:rPr>
          <w:sz w:val="28"/>
        </w:rPr>
      </w:pPr>
    </w:p>
    <w:p w14:paraId="4D45AD1A" w14:textId="77777777" w:rsidR="00915221" w:rsidRDefault="00915221">
      <w:pPr>
        <w:rPr>
          <w:sz w:val="28"/>
        </w:rPr>
      </w:pPr>
    </w:p>
    <w:sectPr w:rsidR="00915221">
      <w:headerReference w:type="default" r:id="rId7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189B4B" w14:textId="77777777" w:rsidR="003B4BA7" w:rsidRDefault="003B4BA7">
      <w:r>
        <w:separator/>
      </w:r>
    </w:p>
  </w:endnote>
  <w:endnote w:type="continuationSeparator" w:id="0">
    <w:p w14:paraId="6D45BCF0" w14:textId="77777777" w:rsidR="003B4BA7" w:rsidRDefault="003B4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2EB2AB" w14:textId="77777777" w:rsidR="003B4BA7" w:rsidRDefault="003B4BA7">
      <w:r>
        <w:separator/>
      </w:r>
    </w:p>
  </w:footnote>
  <w:footnote w:type="continuationSeparator" w:id="0">
    <w:p w14:paraId="2752A747" w14:textId="77777777" w:rsidR="003B4BA7" w:rsidRDefault="003B4B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5366B0" w14:textId="77777777" w:rsidR="00915221" w:rsidRDefault="00915221">
    <w:pPr>
      <w:jc w:val="center"/>
      <w:rPr>
        <w:b/>
        <w:sz w:val="28"/>
      </w:rPr>
    </w:pPr>
  </w:p>
  <w:p w14:paraId="61975291" w14:textId="77777777" w:rsidR="00915221" w:rsidRDefault="0091522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2C1C4A"/>
    <w:multiLevelType w:val="hybridMultilevel"/>
    <w:tmpl w:val="1364696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E7D"/>
    <w:rsid w:val="003B4BA7"/>
    <w:rsid w:val="004F7C41"/>
    <w:rsid w:val="00550BD3"/>
    <w:rsid w:val="00596BFD"/>
    <w:rsid w:val="00915221"/>
    <w:rsid w:val="00972FBB"/>
    <w:rsid w:val="00B3157F"/>
    <w:rsid w:val="00E0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B1374A-7D06-45EC-A769-226A0FF73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PargrafodaLista">
    <w:name w:val="List Paragraph"/>
    <w:basedOn w:val="Normal"/>
    <w:uiPriority w:val="34"/>
    <w:qFormat/>
    <w:rsid w:val="00596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3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4</cp:revision>
  <cp:lastPrinted>2020-07-10T14:16:00Z</cp:lastPrinted>
  <dcterms:created xsi:type="dcterms:W3CDTF">2020-07-10T14:16:00Z</dcterms:created>
  <dcterms:modified xsi:type="dcterms:W3CDTF">2021-08-20T16:52:00Z</dcterms:modified>
</cp:coreProperties>
</file>