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006F48" w:rsidRPr="00687FD3" w:rsidP="00006F48" w14:paraId="3C9DA093" w14:textId="77777777">
      <w:pPr>
        <w:pStyle w:val="Heading1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87FD3">
        <w:rPr>
          <w:rFonts w:ascii="Arial" w:hAnsi="Arial" w:cs="Arial"/>
          <w:color w:val="000000"/>
          <w:sz w:val="22"/>
          <w:szCs w:val="22"/>
          <w:u w:val="single"/>
        </w:rPr>
        <w:t>P A R E C E R CONJUNTO</w:t>
      </w:r>
    </w:p>
    <w:p w:rsidR="00006F48" w:rsidRPr="00687FD3" w:rsidP="00006F48" w14:paraId="779800E5" w14:textId="77777777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006F48" w:rsidRPr="00687FD3" w:rsidP="00006F48" w14:paraId="1D67501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87FD3">
        <w:rPr>
          <w:rFonts w:ascii="Arial" w:hAnsi="Arial" w:cs="Arial"/>
          <w:b/>
          <w:bCs/>
          <w:iCs/>
          <w:sz w:val="22"/>
          <w:szCs w:val="22"/>
          <w:u w:val="single"/>
        </w:rPr>
        <w:t>REFERÊNCIA:</w:t>
      </w:r>
      <w:r w:rsidRPr="00687FD3">
        <w:rPr>
          <w:rFonts w:ascii="Arial" w:hAnsi="Arial" w:cs="Arial"/>
          <w:sz w:val="22"/>
          <w:szCs w:val="22"/>
        </w:rPr>
        <w:t xml:space="preserve"> VETO PARCIAL ao Projeto de Lei Complementar nº 07/21 que originou o Autógrafo nº 6.483/2021, nas disposições referentes às Emendas de nº 1 e 2 (LDO 2022).</w:t>
      </w:r>
    </w:p>
    <w:p w:rsidR="00006F48" w:rsidRPr="00687FD3" w:rsidP="00006F48" w14:paraId="1F7983B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  <w:u w:val="single"/>
        </w:rPr>
        <w:t>AUTORIA</w:t>
      </w:r>
      <w:r w:rsidRPr="00687FD3">
        <w:rPr>
          <w:rFonts w:ascii="Arial" w:hAnsi="Arial" w:cs="Arial"/>
          <w:b/>
          <w:sz w:val="22"/>
          <w:szCs w:val="22"/>
        </w:rPr>
        <w:t>:</w:t>
      </w:r>
      <w:r w:rsidRPr="00687FD3">
        <w:rPr>
          <w:rFonts w:ascii="Arial" w:hAnsi="Arial" w:cs="Arial"/>
          <w:bCs/>
          <w:sz w:val="22"/>
          <w:szCs w:val="22"/>
        </w:rPr>
        <w:t xml:space="preserve">   Prefeito Municipal</w:t>
      </w:r>
    </w:p>
    <w:p w:rsidR="00006F48" w:rsidRPr="00687FD3" w:rsidP="00006F48" w14:paraId="13BEBDC7" w14:textId="77777777">
      <w:pPr>
        <w:jc w:val="both"/>
        <w:rPr>
          <w:rFonts w:ascii="Arial" w:hAnsi="Arial" w:cs="Arial"/>
          <w:i/>
          <w:sz w:val="22"/>
          <w:szCs w:val="22"/>
        </w:rPr>
      </w:pPr>
    </w:p>
    <w:p w:rsidR="00006F48" w:rsidRPr="00687FD3" w:rsidP="00006F48" w14:paraId="17833AE9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 xml:space="preserve">Nos termos do artigo 38, parágrafo 1º, da Lei Orgânica Municipal, o Prefeito Municipal vetou, parcialmente, o Projeto de Lei Complementar nº 07/2021, que originou o Autógrafo nº 6.483/2021, exatamente nas matérias referentes às Emendas de nº 1 e 2 dos Vereadores Silvio, Marcelo </w:t>
      </w:r>
      <w:r w:rsidRPr="00687FD3">
        <w:rPr>
          <w:rFonts w:ascii="Arial" w:hAnsi="Arial" w:cs="Arial"/>
          <w:sz w:val="22"/>
          <w:szCs w:val="22"/>
        </w:rPr>
        <w:t>Sleiman</w:t>
      </w:r>
      <w:r w:rsidRPr="00687FD3">
        <w:rPr>
          <w:rFonts w:ascii="Arial" w:hAnsi="Arial" w:cs="Arial"/>
          <w:sz w:val="22"/>
          <w:szCs w:val="22"/>
        </w:rPr>
        <w:t xml:space="preserve"> e Sargento Laudo, aprovadas na Sessão Plenária de 21 de julho de 2021, que dispõem sobre o LDO 2022.</w:t>
      </w:r>
    </w:p>
    <w:p w:rsidR="00006F48" w:rsidRPr="00687FD3" w:rsidP="00006F48" w14:paraId="2077B84A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A negativa de sanção e veto parcial foram justificadas por razões de ordem constitucional e de interesse público.</w:t>
      </w:r>
    </w:p>
    <w:p w:rsidR="00006F48" w:rsidRPr="00687FD3" w:rsidP="00006F48" w14:paraId="2BE5B8D7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O Poder Executivo, através do Veto, ressalta que as inclusões sugeridas nas matérias vetadas, que foram integradas no Projeto de Lei Complementar nº 06/2021, são incompatíveis com o disposto no § 3° do art. 166 da Constituição Federal.</w:t>
      </w:r>
    </w:p>
    <w:p w:rsidR="00006F48" w:rsidRPr="00687FD3" w:rsidP="00006F48" w14:paraId="26F0CE4C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Preliminarmente, destacamos que as emendas apresentadas pelos vereadores autores, tiveram a intenção principal de atender o anseio popular, em pontos prioritários relacionados a esportes e mobilidade urbana, por isso mesmo, o Poder executivo necessita viabilizar outra forma de atender a população em destacados pontos.</w:t>
      </w:r>
    </w:p>
    <w:p w:rsidR="00006F48" w:rsidRPr="00687FD3" w:rsidP="00006F48" w14:paraId="7F270A4E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Embora antes da apresentação de tais emendas, os autores realizaram consultas e pesquisas junto ao Poder Executivo sobre referida questão, as peças orçamentárias encaminhadas à Câmara Municipal, também não possibilitaram uma análise mais detalhada e, em nenhum momento o objetivo foi criar despesas ao município e nem apresentar emendas inconstitucionais.</w:t>
      </w:r>
    </w:p>
    <w:p w:rsidR="00006F48" w:rsidRPr="00687FD3" w:rsidP="00006F48" w14:paraId="17C3443B" w14:textId="77777777">
      <w:pPr>
        <w:jc w:val="both"/>
        <w:rPr>
          <w:rFonts w:ascii="Arial" w:hAnsi="Arial" w:cs="Arial"/>
          <w:sz w:val="22"/>
          <w:szCs w:val="22"/>
        </w:rPr>
      </w:pPr>
      <w:r w:rsidRPr="00687FD3">
        <w:rPr>
          <w:rFonts w:ascii="Arial" w:hAnsi="Arial" w:cs="Arial"/>
          <w:sz w:val="22"/>
          <w:szCs w:val="22"/>
        </w:rPr>
        <w:t>Analisadas as razões do veto e considerando a argumentação do Chefe do Poder Executivo estas Comissões manifestam-se pelo encaminhamento da matéria ao Plenário, reservando-se o direito de manifestação quanto ao mérito na oportunidade em que a mesma for apreciada, ressalvando ainda que as próximas peças orçamentárias sejam encaminhadas com maior detalhamento.</w:t>
      </w:r>
    </w:p>
    <w:p w:rsidR="00006F48" w:rsidP="00006F48" w14:paraId="391D4282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06F48" w:rsidRPr="00811817" w:rsidP="00006F48" w14:paraId="328D3C1C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06F48" w:rsidRPr="00687FD3" w:rsidP="00006F48" w14:paraId="6F47D191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11817">
        <w:rPr>
          <w:rFonts w:ascii="Arial" w:hAnsi="Arial" w:cs="Arial"/>
          <w:sz w:val="24"/>
        </w:rPr>
        <w:tab/>
      </w:r>
      <w:r w:rsidRPr="00687FD3">
        <w:rPr>
          <w:rFonts w:ascii="Arial" w:hAnsi="Arial" w:cs="Arial"/>
          <w:sz w:val="22"/>
          <w:szCs w:val="22"/>
        </w:rPr>
        <w:t>Plenário “Vereador Laurindo Ezidoro Jaqueta”, 21 de setembro de 2021.</w:t>
      </w:r>
    </w:p>
    <w:p w:rsidR="00006F48" w:rsidRPr="00687FD3" w:rsidP="00006F48" w14:paraId="313F87E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06F48" w:rsidRPr="00687FD3" w:rsidP="00006F48" w14:paraId="6D4CCBA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006F48" w:rsidRPr="00687FD3" w:rsidP="00006F48" w14:paraId="362CDA3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006F48" w:rsidRPr="00687FD3" w:rsidP="00006F48" w14:paraId="71BC8490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06F48" w:rsidRPr="00687FD3" w:rsidP="00006F48" w14:paraId="6836699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01B5F395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006F48" w:rsidRPr="00687FD3" w:rsidP="008779BA" w14:paraId="0A7CD73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 xml:space="preserve">Marcelo </w:t>
            </w:r>
            <w:r w:rsidRPr="00687FD3">
              <w:rPr>
                <w:rFonts w:ascii="Arial" w:hAnsi="Arial" w:cs="Arial"/>
                <w:b/>
              </w:rPr>
              <w:t>Sleiman</w:t>
            </w:r>
          </w:p>
          <w:p w:rsidR="00006F48" w:rsidRPr="00687FD3" w:rsidP="008779BA" w14:paraId="72581B6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006F48" w:rsidRPr="00687FD3" w:rsidP="008779BA" w14:paraId="3920763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Sargento Laudo</w:t>
            </w:r>
          </w:p>
          <w:p w:rsidR="00006F48" w:rsidRPr="00687FD3" w:rsidP="008779BA" w14:paraId="2D640B8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006F48" w:rsidRPr="00687FD3" w:rsidP="008779BA" w14:paraId="721BE57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Lelo</w:t>
            </w:r>
            <w:r w:rsidRPr="00687FD3">
              <w:rPr>
                <w:rFonts w:ascii="Arial" w:hAnsi="Arial" w:cs="Arial"/>
                <w:b/>
              </w:rPr>
              <w:t xml:space="preserve"> </w:t>
            </w:r>
            <w:r w:rsidRPr="00687FD3">
              <w:rPr>
                <w:rFonts w:ascii="Arial" w:hAnsi="Arial" w:cs="Arial"/>
                <w:b/>
              </w:rPr>
              <w:t>Pagani</w:t>
            </w:r>
          </w:p>
          <w:p w:rsidR="00006F48" w:rsidRPr="00687FD3" w:rsidP="008779BA" w14:paraId="333E8D0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Membro</w:t>
            </w:r>
          </w:p>
        </w:tc>
      </w:tr>
    </w:tbl>
    <w:p w:rsidR="00006F48" w:rsidRPr="00687FD3" w:rsidP="00006F48" w14:paraId="3C4E560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06F48" w:rsidRPr="00687FD3" w:rsidP="00006F48" w14:paraId="2446F52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06F48" w:rsidRPr="00687FD3" w:rsidP="00006F48" w14:paraId="5138BDC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87FD3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006F48" w:rsidRPr="00687FD3" w:rsidP="00006F48" w14:paraId="08D45901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06F48" w:rsidRPr="00687FD3" w:rsidP="00006F48" w14:paraId="55671E3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3A33DD6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006F48" w:rsidRPr="00687FD3" w:rsidP="008779BA" w14:paraId="6FFE9C7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Sargento Laudo</w:t>
            </w:r>
          </w:p>
          <w:p w:rsidR="00006F48" w:rsidRPr="00687FD3" w:rsidP="008779BA" w14:paraId="15C63AF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006F48" w:rsidRPr="00687FD3" w:rsidP="008779BA" w14:paraId="70D090D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 xml:space="preserve">Marcelo </w:t>
            </w:r>
            <w:r w:rsidRPr="00687FD3">
              <w:rPr>
                <w:rFonts w:ascii="Arial" w:hAnsi="Arial" w:cs="Arial"/>
                <w:b/>
              </w:rPr>
              <w:t>Sleiman</w:t>
            </w:r>
          </w:p>
          <w:p w:rsidR="00006F48" w:rsidRPr="00687FD3" w:rsidP="008779BA" w14:paraId="0C52292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>Relatora</w:t>
            </w:r>
          </w:p>
          <w:p w:rsidR="00006F48" w:rsidRPr="00687FD3" w:rsidP="008779BA" w14:paraId="47029AD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006F48" w:rsidRPr="00687FD3" w:rsidP="008779BA" w14:paraId="49FBB8E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687FD3">
              <w:rPr>
                <w:rFonts w:ascii="Arial" w:hAnsi="Arial" w:cs="Arial"/>
              </w:rPr>
              <w:t xml:space="preserve">Ver. </w:t>
            </w:r>
            <w:r w:rsidRPr="00687FD3">
              <w:rPr>
                <w:rFonts w:ascii="Arial" w:hAnsi="Arial" w:cs="Arial"/>
                <w:b/>
              </w:rPr>
              <w:t>Silvio</w:t>
            </w:r>
          </w:p>
          <w:p w:rsidR="00006F48" w:rsidRPr="00687FD3" w:rsidP="008779BA" w14:paraId="58F1144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7FD3">
              <w:rPr>
                <w:rFonts w:ascii="Arial" w:hAnsi="Arial" w:cs="Arial"/>
              </w:rPr>
              <w:t>Membro</w:t>
            </w:r>
          </w:p>
        </w:tc>
      </w:tr>
    </w:tbl>
    <w:p w:rsidR="00206E3B" w:rsidP="00006F48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6F48"/>
    <w:rsid w:val="00062F08"/>
    <w:rsid w:val="00206E3B"/>
    <w:rsid w:val="00527B79"/>
    <w:rsid w:val="00687FD3"/>
    <w:rsid w:val="007D7635"/>
    <w:rsid w:val="00811817"/>
    <w:rsid w:val="008779BA"/>
    <w:rsid w:val="00B37AE0"/>
    <w:rsid w:val="00B9216A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006F48"/>
    <w:pPr>
      <w:keepNext/>
      <w:outlineLvl w:val="0"/>
    </w:pPr>
    <w:rPr>
      <w:rFonts w:eastAsia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DefaultParagraphFont"/>
    <w:link w:val="Heading1"/>
    <w:rsid w:val="00006F48"/>
    <w:rPr>
      <w:rFonts w:eastAsia="Arial Unicode MS"/>
      <w:b/>
      <w:bCs/>
      <w:sz w:val="24"/>
      <w:szCs w:val="24"/>
    </w:rPr>
  </w:style>
  <w:style w:type="paragraph" w:styleId="BodyTextIndent">
    <w:name w:val="Body Text Indent"/>
    <w:basedOn w:val="Normal"/>
    <w:link w:val="RecuodecorpodetextoChar"/>
    <w:semiHidden/>
    <w:rsid w:val="00006F48"/>
    <w:pPr>
      <w:ind w:firstLine="2127"/>
      <w:jc w:val="both"/>
    </w:pPr>
    <w:rPr>
      <w:sz w:val="26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006F48"/>
    <w:rPr>
      <w:sz w:val="26"/>
      <w:szCs w:val="24"/>
    </w:rPr>
  </w:style>
  <w:style w:type="table" w:styleId="TableGrid">
    <w:name w:val="Table Grid"/>
    <w:basedOn w:val="TableNormal"/>
    <w:uiPriority w:val="39"/>
    <w:rsid w:val="00006F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2021-09-21T17:20:00Z</dcterms:modified>
</cp:coreProperties>
</file>