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7AA3" w:rsidRPr="00467AA3" w:rsidP="00467AA3" w14:paraId="1FBE3AA2" w14:textId="378D94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7AA3">
        <w:rPr>
          <w:rFonts w:ascii="Arial" w:hAnsi="Arial" w:cs="Arial"/>
          <w:b/>
          <w:sz w:val="22"/>
          <w:szCs w:val="22"/>
        </w:rPr>
        <w:t xml:space="preserve">R E Q U E R I M E N T O Nº.  </w:t>
      </w:r>
      <w:r w:rsidRPr="00467AA3">
        <w:rPr>
          <w:rFonts w:ascii="Arial" w:hAnsi="Arial" w:cs="Arial"/>
          <w:b/>
          <w:sz w:val="22"/>
          <w:szCs w:val="22"/>
          <w:u w:val="single"/>
        </w:rPr>
        <w:t>758</w:t>
      </w:r>
    </w:p>
    <w:p w:rsidR="00467AA3" w:rsidRPr="00467AA3" w:rsidP="00467AA3" w14:paraId="5FDC1D7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467AA3" w:rsidRPr="00467AA3" w:rsidP="00467AA3" w14:paraId="0A5CF7CB" w14:textId="286E90AC">
      <w:pPr>
        <w:jc w:val="center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467AA3">
        <w:rPr>
          <w:rFonts w:ascii="Arial" w:hAnsi="Arial" w:cs="Arial"/>
          <w:b/>
          <w:sz w:val="22"/>
          <w:szCs w:val="22"/>
          <w:u w:val="single"/>
        </w:rPr>
        <w:t>27/9/2021</w:t>
      </w:r>
    </w:p>
    <w:p w:rsidR="00467AA3" w:rsidRPr="00467AA3" w:rsidP="00467AA3" w14:paraId="2B9AD7AD" w14:textId="77777777">
      <w:pPr>
        <w:pStyle w:val="Heading4"/>
        <w:rPr>
          <w:rFonts w:ascii="Arial" w:hAnsi="Arial" w:cs="Arial"/>
          <w:smallCaps/>
          <w:sz w:val="22"/>
          <w:szCs w:val="22"/>
        </w:rPr>
      </w:pPr>
    </w:p>
    <w:p w:rsidR="00467AA3" w:rsidRPr="00467AA3" w:rsidP="00467AA3" w14:paraId="6E50D2C6" w14:textId="77777777">
      <w:pPr>
        <w:pStyle w:val="Heading4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467AA3" w:rsidRPr="00467AA3" w:rsidP="00467AA3" w14:paraId="2DB2E859" w14:textId="77777777">
      <w:pPr>
        <w:jc w:val="center"/>
        <w:rPr>
          <w:rFonts w:ascii="Arial" w:hAnsi="Arial" w:cs="Arial"/>
          <w:sz w:val="22"/>
          <w:szCs w:val="22"/>
        </w:rPr>
      </w:pPr>
    </w:p>
    <w:p w:rsidR="00467AA3" w:rsidRPr="00467AA3" w:rsidP="00467AA3" w14:paraId="43885FE5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61D3AB8E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10695ED9" w14:textId="113382F6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0033DEEE" w14:textId="60FBEF7B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3C1F232B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356872C4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03078B12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 xml:space="preserve">A falta de limpeza nos terrenos facilita a proliferação do mosquito da dengue, lixo acumulado atrai animais peçonhentos e venenosos, colocando em risco a saúde dos moradores; </w:t>
      </w:r>
    </w:p>
    <w:p w:rsidR="00467AA3" w:rsidRPr="00467AA3" w:rsidP="00467AA3" w14:paraId="536ED80D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A falta de cuidados com os terrenos prejudica, consideravelmente, a imagem da cidade, no tocante ao meio ambiente e beleza natural;</w:t>
      </w:r>
    </w:p>
    <w:p w:rsidR="00467AA3" w:rsidRPr="00467AA3" w:rsidP="00467AA3" w14:paraId="5E635280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Todos os setores da cidade, encontram-se terrenos com matos e em muitos casos, praticamente abandonados, no que se diz respeito à limpeza;</w:t>
      </w:r>
    </w:p>
    <w:p w:rsidR="00467AA3" w:rsidRPr="00467AA3" w:rsidP="00467AA3" w14:paraId="2360D8EF" w14:textId="1DE091DE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A limpeza de terrenos que possuem matos altos e que estão causando prejuízo quanto a saúde coletiva, queremos destacar que a aplicação do Art. 65 e 66 da Lei Ordinária nº 2482/1985 deveria ser aplicada ao contribuinte e não os decretos municipais que são editados pelos Prefeito Municipal, pois, consta na Lei que a notificação dos proprietários dever</w:t>
      </w:r>
      <w:r>
        <w:rPr>
          <w:rFonts w:ascii="Arial" w:hAnsi="Arial" w:cs="Arial"/>
          <w:sz w:val="22"/>
          <w:szCs w:val="22"/>
        </w:rPr>
        <w:t>á</w:t>
      </w:r>
      <w:r w:rsidRPr="00467AA3">
        <w:rPr>
          <w:rFonts w:ascii="Arial" w:hAnsi="Arial" w:cs="Arial"/>
          <w:sz w:val="22"/>
          <w:szCs w:val="22"/>
        </w:rPr>
        <w:t xml:space="preserve"> acontecer em conformidade com a Lei e não com o Decreto Municipal, preceituando assim, o princípio da legalidade previsto no art. 37 CF.</w:t>
      </w:r>
    </w:p>
    <w:p w:rsidR="00467AA3" w:rsidRPr="00467AA3" w:rsidP="00467AA3" w14:paraId="556F19E5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Ressalto também, a necessidade de reanalise do Poder Executivo Municipal em relação ao preço contratado para a realização da prestação de serviço de empresa terceirizada para a capinação de terrenos particulares (contribuintes) que estão com mato alto e que estão em desconformidade com a lei da vigilância sanitária ambiental.</w:t>
      </w:r>
    </w:p>
    <w:p w:rsidR="00467AA3" w:rsidRPr="00467AA3" w:rsidP="00467AA3" w14:paraId="22415490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Esse vereador foi questionado sobre o valor das multas aplicadas ao “infrator/ contribuinte” que não capinou, não zelou e deixou seu terreno em desconformidade da lei por conta de problemas nos tempos de pandemia.</w:t>
      </w:r>
    </w:p>
    <w:p w:rsidR="00467AA3" w:rsidP="00467AA3" w14:paraId="5CAB1132" w14:textId="7408E3A2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bCs/>
          <w:sz w:val="22"/>
          <w:szCs w:val="22"/>
        </w:rPr>
        <w:t>Assim,</w:t>
      </w:r>
      <w:r w:rsidRPr="00467AA3">
        <w:rPr>
          <w:rFonts w:ascii="Arial" w:hAnsi="Arial" w:cs="Arial"/>
          <w:b/>
          <w:sz w:val="22"/>
          <w:szCs w:val="22"/>
        </w:rPr>
        <w:t xml:space="preserve"> </w:t>
      </w:r>
      <w:r w:rsidRPr="00467AA3">
        <w:rPr>
          <w:rFonts w:ascii="Arial" w:hAnsi="Arial" w:cs="Arial"/>
          <w:b/>
          <w:sz w:val="22"/>
          <w:szCs w:val="22"/>
        </w:rPr>
        <w:t>REQUEREMOS</w:t>
      </w:r>
      <w:r w:rsidRPr="00467AA3">
        <w:rPr>
          <w:rFonts w:ascii="Arial" w:hAnsi="Arial" w:cs="Arial"/>
          <w:sz w:val="22"/>
          <w:szCs w:val="22"/>
        </w:rPr>
        <w:t>,</w:t>
      </w:r>
      <w:r w:rsidRPr="00467AA3">
        <w:rPr>
          <w:rFonts w:ascii="Arial" w:hAnsi="Arial" w:cs="Arial"/>
          <w:b/>
          <w:sz w:val="22"/>
          <w:szCs w:val="22"/>
        </w:rPr>
        <w:t xml:space="preserve"> </w:t>
      </w:r>
      <w:r w:rsidRPr="00467AA3">
        <w:rPr>
          <w:rFonts w:ascii="Arial" w:hAnsi="Arial" w:cs="Arial"/>
          <w:sz w:val="22"/>
          <w:szCs w:val="22"/>
        </w:rPr>
        <w:t>depois de cumpridas as formalidades regimentais, ouvido o Plenário, seja oficiado ao Secretário de Infraestru</w:t>
      </w:r>
      <w:r>
        <w:rPr>
          <w:rFonts w:ascii="Arial" w:hAnsi="Arial" w:cs="Arial"/>
          <w:sz w:val="22"/>
          <w:szCs w:val="22"/>
        </w:rPr>
        <w:t>tu</w:t>
      </w:r>
      <w:r w:rsidRPr="00467AA3">
        <w:rPr>
          <w:rFonts w:ascii="Arial" w:hAnsi="Arial" w:cs="Arial"/>
          <w:sz w:val="22"/>
          <w:szCs w:val="22"/>
        </w:rPr>
        <w:t xml:space="preserve">ra, </w:t>
      </w:r>
      <w:r w:rsidRPr="00467AA3">
        <w:rPr>
          <w:rFonts w:ascii="Arial" w:hAnsi="Arial" w:cs="Arial"/>
          <w:b/>
          <w:sz w:val="22"/>
          <w:szCs w:val="22"/>
        </w:rPr>
        <w:t xml:space="preserve">RODRIGO </w:t>
      </w:r>
      <w:r w:rsidR="00861038">
        <w:rPr>
          <w:rFonts w:ascii="Arial" w:hAnsi="Arial" w:cs="Arial"/>
          <w:b/>
          <w:sz w:val="22"/>
          <w:szCs w:val="22"/>
        </w:rPr>
        <w:t xml:space="preserve">COLAUTO </w:t>
      </w:r>
      <w:r w:rsidRPr="00467AA3">
        <w:rPr>
          <w:rFonts w:ascii="Arial" w:hAnsi="Arial" w:cs="Arial"/>
          <w:b/>
          <w:sz w:val="22"/>
          <w:szCs w:val="22"/>
        </w:rPr>
        <w:t>TABORDA</w:t>
      </w:r>
      <w:r w:rsidRPr="00467AA3">
        <w:rPr>
          <w:rFonts w:ascii="Arial" w:hAnsi="Arial" w:cs="Arial"/>
          <w:sz w:val="22"/>
          <w:szCs w:val="22"/>
        </w:rPr>
        <w:t>,</w:t>
      </w:r>
      <w:r w:rsidRPr="00467AA3">
        <w:rPr>
          <w:rFonts w:ascii="Arial" w:hAnsi="Arial" w:cs="Arial"/>
          <w:b/>
          <w:sz w:val="22"/>
          <w:szCs w:val="22"/>
        </w:rPr>
        <w:t xml:space="preserve"> </w:t>
      </w:r>
      <w:r w:rsidRPr="00467AA3">
        <w:rPr>
          <w:rFonts w:ascii="Arial" w:hAnsi="Arial" w:cs="Arial"/>
          <w:sz w:val="22"/>
          <w:szCs w:val="22"/>
        </w:rPr>
        <w:t>s</w:t>
      </w:r>
      <w:r w:rsidRPr="00467AA3">
        <w:rPr>
          <w:rFonts w:ascii="Arial" w:hAnsi="Arial" w:cs="Arial"/>
          <w:bCs/>
          <w:sz w:val="22"/>
          <w:szCs w:val="22"/>
        </w:rPr>
        <w:t>olicitando,</w:t>
      </w:r>
      <w:r w:rsidRPr="00467AA3">
        <w:rPr>
          <w:rFonts w:ascii="Arial" w:hAnsi="Arial" w:cs="Arial"/>
          <w:sz w:val="22"/>
          <w:szCs w:val="22"/>
        </w:rPr>
        <w:t xml:space="preserve"> nos termos da Lei Orgânica do Município e juntamente com a Zeladoria, a possibilidade realizar um estudo no sen</w:t>
      </w:r>
      <w:r w:rsidR="000514F7">
        <w:rPr>
          <w:rFonts w:ascii="Arial" w:hAnsi="Arial" w:cs="Arial"/>
          <w:sz w:val="22"/>
          <w:szCs w:val="22"/>
        </w:rPr>
        <w:t>tido de minimizar os custos e dí</w:t>
      </w:r>
      <w:r w:rsidRPr="00467AA3" w:rsidR="000514F7">
        <w:rPr>
          <w:rFonts w:ascii="Arial" w:hAnsi="Arial" w:cs="Arial"/>
          <w:sz w:val="22"/>
          <w:szCs w:val="22"/>
        </w:rPr>
        <w:t>vidas</w:t>
      </w:r>
      <w:r w:rsidRPr="00467AA3">
        <w:rPr>
          <w:rFonts w:ascii="Arial" w:hAnsi="Arial" w:cs="Arial"/>
          <w:sz w:val="22"/>
          <w:szCs w:val="22"/>
        </w:rPr>
        <w:t xml:space="preserve"> dos contribuintes/proprietários de terrenos, no sentido de arcarem simplesmente com a taxa de cap</w:t>
      </w:r>
      <w:bookmarkStart w:id="0" w:name="_GoBack"/>
      <w:bookmarkEnd w:id="0"/>
      <w:r w:rsidRPr="00467AA3">
        <w:rPr>
          <w:rFonts w:ascii="Arial" w:hAnsi="Arial" w:cs="Arial"/>
          <w:sz w:val="22"/>
          <w:szCs w:val="22"/>
        </w:rPr>
        <w:t>inação sem contar a multa, mora e juros, em especial nestes tempos de pandemia.</w:t>
      </w:r>
    </w:p>
    <w:p w:rsidR="00467AA3" w:rsidRPr="00467AA3" w:rsidP="00467AA3" w14:paraId="29BF9351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35835056" w14:textId="77777777">
      <w:pPr>
        <w:jc w:val="center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 xml:space="preserve">Plenário “Ver. Laurindo </w:t>
      </w:r>
      <w:r w:rsidRPr="00467AA3">
        <w:rPr>
          <w:rFonts w:ascii="Arial" w:hAnsi="Arial" w:cs="Arial"/>
          <w:sz w:val="22"/>
          <w:szCs w:val="22"/>
        </w:rPr>
        <w:t>Ezidoro</w:t>
      </w:r>
      <w:r w:rsidRPr="00467AA3">
        <w:rPr>
          <w:rFonts w:ascii="Arial" w:hAnsi="Arial" w:cs="Arial"/>
          <w:sz w:val="22"/>
          <w:szCs w:val="22"/>
        </w:rPr>
        <w:t xml:space="preserve"> Jaqueta”, 27 de setembro de 2021.</w:t>
      </w:r>
    </w:p>
    <w:p w:rsidR="00467AA3" w:rsidRPr="00467AA3" w:rsidP="00467AA3" w14:paraId="09ADB8C7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68967359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6ED3FAFD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5550BE0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Vereador Autor</w:t>
      </w:r>
      <w:r w:rsidRPr="00467AA3">
        <w:rPr>
          <w:rFonts w:ascii="Arial" w:hAnsi="Arial" w:cs="Arial"/>
          <w:b/>
          <w:sz w:val="22"/>
          <w:szCs w:val="22"/>
        </w:rPr>
        <w:t xml:space="preserve"> ABELARDO</w:t>
      </w:r>
    </w:p>
    <w:p w:rsidR="00467AA3" w:rsidRPr="001C0165" w:rsidP="00467AA3" w14:paraId="159832EC" w14:textId="77777777">
      <w:pPr>
        <w:jc w:val="center"/>
        <w:rPr>
          <w:rFonts w:ascii="Arial" w:hAnsi="Arial" w:cs="Arial"/>
          <w:sz w:val="22"/>
          <w:szCs w:val="22"/>
        </w:rPr>
      </w:pPr>
      <w:r w:rsidRPr="001C0165">
        <w:rPr>
          <w:rFonts w:ascii="Arial" w:hAnsi="Arial" w:cs="Arial"/>
          <w:sz w:val="22"/>
          <w:szCs w:val="22"/>
        </w:rPr>
        <w:t>REPUBLICANOS</w:t>
      </w:r>
    </w:p>
    <w:p w:rsidR="00467AA3" w:rsidRPr="00467AA3" w:rsidP="00467AA3" w14:paraId="0AE649A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81416" w14:paraId="2ADE789A" w14:textId="78A81E69">
      <w:pPr>
        <w:jc w:val="center"/>
        <w:rPr>
          <w:rFonts w:ascii="Arial" w:hAnsi="Arial" w:cs="Arial"/>
          <w:b/>
          <w:sz w:val="28"/>
        </w:rPr>
      </w:pPr>
    </w:p>
    <w:p w:rsidR="00467AA3" w14:paraId="64A3A9D6" w14:textId="75B77525">
      <w:pPr>
        <w:jc w:val="center"/>
        <w:rPr>
          <w:rFonts w:ascii="Arial" w:hAnsi="Arial" w:cs="Arial"/>
          <w:b/>
          <w:sz w:val="28"/>
        </w:rPr>
      </w:pPr>
    </w:p>
    <w:p w:rsidR="00467AA3" w:rsidRPr="00467AA3" w:rsidP="00467AA3" w14:paraId="1B0D25B2" w14:textId="5A4E987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467AA3">
        <w:rPr>
          <w:rFonts w:ascii="Arial" w:hAnsi="Arial" w:cs="Arial"/>
          <w:b/>
          <w:color w:val="BFBFBF" w:themeColor="background1" w:themeShade="BF"/>
          <w:sz w:val="16"/>
          <w:szCs w:val="16"/>
        </w:rPr>
        <w:t>AWCN/</w:t>
      </w:r>
      <w:r w:rsidRPr="00467AA3">
        <w:rPr>
          <w:rFonts w:ascii="Arial" w:hAnsi="Arial" w:cs="Arial"/>
          <w:b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514F7"/>
    <w:rsid w:val="0017190B"/>
    <w:rsid w:val="001C0165"/>
    <w:rsid w:val="003158A8"/>
    <w:rsid w:val="00467AA3"/>
    <w:rsid w:val="00520524"/>
    <w:rsid w:val="006478B7"/>
    <w:rsid w:val="007433C6"/>
    <w:rsid w:val="0076791F"/>
    <w:rsid w:val="00861038"/>
    <w:rsid w:val="008A5514"/>
    <w:rsid w:val="009D4A97"/>
    <w:rsid w:val="00A3753E"/>
    <w:rsid w:val="00A75731"/>
    <w:rsid w:val="00BD46B6"/>
    <w:rsid w:val="00C6482F"/>
    <w:rsid w:val="00DB2F1A"/>
    <w:rsid w:val="00E23BB7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467A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2021-09-27T12:47:00Z</dcterms:modified>
</cp:coreProperties>
</file>