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0A1EAC1A" w:rsidR="00F12F0A" w:rsidRPr="00690B5E" w:rsidRDefault="00B567C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0B5E"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690B5E" w:rsidRPr="007F37D1">
        <w:rPr>
          <w:rFonts w:ascii="Arial" w:hAnsi="Arial" w:cs="Arial"/>
          <w:b/>
          <w:sz w:val="24"/>
          <w:szCs w:val="24"/>
          <w:u w:val="single"/>
        </w:rPr>
        <w:t>8</w:t>
      </w:r>
      <w:r w:rsidR="00B71B82">
        <w:rPr>
          <w:rFonts w:ascii="Arial" w:hAnsi="Arial" w:cs="Arial"/>
          <w:b/>
          <w:sz w:val="24"/>
          <w:szCs w:val="24"/>
          <w:u w:val="single"/>
        </w:rPr>
        <w:t>76</w:t>
      </w:r>
    </w:p>
    <w:p w14:paraId="36EA5866" w14:textId="77777777" w:rsidR="00F12F0A" w:rsidRPr="00690B5E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67205AC1" w14:textId="51207BAF" w:rsidR="00F12F0A" w:rsidRPr="00690B5E" w:rsidRDefault="00B567C4" w:rsidP="00690B5E">
      <w:pPr>
        <w:jc w:val="center"/>
        <w:rPr>
          <w:rFonts w:ascii="Arial" w:hAnsi="Arial" w:cs="Arial"/>
          <w:b/>
          <w:sz w:val="24"/>
          <w:szCs w:val="24"/>
        </w:rPr>
      </w:pPr>
      <w:r w:rsidRPr="00690B5E">
        <w:rPr>
          <w:rFonts w:ascii="Arial" w:hAnsi="Arial" w:cs="Arial"/>
          <w:b/>
          <w:sz w:val="24"/>
          <w:szCs w:val="24"/>
        </w:rPr>
        <w:t>SESSÃO ORDINÁRIA DE</w:t>
      </w:r>
      <w:r w:rsidR="00DB2F1A" w:rsidRPr="00690B5E">
        <w:rPr>
          <w:rFonts w:ascii="Arial" w:hAnsi="Arial" w:cs="Arial"/>
          <w:b/>
          <w:sz w:val="24"/>
          <w:szCs w:val="24"/>
        </w:rPr>
        <w:t xml:space="preserve"> </w:t>
      </w:r>
      <w:r w:rsidR="00B71B82">
        <w:rPr>
          <w:rFonts w:ascii="Arial" w:hAnsi="Arial" w:cs="Arial"/>
          <w:b/>
          <w:sz w:val="24"/>
          <w:szCs w:val="24"/>
          <w:u w:val="single"/>
        </w:rPr>
        <w:t>8</w:t>
      </w:r>
      <w:r w:rsidR="00DB2F1A" w:rsidRPr="00690B5E"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5F4689B5" w14:textId="77777777" w:rsidR="00F12F0A" w:rsidRPr="00690B5E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690B5E" w:rsidRDefault="00B567C4">
      <w:pPr>
        <w:pStyle w:val="Ttulo4"/>
        <w:rPr>
          <w:rFonts w:ascii="Arial" w:hAnsi="Arial" w:cs="Arial"/>
          <w:sz w:val="24"/>
          <w:szCs w:val="24"/>
        </w:rPr>
      </w:pPr>
      <w:r w:rsidRPr="00690B5E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1C06736D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3E86CB5A" w14:textId="77777777" w:rsidR="00F12F0A" w:rsidRPr="007433C6" w:rsidRDefault="00F12F0A">
      <w:pPr>
        <w:jc w:val="center"/>
        <w:rPr>
          <w:rFonts w:ascii="Arial" w:hAnsi="Arial" w:cs="Arial"/>
          <w:b/>
          <w:sz w:val="28"/>
        </w:rPr>
      </w:pPr>
    </w:p>
    <w:p w14:paraId="543422B9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6F24E3AD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753F6732" w14:textId="77777777" w:rsidR="00F12F0A" w:rsidRPr="007433C6" w:rsidRDefault="00B567C4">
      <w:pPr>
        <w:jc w:val="both"/>
        <w:rPr>
          <w:rFonts w:ascii="Arial" w:hAnsi="Arial" w:cs="Arial"/>
          <w:sz w:val="28"/>
        </w:rPr>
      </w:pP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</w:p>
    <w:p w14:paraId="3721B3DD" w14:textId="427CE39B" w:rsidR="007F37D1" w:rsidRDefault="00B71B82" w:rsidP="00B71B82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O</w:t>
      </w:r>
      <w:r w:rsidRPr="00B71B82">
        <w:rPr>
          <w:rFonts w:ascii="Arial" w:hAnsi="Arial" w:cs="Arial"/>
          <w:snapToGrid w:val="0"/>
          <w:kern w:val="28"/>
          <w:sz w:val="24"/>
          <w:szCs w:val="24"/>
        </w:rPr>
        <w:t xml:space="preserve"> Instituto Federal 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de São Paulo (IFSP) </w:t>
      </w:r>
      <w:r w:rsidRPr="00B71B82">
        <w:rPr>
          <w:rFonts w:ascii="Arial" w:hAnsi="Arial" w:cs="Arial"/>
          <w:snapToGrid w:val="0"/>
          <w:kern w:val="28"/>
          <w:sz w:val="24"/>
          <w:szCs w:val="24"/>
        </w:rPr>
        <w:t xml:space="preserve">é uma instituição de educação superior, básica e profissional, gratuita, especializada na oferta de 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cursos de formação </w:t>
      </w:r>
      <w:r w:rsidRPr="00B71B82">
        <w:rPr>
          <w:rFonts w:ascii="Arial" w:hAnsi="Arial" w:cs="Arial"/>
          <w:snapToGrid w:val="0"/>
          <w:kern w:val="28"/>
          <w:sz w:val="24"/>
          <w:szCs w:val="24"/>
        </w:rPr>
        <w:t>profissional e tecnológica nas diferentes modalidades de ensino, com base na conjugação de conhecimentos técnicos e tecnológicos às suas práticas pedagógicas.</w:t>
      </w:r>
    </w:p>
    <w:p w14:paraId="4C347BF0" w14:textId="77777777" w:rsidR="00B71B82" w:rsidRPr="007F37D1" w:rsidRDefault="00B71B82" w:rsidP="00B71B82">
      <w:pPr>
        <w:ind w:firstLine="1701"/>
        <w:jc w:val="both"/>
      </w:pPr>
    </w:p>
    <w:p w14:paraId="6719A243" w14:textId="6F659A6C" w:rsidR="00690B5E" w:rsidRDefault="00B71B82" w:rsidP="001A4EF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Muitas cidades do interior do estado, como Piracicaba, Avaré, Itapetininga, Araraquara, Boituva, entre outras, já foram contempladas com uma unidade do IFSP.</w:t>
      </w:r>
    </w:p>
    <w:p w14:paraId="3947950C" w14:textId="77777777" w:rsidR="001A4EF4" w:rsidRDefault="001A4EF4" w:rsidP="00631D54">
      <w:pPr>
        <w:jc w:val="both"/>
        <w:rPr>
          <w:rFonts w:ascii="Arial" w:hAnsi="Arial" w:cs="Arial"/>
          <w:sz w:val="24"/>
          <w:szCs w:val="24"/>
        </w:rPr>
      </w:pPr>
    </w:p>
    <w:p w14:paraId="7BFA7769" w14:textId="70B7F2ED" w:rsidR="00F94FD6" w:rsidRDefault="00B567C4" w:rsidP="00F94FD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da importância</w:t>
      </w:r>
      <w:r w:rsidR="00631D54">
        <w:rPr>
          <w:rFonts w:ascii="Arial" w:hAnsi="Arial" w:cs="Arial"/>
          <w:sz w:val="24"/>
          <w:szCs w:val="24"/>
        </w:rPr>
        <w:t xml:space="preserve"> do acesso à educação para a formação de profissionais qualificados</w:t>
      </w:r>
      <w:r w:rsidR="00690B5E" w:rsidRPr="00690B5E">
        <w:rPr>
          <w:rFonts w:ascii="Arial" w:hAnsi="Arial" w:cs="Arial"/>
          <w:sz w:val="24"/>
          <w:szCs w:val="24"/>
        </w:rPr>
        <w:t xml:space="preserve">, </w:t>
      </w:r>
      <w:r w:rsidR="003B7746" w:rsidRPr="007F37D1">
        <w:rPr>
          <w:rFonts w:ascii="Arial" w:hAnsi="Arial" w:cs="Arial"/>
          <w:b/>
          <w:sz w:val="24"/>
          <w:szCs w:val="24"/>
        </w:rPr>
        <w:t>REQUEREMOS</w:t>
      </w:r>
      <w:r w:rsidR="003B7746" w:rsidRPr="00690B5E">
        <w:rPr>
          <w:rFonts w:ascii="Arial" w:hAnsi="Arial" w:cs="Arial"/>
          <w:sz w:val="24"/>
          <w:szCs w:val="24"/>
        </w:rPr>
        <w:t>, depois de cumpridas as formalidades regi</w:t>
      </w:r>
      <w:r w:rsidR="00690B5E" w:rsidRPr="00690B5E">
        <w:rPr>
          <w:rFonts w:ascii="Arial" w:hAnsi="Arial" w:cs="Arial"/>
          <w:sz w:val="24"/>
          <w:szCs w:val="24"/>
        </w:rPr>
        <w:t xml:space="preserve">mentais, ouvido o Plenário, ao </w:t>
      </w:r>
      <w:r w:rsidR="00631D54">
        <w:rPr>
          <w:rFonts w:ascii="Arial" w:hAnsi="Arial" w:cs="Arial"/>
          <w:sz w:val="24"/>
          <w:szCs w:val="24"/>
        </w:rPr>
        <w:t xml:space="preserve">Excelentíssimo Prefeito </w:t>
      </w:r>
      <w:r w:rsidR="00631D54" w:rsidRPr="00631D54">
        <w:rPr>
          <w:rFonts w:ascii="Arial" w:hAnsi="Arial" w:cs="Arial"/>
          <w:b/>
          <w:bCs/>
          <w:sz w:val="24"/>
          <w:szCs w:val="24"/>
        </w:rPr>
        <w:t>MARIO EDUARDO PARDINI AFFONSECA</w:t>
      </w:r>
      <w:r w:rsidR="00631D54">
        <w:rPr>
          <w:rFonts w:ascii="Arial" w:hAnsi="Arial" w:cs="Arial"/>
          <w:sz w:val="24"/>
          <w:szCs w:val="24"/>
        </w:rPr>
        <w:t xml:space="preserve"> e ao </w:t>
      </w:r>
      <w:r w:rsidR="00690B5E" w:rsidRPr="00690B5E">
        <w:rPr>
          <w:rFonts w:ascii="Arial" w:hAnsi="Arial" w:cs="Arial"/>
          <w:sz w:val="24"/>
          <w:szCs w:val="24"/>
        </w:rPr>
        <w:t xml:space="preserve">Secretário de </w:t>
      </w:r>
      <w:r w:rsidR="00631D54">
        <w:rPr>
          <w:rFonts w:ascii="Arial" w:hAnsi="Arial" w:cs="Arial"/>
          <w:sz w:val="24"/>
          <w:szCs w:val="24"/>
        </w:rPr>
        <w:t xml:space="preserve">Governo </w:t>
      </w:r>
      <w:r w:rsidR="00631D54" w:rsidRPr="00631D54">
        <w:rPr>
          <w:rFonts w:ascii="Arial" w:hAnsi="Arial" w:cs="Arial"/>
          <w:b/>
          <w:bCs/>
          <w:sz w:val="24"/>
          <w:szCs w:val="24"/>
        </w:rPr>
        <w:t>FABIO VIEIRA DE SOUZA LEITE</w:t>
      </w:r>
      <w:r w:rsidR="003B7746" w:rsidRPr="00690B5E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631D54">
        <w:rPr>
          <w:rFonts w:ascii="Arial" w:hAnsi="Arial" w:cs="Arial"/>
          <w:sz w:val="24"/>
          <w:szCs w:val="24"/>
        </w:rPr>
        <w:t xml:space="preserve">analisar a possibilidade de trazer </w:t>
      </w:r>
      <w:r w:rsidR="00F94FD6">
        <w:rPr>
          <w:rFonts w:ascii="Arial" w:hAnsi="Arial" w:cs="Arial"/>
          <w:sz w:val="24"/>
          <w:szCs w:val="24"/>
        </w:rPr>
        <w:t>para o município uma unidade do Instituto Federal de São Paulo, visando ampliar o acesso à educação profissional e tecnológica de nossa população.</w:t>
      </w:r>
    </w:p>
    <w:p w14:paraId="61C5AAED" w14:textId="3FB41E48" w:rsidR="007F37D1" w:rsidRPr="00690B5E" w:rsidRDefault="00B567C4" w:rsidP="00F94FD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90B5E">
        <w:rPr>
          <w:rFonts w:ascii="Arial" w:hAnsi="Arial" w:cs="Arial"/>
          <w:sz w:val="24"/>
          <w:szCs w:val="24"/>
        </w:rPr>
        <w:tab/>
      </w:r>
      <w:r w:rsidRPr="00690B5E">
        <w:rPr>
          <w:rFonts w:ascii="Arial" w:hAnsi="Arial" w:cs="Arial"/>
          <w:sz w:val="24"/>
          <w:szCs w:val="24"/>
        </w:rPr>
        <w:tab/>
      </w:r>
      <w:r w:rsidRPr="00690B5E">
        <w:rPr>
          <w:rFonts w:ascii="Arial" w:hAnsi="Arial" w:cs="Arial"/>
          <w:sz w:val="24"/>
          <w:szCs w:val="24"/>
        </w:rPr>
        <w:tab/>
      </w:r>
      <w:r w:rsidRPr="00690B5E">
        <w:rPr>
          <w:rFonts w:ascii="Arial" w:hAnsi="Arial" w:cs="Arial"/>
          <w:sz w:val="24"/>
          <w:szCs w:val="24"/>
        </w:rPr>
        <w:tab/>
      </w:r>
    </w:p>
    <w:p w14:paraId="3790C74E" w14:textId="36A6F73C" w:rsidR="00F12F0A" w:rsidRDefault="00B567C4" w:rsidP="00690B5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90B5E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B71B82">
        <w:rPr>
          <w:rFonts w:ascii="Arial" w:hAnsi="Arial" w:cs="Arial"/>
          <w:sz w:val="24"/>
          <w:szCs w:val="24"/>
        </w:rPr>
        <w:t>8</w:t>
      </w:r>
      <w:r w:rsidR="00A3753E" w:rsidRPr="00690B5E">
        <w:rPr>
          <w:rFonts w:ascii="Arial" w:hAnsi="Arial" w:cs="Arial"/>
          <w:sz w:val="24"/>
          <w:szCs w:val="24"/>
        </w:rPr>
        <w:t xml:space="preserve"> de novembro de 2021.</w:t>
      </w:r>
    </w:p>
    <w:p w14:paraId="773B4061" w14:textId="77777777" w:rsidR="007F37D1" w:rsidRPr="00690B5E" w:rsidRDefault="007F37D1" w:rsidP="00690B5E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83AC930" w14:textId="77777777" w:rsidR="00F12F0A" w:rsidRPr="00690B5E" w:rsidRDefault="00F12F0A" w:rsidP="00690B5E">
      <w:pPr>
        <w:jc w:val="both"/>
        <w:rPr>
          <w:rFonts w:ascii="Arial" w:hAnsi="Arial" w:cs="Arial"/>
          <w:sz w:val="24"/>
          <w:szCs w:val="24"/>
        </w:rPr>
      </w:pPr>
    </w:p>
    <w:p w14:paraId="124505B7" w14:textId="77777777" w:rsidR="00F12F0A" w:rsidRPr="00690B5E" w:rsidRDefault="00F12F0A" w:rsidP="00690B5E">
      <w:pPr>
        <w:jc w:val="both"/>
        <w:rPr>
          <w:rFonts w:ascii="Arial" w:hAnsi="Arial" w:cs="Arial"/>
          <w:sz w:val="24"/>
          <w:szCs w:val="24"/>
        </w:rPr>
      </w:pPr>
    </w:p>
    <w:p w14:paraId="7CF8F7B2" w14:textId="77777777" w:rsidR="007433C6" w:rsidRPr="007433C6" w:rsidRDefault="007433C6">
      <w:pPr>
        <w:jc w:val="center"/>
        <w:rPr>
          <w:rFonts w:ascii="Arial" w:hAnsi="Arial" w:cs="Arial"/>
          <w:sz w:val="28"/>
        </w:rPr>
      </w:pPr>
    </w:p>
    <w:p w14:paraId="76436D09" w14:textId="3EAE0FE3" w:rsidR="00F12F0A" w:rsidRPr="007F37D1" w:rsidRDefault="00B567C4">
      <w:pPr>
        <w:jc w:val="center"/>
        <w:rPr>
          <w:rFonts w:ascii="Arial" w:hAnsi="Arial" w:cs="Arial"/>
          <w:b/>
          <w:sz w:val="24"/>
          <w:szCs w:val="24"/>
        </w:rPr>
      </w:pPr>
      <w:r w:rsidRPr="007F37D1">
        <w:rPr>
          <w:rFonts w:ascii="Arial" w:hAnsi="Arial" w:cs="Arial"/>
          <w:sz w:val="24"/>
          <w:szCs w:val="24"/>
        </w:rPr>
        <w:t xml:space="preserve">Vereador Autor </w:t>
      </w:r>
      <w:r w:rsidRPr="007F37D1">
        <w:rPr>
          <w:rFonts w:ascii="Arial" w:hAnsi="Arial" w:cs="Arial"/>
          <w:b/>
          <w:sz w:val="24"/>
          <w:szCs w:val="24"/>
        </w:rPr>
        <w:t>SARGENTO LAUDO</w:t>
      </w:r>
    </w:p>
    <w:p w14:paraId="13BAD866" w14:textId="302B2C4E" w:rsidR="00F12F0A" w:rsidRDefault="00B567C4">
      <w:pPr>
        <w:jc w:val="center"/>
        <w:rPr>
          <w:rFonts w:ascii="Arial" w:hAnsi="Arial" w:cs="Arial"/>
          <w:sz w:val="24"/>
          <w:szCs w:val="24"/>
        </w:rPr>
      </w:pPr>
      <w:r w:rsidRPr="007F37D1">
        <w:rPr>
          <w:rFonts w:ascii="Arial" w:hAnsi="Arial" w:cs="Arial"/>
          <w:sz w:val="24"/>
          <w:szCs w:val="24"/>
        </w:rPr>
        <w:t>PSDB</w:t>
      </w:r>
    </w:p>
    <w:p w14:paraId="022EE2F6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5BC5A24D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47F040E3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66F617EF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0A011301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6642C568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2A9C21E4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42CCEC03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4A87142B" w14:textId="77777777" w:rsidR="007F37D1" w:rsidRDefault="007F37D1">
      <w:pPr>
        <w:jc w:val="center"/>
        <w:rPr>
          <w:rFonts w:ascii="Arial" w:hAnsi="Arial" w:cs="Arial"/>
          <w:sz w:val="24"/>
          <w:szCs w:val="24"/>
        </w:rPr>
      </w:pPr>
    </w:p>
    <w:p w14:paraId="3B1D90BC" w14:textId="7C0E8D7B" w:rsidR="007F37D1" w:rsidRPr="007F37D1" w:rsidRDefault="00B567C4" w:rsidP="007F37D1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7F37D1">
        <w:rPr>
          <w:rFonts w:ascii="Arial" w:hAnsi="Arial" w:cs="Arial"/>
          <w:color w:val="BFBFBF" w:themeColor="background1" w:themeShade="BF"/>
          <w:sz w:val="16"/>
          <w:szCs w:val="16"/>
        </w:rPr>
        <w:t>LGS/</w:t>
      </w:r>
      <w:r w:rsidR="00B71B82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</w:p>
    <w:sectPr w:rsidR="007F37D1" w:rsidRPr="007F37D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8C17" w14:textId="77777777" w:rsidR="00B567C4" w:rsidRDefault="00B567C4">
      <w:r>
        <w:separator/>
      </w:r>
    </w:p>
  </w:endnote>
  <w:endnote w:type="continuationSeparator" w:id="0">
    <w:p w14:paraId="029FCC76" w14:textId="77777777" w:rsidR="00B567C4" w:rsidRDefault="00B5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A59E" w14:textId="77777777" w:rsidR="00B567C4" w:rsidRDefault="00B567C4">
      <w:r>
        <w:separator/>
      </w:r>
    </w:p>
  </w:footnote>
  <w:footnote w:type="continuationSeparator" w:id="0">
    <w:p w14:paraId="4721814E" w14:textId="77777777" w:rsidR="00B567C4" w:rsidRDefault="00B5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46C22"/>
    <w:rsid w:val="0017190B"/>
    <w:rsid w:val="001A4EF4"/>
    <w:rsid w:val="003158A8"/>
    <w:rsid w:val="00335F95"/>
    <w:rsid w:val="003B7746"/>
    <w:rsid w:val="00520524"/>
    <w:rsid w:val="00631D54"/>
    <w:rsid w:val="006478B7"/>
    <w:rsid w:val="00690B5E"/>
    <w:rsid w:val="007433C6"/>
    <w:rsid w:val="0076791F"/>
    <w:rsid w:val="007F37D1"/>
    <w:rsid w:val="008A5514"/>
    <w:rsid w:val="00A3753E"/>
    <w:rsid w:val="00A75731"/>
    <w:rsid w:val="00B567C4"/>
    <w:rsid w:val="00B71B82"/>
    <w:rsid w:val="00BD46B6"/>
    <w:rsid w:val="00C6482F"/>
    <w:rsid w:val="00DB2F1A"/>
    <w:rsid w:val="00E67ECA"/>
    <w:rsid w:val="00E840C0"/>
    <w:rsid w:val="00EC4EA2"/>
    <w:rsid w:val="00EC7FFD"/>
    <w:rsid w:val="00F12F0A"/>
    <w:rsid w:val="00F5031E"/>
    <w:rsid w:val="00F81416"/>
    <w:rsid w:val="00F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E55D4"/>
  <w15:docId w15:val="{6C6F7F5B-2127-47D6-BE99-DC3C6EF2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</cp:revision>
  <cp:lastPrinted>2010-12-02T10:00:00Z</cp:lastPrinted>
  <dcterms:created xsi:type="dcterms:W3CDTF">2020-07-10T17:04:00Z</dcterms:created>
  <dcterms:modified xsi:type="dcterms:W3CDTF">2021-11-05T18:38:00Z</dcterms:modified>
</cp:coreProperties>
</file>