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p w:rsidR="008E1404" w:rsidRPr="0085655D" w:rsidP="008E1404" w14:paraId="25712D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655D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8E1404" w:rsidRPr="000A79A2" w:rsidP="008E1404" w14:paraId="01F3A4CB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79A2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E1404" w:rsidRPr="000A79A2" w:rsidP="008E1404" w14:paraId="7B05B50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E1404" w:rsidP="008E1404" w14:paraId="24FE6048" w14:textId="7777777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 62/2021</w:t>
      </w:r>
    </w:p>
    <w:p w:rsidR="008E1404" w:rsidP="008E1404" w14:paraId="4DC05E1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Institui a Campanha “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Vermelho”, de atenção e prevenção às doenças cardiovasculares.</w:t>
      </w:r>
    </w:p>
    <w:p w:rsidR="008E1404" w:rsidP="008E1404" w14:paraId="67E620BF" w14:textId="7777777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1404" w:rsidP="008E1404" w14:paraId="0283266B" w14:textId="77777777">
      <w:pPr>
        <w:pStyle w:val="BodyText2"/>
        <w:rPr>
          <w:rFonts w:ascii="Arial" w:hAnsi="Arial" w:cs="Arial"/>
        </w:rPr>
      </w:pPr>
    </w:p>
    <w:p w:rsidR="008E1404" w:rsidP="008E1404" w14:paraId="7C6580FA" w14:textId="77777777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presente projeto </w:t>
      </w:r>
      <w:r>
        <w:rPr>
          <w:rFonts w:ascii="Arial" w:hAnsi="Arial" w:cs="Arial"/>
          <w:lang w:val="pt-PT"/>
        </w:rPr>
        <w:t xml:space="preserve">tem por </w:t>
      </w:r>
      <w:r>
        <w:rPr>
          <w:rFonts w:ascii="Arial" w:hAnsi="Arial" w:cs="Arial"/>
        </w:rPr>
        <w:t>objetivo instituir a Campanha “</w:t>
      </w:r>
      <w:r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Vermelho”, de atenção e prevenção às doenças cardiovasculares.</w:t>
      </w:r>
    </w:p>
    <w:p w:rsidR="008E1404" w:rsidP="008E1404" w14:paraId="5D11FA2C" w14:textId="77777777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Referida campanha tem por objetivos: sensibilizar a população quanto à importância da prevenção de doenças cardiovasculares; intensificar a conscientização quanto aos cuidados de uma alimentação sadia; incentivar a prática regular de atividades físicas;  alertar sobre colesterol alto, diabetes, hipertensão e obesidade; conscientizar sobre os perigos do cigarro, do consumo excessivo de bebidas alcoólicas e da poluição ambiental;  desenvolver um senso coletivo para identificar quem pode estar passando por uma crise e sensibilizar as pessoas para hábitos mais saudáveis, que intervenham de forma positiva na saúde e enaltecer a importância do acompanhamento médico.</w:t>
      </w:r>
    </w:p>
    <w:p w:rsidR="008E1404" w:rsidP="008E1404" w14:paraId="15B7446D" w14:textId="77777777">
      <w:pPr>
        <w:pStyle w:val="NormalWeb"/>
        <w:spacing w:before="0" w:after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É de conhecimento que o “</w:t>
      </w:r>
      <w:r w:rsidRPr="00E20598">
        <w:rPr>
          <w:rFonts w:ascii="Arial" w:hAnsi="Arial" w:cs="Arial"/>
        </w:rPr>
        <w:t>calendário colorido</w:t>
      </w:r>
      <w:r>
        <w:rPr>
          <w:rFonts w:ascii="Arial" w:hAnsi="Arial" w:cs="Arial"/>
        </w:rPr>
        <w:t>”</w:t>
      </w:r>
      <w:r w:rsidRPr="00E20598">
        <w:rPr>
          <w:rFonts w:ascii="Arial" w:hAnsi="Arial" w:cs="Arial"/>
        </w:rPr>
        <w:t xml:space="preserve"> da saúde tem o objetivo de conscientizar a população sobre os perig</w:t>
      </w:r>
      <w:r>
        <w:rPr>
          <w:rFonts w:ascii="Arial" w:hAnsi="Arial" w:cs="Arial"/>
        </w:rPr>
        <w:t>os causados por algumas doenças e esta comissão sempre será favorável a causas e lutas que garantam o bem-estar da população.</w:t>
      </w:r>
    </w:p>
    <w:p w:rsidR="008E1404" w:rsidRPr="0085655D" w:rsidP="008E1404" w14:paraId="32C8C64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55D">
        <w:rPr>
          <w:rFonts w:ascii="Arial" w:hAnsi="Arial" w:cs="Arial"/>
          <w:sz w:val="24"/>
          <w:szCs w:val="24"/>
        </w:rPr>
        <w:t>A matéria foi examinada pelo Procurador Legislativo desta Casa e pela Comissão de Justiça que apontaram a legalidade e a constitucionalidade da iniciativa.</w:t>
      </w:r>
    </w:p>
    <w:p w:rsidR="008E1404" w:rsidP="008E1404" w14:paraId="5B6BE3AA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5655D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8E1404" w:rsidP="008E1404" w14:paraId="5509E85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E1404" w:rsidP="008E1404" w14:paraId="78234DE9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novembro de 2021.</w:t>
      </w:r>
    </w:p>
    <w:p w:rsidR="008E1404" w:rsidP="008E1404" w14:paraId="7D70CA9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E1404" w:rsidP="008E1404" w14:paraId="6B19193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E1404" w:rsidP="008E1404" w14:paraId="3CEA01E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E1404" w:rsidP="008E1404" w14:paraId="7858563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E1404" w:rsidP="008E1404" w14:paraId="6FF108AC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8E1404" w:rsidRPr="0085655D" w:rsidP="008E1404" w14:paraId="0CE6966A" w14:textId="777777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85655D">
        <w:rPr>
          <w:rFonts w:ascii="Arial" w:hAnsi="Arial" w:cs="Arial"/>
          <w:bCs/>
          <w:sz w:val="24"/>
          <w:szCs w:val="24"/>
        </w:rPr>
        <w:t>Presidente</w:t>
      </w:r>
    </w:p>
    <w:p w:rsidR="008E1404" w:rsidP="008E1404" w14:paraId="05251197" w14:textId="77777777">
      <w:pPr>
        <w:rPr>
          <w:rFonts w:ascii="Arial" w:hAnsi="Arial" w:cs="Arial"/>
          <w:bCs/>
        </w:rPr>
      </w:pPr>
    </w:p>
    <w:p w:rsidR="008E1404" w:rsidP="008E1404" w14:paraId="7A20805B" w14:textId="77777777">
      <w:pPr>
        <w:rPr>
          <w:rFonts w:ascii="Arial" w:hAnsi="Arial" w:cs="Arial"/>
          <w:bCs/>
        </w:rPr>
      </w:pPr>
    </w:p>
    <w:p w:rsidR="008E1404" w:rsidP="008E1404" w14:paraId="4BE90D3B" w14:textId="77777777">
      <w:pPr>
        <w:rPr>
          <w:rFonts w:ascii="Arial" w:hAnsi="Arial" w:cs="Arial"/>
          <w:bCs/>
        </w:rPr>
      </w:pPr>
    </w:p>
    <w:p w:rsidR="008E1404" w:rsidP="008E1404" w14:paraId="46AD791C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1F4F071E" w14:textId="77777777" w:rsidTr="00871EF2">
        <w:tblPrEx>
          <w:tblW w:w="0" w:type="auto"/>
          <w:tblLook w:val="04A0"/>
        </w:tblPrEx>
        <w:tc>
          <w:tcPr>
            <w:tcW w:w="4558" w:type="dxa"/>
            <w:hideMark/>
          </w:tcPr>
          <w:p w:rsidR="008E1404" w:rsidP="00871EF2" w14:paraId="080BF78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8E1404" w:rsidP="00871EF2" w14:paraId="4E22922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2985E7AA" w14:textId="77777777" w:rsidTr="00871EF2">
        <w:tblPrEx>
          <w:tblW w:w="0" w:type="auto"/>
          <w:tblLook w:val="04A0"/>
        </w:tblPrEx>
        <w:tc>
          <w:tcPr>
            <w:tcW w:w="4558" w:type="dxa"/>
            <w:hideMark/>
          </w:tcPr>
          <w:p w:rsidR="008E1404" w:rsidRPr="0085655D" w:rsidP="00871EF2" w14:paraId="35D0CEE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5D">
              <w:rPr>
                <w:rFonts w:ascii="Arial" w:hAnsi="Arial" w:cs="Arial"/>
                <w:sz w:val="24"/>
                <w:szCs w:val="24"/>
              </w:rPr>
              <w:t>Relator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8" w:type="dxa"/>
            <w:hideMark/>
          </w:tcPr>
          <w:p w:rsidR="008E1404" w:rsidRPr="0085655D" w:rsidP="00871EF2" w14:paraId="269E7F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5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8E1404" w:rsidP="008E1404" w14:paraId="11153DED" w14:textId="77777777">
      <w:pPr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B04E55" w:rsidP="008E1404" w14:paraId="6CEFA09E" w14:textId="77777777">
      <w:pPr>
        <w:tabs>
          <w:tab w:val="left" w:pos="0"/>
        </w:tabs>
        <w:rPr>
          <w:sz w:val="26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A79A2"/>
    <w:rsid w:val="0023783A"/>
    <w:rsid w:val="003028F6"/>
    <w:rsid w:val="0085655D"/>
    <w:rsid w:val="00871EF2"/>
    <w:rsid w:val="008A557E"/>
    <w:rsid w:val="008E1404"/>
    <w:rsid w:val="00B04E55"/>
    <w:rsid w:val="00E20598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2021-11-09T14:37:00Z</dcterms:modified>
</cp:coreProperties>
</file>