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4D1D27C4" w:rsidR="00E935D2" w:rsidRDefault="00C01736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C87FF8">
        <w:rPr>
          <w:rFonts w:ascii="Arial" w:hAnsi="Arial" w:cs="Arial"/>
          <w:b/>
          <w:sz w:val="24"/>
          <w:szCs w:val="24"/>
          <w:u w:val="single"/>
        </w:rPr>
        <w:t>8</w:t>
      </w:r>
      <w:r w:rsidR="00501D02">
        <w:rPr>
          <w:rFonts w:ascii="Arial" w:hAnsi="Arial" w:cs="Arial"/>
          <w:b/>
          <w:sz w:val="24"/>
          <w:szCs w:val="24"/>
          <w:u w:val="single"/>
        </w:rPr>
        <w:t>97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43DB4FDC" w:rsidR="00E935D2" w:rsidRDefault="00C01736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01D02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C01736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36EE14E9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BAD89AF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B87CEF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F11922" w14:textId="77777777" w:rsidR="00501D02" w:rsidRPr="00501D02" w:rsidRDefault="00C01736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01D02">
        <w:rPr>
          <w:rFonts w:ascii="Arial" w:hAnsi="Arial" w:cs="Arial"/>
          <w:sz w:val="24"/>
          <w:szCs w:val="24"/>
        </w:rPr>
        <w:t>A sinalização de trânsito tem como objetivo garantir a utilização adequada da via pública, possibilitando melhor fluidez e maior segurança dos veículos e pedestres.</w:t>
      </w:r>
    </w:p>
    <w:p w14:paraId="7E5DF9A0" w14:textId="77777777" w:rsidR="00501D02" w:rsidRPr="00501D02" w:rsidRDefault="00501D02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3BD8136" w14:textId="443D8AE2" w:rsidR="00501D02" w:rsidRDefault="00C01736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74DE0">
        <w:rPr>
          <w:rFonts w:ascii="Arial" w:hAnsi="Arial" w:cs="Arial"/>
          <w:sz w:val="24"/>
          <w:szCs w:val="24"/>
        </w:rPr>
        <w:t xml:space="preserve">Este vereador foi procurado por munícipes relatando a falta de vagas de estacionamento reservadas para </w:t>
      </w:r>
      <w:r>
        <w:rPr>
          <w:rFonts w:ascii="Arial" w:hAnsi="Arial" w:cs="Arial"/>
          <w:sz w:val="24"/>
          <w:szCs w:val="24"/>
        </w:rPr>
        <w:t>pessoas com deficiência</w:t>
      </w:r>
      <w:r w:rsidR="00B302AE">
        <w:rPr>
          <w:rFonts w:ascii="Arial" w:hAnsi="Arial" w:cs="Arial"/>
          <w:sz w:val="24"/>
          <w:szCs w:val="24"/>
        </w:rPr>
        <w:t xml:space="preserve"> e idosos nas proximidades da agência do Banco do Brasil, localizada na Avenida Major Matheus, </w:t>
      </w:r>
      <w:r w:rsidRPr="00A74DE0">
        <w:rPr>
          <w:rFonts w:ascii="Arial" w:hAnsi="Arial" w:cs="Arial"/>
          <w:sz w:val="24"/>
          <w:szCs w:val="24"/>
        </w:rPr>
        <w:t>causando dificuldade de embarque e desembarque</w:t>
      </w:r>
      <w:r w:rsidR="00B302AE">
        <w:rPr>
          <w:rFonts w:ascii="Arial" w:hAnsi="Arial" w:cs="Arial"/>
          <w:sz w:val="24"/>
          <w:szCs w:val="24"/>
        </w:rPr>
        <w:t>.</w:t>
      </w:r>
    </w:p>
    <w:p w14:paraId="0805EBC7" w14:textId="77777777" w:rsidR="00B302AE" w:rsidRPr="00501D02" w:rsidRDefault="00B302AE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E061375" w14:textId="422BCB7E" w:rsidR="00172B68" w:rsidRDefault="00C01736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302AE">
        <w:rPr>
          <w:rFonts w:ascii="Arial" w:hAnsi="Arial" w:cs="Arial"/>
          <w:sz w:val="24"/>
          <w:szCs w:val="24"/>
        </w:rPr>
        <w:t>Desse modo,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01D02" w:rsidRPr="00501D02">
        <w:rPr>
          <w:rFonts w:ascii="Arial" w:hAnsi="Arial" w:cs="Arial"/>
          <w:b/>
          <w:bCs/>
          <w:sz w:val="24"/>
          <w:szCs w:val="24"/>
        </w:rPr>
        <w:t>REQUEREMOS</w:t>
      </w:r>
      <w:r w:rsidR="00501D02" w:rsidRPr="00501D02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Infraestrutura, </w:t>
      </w:r>
      <w:r w:rsidR="00501D02" w:rsidRPr="00501D02">
        <w:rPr>
          <w:rFonts w:ascii="Arial" w:hAnsi="Arial" w:cs="Arial"/>
          <w:b/>
          <w:bCs/>
          <w:sz w:val="24"/>
          <w:szCs w:val="24"/>
        </w:rPr>
        <w:t>RODRIGO COLAUTO TABORDA</w:t>
      </w:r>
      <w:r w:rsidR="00501D02" w:rsidRPr="00501D02">
        <w:rPr>
          <w:rFonts w:ascii="Arial" w:hAnsi="Arial" w:cs="Arial"/>
          <w:sz w:val="24"/>
          <w:szCs w:val="24"/>
        </w:rPr>
        <w:t>, solicitando, nos termos da Lei Orgânica do Município, realizar a pintura de vagas de estacionamento reservadas para pessoas com deficiência</w:t>
      </w:r>
      <w:r w:rsidR="00501D02">
        <w:rPr>
          <w:rFonts w:ascii="Arial" w:hAnsi="Arial" w:cs="Arial"/>
          <w:sz w:val="24"/>
          <w:szCs w:val="24"/>
        </w:rPr>
        <w:t xml:space="preserve"> e idosos em frente </w:t>
      </w:r>
      <w:r w:rsidR="005B2CBB">
        <w:rPr>
          <w:rFonts w:ascii="Arial" w:hAnsi="Arial" w:cs="Arial"/>
          <w:sz w:val="24"/>
          <w:szCs w:val="24"/>
        </w:rPr>
        <w:t>à</w:t>
      </w:r>
      <w:r w:rsidR="00501D02">
        <w:rPr>
          <w:rFonts w:ascii="Arial" w:hAnsi="Arial" w:cs="Arial"/>
          <w:sz w:val="24"/>
          <w:szCs w:val="24"/>
        </w:rPr>
        <w:t xml:space="preserve"> agência do Banco do Brasil, na </w:t>
      </w:r>
      <w:r w:rsidR="00445696">
        <w:rPr>
          <w:rFonts w:ascii="Arial" w:hAnsi="Arial" w:cs="Arial"/>
          <w:sz w:val="24"/>
          <w:szCs w:val="24"/>
        </w:rPr>
        <w:t>Rua</w:t>
      </w:r>
      <w:r w:rsidR="00501D02">
        <w:rPr>
          <w:rFonts w:ascii="Arial" w:hAnsi="Arial" w:cs="Arial"/>
          <w:sz w:val="24"/>
          <w:szCs w:val="24"/>
        </w:rPr>
        <w:t xml:space="preserve"> Major Matheus.</w:t>
      </w:r>
    </w:p>
    <w:p w14:paraId="3A5A8B4D" w14:textId="3E9EEA88" w:rsidR="00B302AE" w:rsidRDefault="00B302AE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9829E9" w14:textId="70D8FE96" w:rsidR="00B302AE" w:rsidRDefault="00C01736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302AE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outrossim, que cópia dessa propositura seja encaminhada ao Gerente da agência 6854 do </w:t>
      </w:r>
      <w:r w:rsidRPr="00B302AE">
        <w:rPr>
          <w:rFonts w:ascii="Arial" w:hAnsi="Arial" w:cs="Arial"/>
          <w:b/>
          <w:bCs/>
          <w:sz w:val="24"/>
          <w:szCs w:val="24"/>
        </w:rPr>
        <w:t>BANCO DO BRASIL</w:t>
      </w:r>
      <w:r>
        <w:rPr>
          <w:rFonts w:ascii="Arial" w:hAnsi="Arial" w:cs="Arial"/>
          <w:sz w:val="24"/>
          <w:szCs w:val="24"/>
        </w:rPr>
        <w:t>.</w:t>
      </w:r>
    </w:p>
    <w:p w14:paraId="3CF24C4D" w14:textId="77777777" w:rsidR="005B2CBB" w:rsidRDefault="005B2CBB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E12F25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E8172D" w14:textId="298A2A8B" w:rsidR="00E935D2" w:rsidRDefault="00C01736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B13F84">
        <w:rPr>
          <w:rFonts w:ascii="Arial" w:hAnsi="Arial" w:cs="Arial"/>
          <w:sz w:val="24"/>
          <w:szCs w:val="24"/>
        </w:rPr>
        <w:t xml:space="preserve">er. Laurindo Ezidoro Jaqueta”, </w:t>
      </w:r>
      <w:r w:rsidR="0064580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F02E2DA" w14:textId="6DDD24A0" w:rsidR="00E935D2" w:rsidRDefault="00C01736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87FF8">
        <w:rPr>
          <w:rFonts w:ascii="Arial" w:hAnsi="Arial" w:cs="Arial"/>
          <w:b/>
          <w:sz w:val="24"/>
          <w:szCs w:val="24"/>
        </w:rPr>
        <w:t>LELO PAGANI</w:t>
      </w:r>
    </w:p>
    <w:p w14:paraId="6CC59345" w14:textId="0EDD4C1E" w:rsidR="00E935D2" w:rsidRDefault="00C01736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1BFC79" w14:textId="77777777" w:rsidR="00E935D2" w:rsidRDefault="00E935D2" w:rsidP="00E935D2">
      <w:pPr>
        <w:rPr>
          <w:rFonts w:ascii="Arial" w:hAnsi="Arial" w:cs="Arial"/>
          <w:sz w:val="28"/>
        </w:rPr>
      </w:pPr>
    </w:p>
    <w:p w14:paraId="2E2791C6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AC36962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DBF64AC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A5F2A47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0B19BE0" w14:textId="32860449" w:rsidR="00E935D2" w:rsidRPr="00E935D2" w:rsidRDefault="00C01736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LAP</w:t>
      </w:r>
      <w:r w:rsidR="00172B68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r w:rsidR="0064580F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</w:p>
    <w:sectPr w:rsidR="00E935D2" w:rsidRPr="00E935D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A5EA" w14:textId="77777777" w:rsidR="006152B7" w:rsidRDefault="006152B7">
      <w:r>
        <w:separator/>
      </w:r>
    </w:p>
  </w:endnote>
  <w:endnote w:type="continuationSeparator" w:id="0">
    <w:p w14:paraId="51A5CEAF" w14:textId="77777777" w:rsidR="006152B7" w:rsidRDefault="006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D59A" w14:textId="77777777" w:rsidR="006152B7" w:rsidRDefault="006152B7">
      <w:r>
        <w:separator/>
      </w:r>
    </w:p>
  </w:footnote>
  <w:footnote w:type="continuationSeparator" w:id="0">
    <w:p w14:paraId="21097886" w14:textId="77777777" w:rsidR="006152B7" w:rsidRDefault="0061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3A4"/>
    <w:multiLevelType w:val="hybridMultilevel"/>
    <w:tmpl w:val="4E184896"/>
    <w:lvl w:ilvl="0" w:tplc="929001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6DA834C2" w:tentative="1">
      <w:start w:val="1"/>
      <w:numFmt w:val="lowerLetter"/>
      <w:lvlText w:val="%2."/>
      <w:lvlJc w:val="left"/>
      <w:pPr>
        <w:ind w:left="2520" w:hanging="360"/>
      </w:pPr>
    </w:lvl>
    <w:lvl w:ilvl="2" w:tplc="4FF4946C" w:tentative="1">
      <w:start w:val="1"/>
      <w:numFmt w:val="lowerRoman"/>
      <w:lvlText w:val="%3."/>
      <w:lvlJc w:val="right"/>
      <w:pPr>
        <w:ind w:left="3240" w:hanging="180"/>
      </w:pPr>
    </w:lvl>
    <w:lvl w:ilvl="3" w:tplc="5F7C875A" w:tentative="1">
      <w:start w:val="1"/>
      <w:numFmt w:val="decimal"/>
      <w:lvlText w:val="%4."/>
      <w:lvlJc w:val="left"/>
      <w:pPr>
        <w:ind w:left="3960" w:hanging="360"/>
      </w:pPr>
    </w:lvl>
    <w:lvl w:ilvl="4" w:tplc="1A0C81E0" w:tentative="1">
      <w:start w:val="1"/>
      <w:numFmt w:val="lowerLetter"/>
      <w:lvlText w:val="%5."/>
      <w:lvlJc w:val="left"/>
      <w:pPr>
        <w:ind w:left="4680" w:hanging="360"/>
      </w:pPr>
    </w:lvl>
    <w:lvl w:ilvl="5" w:tplc="0504A306" w:tentative="1">
      <w:start w:val="1"/>
      <w:numFmt w:val="lowerRoman"/>
      <w:lvlText w:val="%6."/>
      <w:lvlJc w:val="right"/>
      <w:pPr>
        <w:ind w:left="5400" w:hanging="180"/>
      </w:pPr>
    </w:lvl>
    <w:lvl w:ilvl="6" w:tplc="87B0E5A6" w:tentative="1">
      <w:start w:val="1"/>
      <w:numFmt w:val="decimal"/>
      <w:lvlText w:val="%7."/>
      <w:lvlJc w:val="left"/>
      <w:pPr>
        <w:ind w:left="6120" w:hanging="360"/>
      </w:pPr>
    </w:lvl>
    <w:lvl w:ilvl="7" w:tplc="A2227F38" w:tentative="1">
      <w:start w:val="1"/>
      <w:numFmt w:val="lowerLetter"/>
      <w:lvlText w:val="%8."/>
      <w:lvlJc w:val="left"/>
      <w:pPr>
        <w:ind w:left="6840" w:hanging="360"/>
      </w:pPr>
    </w:lvl>
    <w:lvl w:ilvl="8" w:tplc="E7D0D35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359D6"/>
    <w:rsid w:val="00046C22"/>
    <w:rsid w:val="000D4E71"/>
    <w:rsid w:val="00137DC4"/>
    <w:rsid w:val="00140485"/>
    <w:rsid w:val="0017190B"/>
    <w:rsid w:val="00172B68"/>
    <w:rsid w:val="001959CE"/>
    <w:rsid w:val="002429E0"/>
    <w:rsid w:val="002D4D45"/>
    <w:rsid w:val="003158A8"/>
    <w:rsid w:val="00445696"/>
    <w:rsid w:val="00480F82"/>
    <w:rsid w:val="00501D02"/>
    <w:rsid w:val="00520524"/>
    <w:rsid w:val="005B2CBB"/>
    <w:rsid w:val="006152B7"/>
    <w:rsid w:val="0064580F"/>
    <w:rsid w:val="006478B7"/>
    <w:rsid w:val="006E4488"/>
    <w:rsid w:val="007433C6"/>
    <w:rsid w:val="0076791F"/>
    <w:rsid w:val="0079680B"/>
    <w:rsid w:val="00873610"/>
    <w:rsid w:val="00895F63"/>
    <w:rsid w:val="008A5514"/>
    <w:rsid w:val="00A35E91"/>
    <w:rsid w:val="00A3753E"/>
    <w:rsid w:val="00A74DE0"/>
    <w:rsid w:val="00A75731"/>
    <w:rsid w:val="00AA3FC6"/>
    <w:rsid w:val="00AC72A5"/>
    <w:rsid w:val="00B13F84"/>
    <w:rsid w:val="00B302AE"/>
    <w:rsid w:val="00BD46B6"/>
    <w:rsid w:val="00BF5BEF"/>
    <w:rsid w:val="00C01736"/>
    <w:rsid w:val="00C255BF"/>
    <w:rsid w:val="00C6482F"/>
    <w:rsid w:val="00C87FF8"/>
    <w:rsid w:val="00CD3DDD"/>
    <w:rsid w:val="00D6587D"/>
    <w:rsid w:val="00DA1FBE"/>
    <w:rsid w:val="00DB2F1A"/>
    <w:rsid w:val="00DE1217"/>
    <w:rsid w:val="00E568B8"/>
    <w:rsid w:val="00E67ECA"/>
    <w:rsid w:val="00E840C0"/>
    <w:rsid w:val="00E935D2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55E70"/>
  <w15:docId w15:val="{BFF8F240-D7BA-40F7-BDC6-E76FFCB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429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5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2010-12-02T10:00:00Z</cp:lastPrinted>
  <dcterms:created xsi:type="dcterms:W3CDTF">2020-07-10T17:04:00Z</dcterms:created>
  <dcterms:modified xsi:type="dcterms:W3CDTF">2021-11-16T13:26:00Z</dcterms:modified>
</cp:coreProperties>
</file>