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035083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33C56617" w14:textId="6E9860AF" w:rsidR="00F12F0A" w:rsidRPr="00B63257" w:rsidRDefault="00B926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63257">
        <w:rPr>
          <w:rFonts w:ascii="Arial" w:hAnsi="Arial" w:cs="Arial"/>
          <w:b/>
          <w:sz w:val="22"/>
          <w:szCs w:val="22"/>
        </w:rPr>
        <w:t xml:space="preserve">R E Q U E R I M E N T </w:t>
      </w:r>
      <w:proofErr w:type="gramStart"/>
      <w:r w:rsidRPr="00B63257">
        <w:rPr>
          <w:rFonts w:ascii="Arial" w:hAnsi="Arial" w:cs="Arial"/>
          <w:b/>
          <w:sz w:val="22"/>
          <w:szCs w:val="22"/>
        </w:rPr>
        <w:t>O  Nº</w:t>
      </w:r>
      <w:proofErr w:type="gramEnd"/>
      <w:r w:rsidRPr="00B63257">
        <w:rPr>
          <w:rFonts w:ascii="Arial" w:hAnsi="Arial" w:cs="Arial"/>
          <w:b/>
          <w:sz w:val="22"/>
          <w:szCs w:val="22"/>
        </w:rPr>
        <w:t xml:space="preserve">. </w:t>
      </w:r>
      <w:r w:rsidR="0077430A" w:rsidRPr="00B63257">
        <w:rPr>
          <w:rFonts w:ascii="Arial" w:hAnsi="Arial" w:cs="Arial"/>
          <w:b/>
          <w:sz w:val="22"/>
          <w:szCs w:val="22"/>
          <w:u w:val="single"/>
        </w:rPr>
        <w:t>922</w:t>
      </w:r>
    </w:p>
    <w:p w14:paraId="36EA5866" w14:textId="77777777" w:rsidR="00F12F0A" w:rsidRPr="00B63257" w:rsidRDefault="00F12F0A">
      <w:pPr>
        <w:jc w:val="center"/>
        <w:rPr>
          <w:rFonts w:ascii="Arial" w:hAnsi="Arial" w:cs="Arial"/>
          <w:b/>
          <w:sz w:val="22"/>
          <w:szCs w:val="22"/>
        </w:rPr>
      </w:pPr>
    </w:p>
    <w:p w14:paraId="67205AC1" w14:textId="362A7DBB" w:rsidR="00F12F0A" w:rsidRPr="00B63257" w:rsidRDefault="00B926A9" w:rsidP="00035083">
      <w:pPr>
        <w:jc w:val="center"/>
        <w:rPr>
          <w:rFonts w:ascii="Arial" w:hAnsi="Arial" w:cs="Arial"/>
          <w:b/>
          <w:sz w:val="22"/>
          <w:szCs w:val="22"/>
        </w:rPr>
      </w:pPr>
      <w:r w:rsidRPr="00B63257">
        <w:rPr>
          <w:rFonts w:ascii="Arial" w:hAnsi="Arial" w:cs="Arial"/>
          <w:b/>
          <w:sz w:val="22"/>
          <w:szCs w:val="22"/>
        </w:rPr>
        <w:t>SESSÃO ORDINÁRIA DE</w:t>
      </w:r>
      <w:r w:rsidR="00DB2F1A" w:rsidRPr="00B63257">
        <w:rPr>
          <w:rFonts w:ascii="Arial" w:hAnsi="Arial" w:cs="Arial"/>
          <w:b/>
          <w:sz w:val="22"/>
          <w:szCs w:val="22"/>
        </w:rPr>
        <w:t xml:space="preserve"> </w:t>
      </w:r>
      <w:r w:rsidR="00035083" w:rsidRPr="00B63257">
        <w:rPr>
          <w:rFonts w:ascii="Arial" w:hAnsi="Arial" w:cs="Arial"/>
          <w:b/>
          <w:sz w:val="22"/>
          <w:szCs w:val="22"/>
          <w:u w:val="single"/>
        </w:rPr>
        <w:t>22</w:t>
      </w:r>
      <w:r w:rsidR="00DB2F1A" w:rsidRPr="00B63257">
        <w:rPr>
          <w:rFonts w:ascii="Arial" w:hAnsi="Arial" w:cs="Arial"/>
          <w:b/>
          <w:sz w:val="22"/>
          <w:szCs w:val="22"/>
          <w:u w:val="single"/>
        </w:rPr>
        <w:t>/11/2021</w:t>
      </w:r>
    </w:p>
    <w:p w14:paraId="5F4689B5" w14:textId="77777777" w:rsidR="00F12F0A" w:rsidRPr="00B63257" w:rsidRDefault="00F12F0A">
      <w:pPr>
        <w:jc w:val="both"/>
        <w:rPr>
          <w:rFonts w:ascii="Arial" w:hAnsi="Arial" w:cs="Arial"/>
          <w:b/>
          <w:sz w:val="22"/>
          <w:szCs w:val="22"/>
        </w:rPr>
      </w:pPr>
    </w:p>
    <w:p w14:paraId="301DDEAA" w14:textId="77777777" w:rsidR="00F12F0A" w:rsidRPr="00B63257" w:rsidRDefault="00B926A9">
      <w:pPr>
        <w:pStyle w:val="Ttulo4"/>
        <w:rPr>
          <w:rFonts w:ascii="Arial" w:hAnsi="Arial" w:cs="Arial"/>
          <w:sz w:val="22"/>
          <w:szCs w:val="22"/>
        </w:rPr>
      </w:pPr>
      <w:r w:rsidRPr="00B63257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04F3E78B" w14:textId="77777777" w:rsidR="00F12F0A" w:rsidRPr="00B63257" w:rsidRDefault="00F12F0A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1C06736D" w14:textId="77777777" w:rsidR="00F12F0A" w:rsidRPr="00B63257" w:rsidRDefault="00F12F0A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3E86CB5A" w14:textId="77777777" w:rsidR="00F12F0A" w:rsidRPr="00B63257" w:rsidRDefault="00F12F0A">
      <w:pPr>
        <w:jc w:val="center"/>
        <w:rPr>
          <w:rFonts w:ascii="Arial" w:hAnsi="Arial" w:cs="Arial"/>
          <w:b/>
          <w:sz w:val="22"/>
          <w:szCs w:val="22"/>
        </w:rPr>
      </w:pPr>
    </w:p>
    <w:p w14:paraId="543422B9" w14:textId="77777777" w:rsidR="00F12F0A" w:rsidRPr="00B63257" w:rsidRDefault="00F12F0A">
      <w:pPr>
        <w:jc w:val="both"/>
        <w:rPr>
          <w:rFonts w:ascii="Arial" w:hAnsi="Arial" w:cs="Arial"/>
          <w:sz w:val="22"/>
          <w:szCs w:val="22"/>
        </w:rPr>
      </w:pPr>
    </w:p>
    <w:p w14:paraId="6F24E3AD" w14:textId="77777777" w:rsidR="00F12F0A" w:rsidRPr="00B63257" w:rsidRDefault="00F12F0A">
      <w:pPr>
        <w:jc w:val="both"/>
        <w:rPr>
          <w:rFonts w:ascii="Arial" w:hAnsi="Arial" w:cs="Arial"/>
          <w:sz w:val="22"/>
          <w:szCs w:val="22"/>
        </w:rPr>
      </w:pPr>
    </w:p>
    <w:p w14:paraId="42C5774E" w14:textId="77777777" w:rsidR="009C7908" w:rsidRPr="00B63257" w:rsidRDefault="009C7908">
      <w:pPr>
        <w:jc w:val="both"/>
        <w:rPr>
          <w:rFonts w:ascii="Arial" w:hAnsi="Arial" w:cs="Arial"/>
          <w:sz w:val="22"/>
          <w:szCs w:val="22"/>
        </w:rPr>
      </w:pPr>
    </w:p>
    <w:p w14:paraId="0119B902" w14:textId="11BD0DF8" w:rsidR="00C918A4" w:rsidRPr="00B63257" w:rsidRDefault="009C2EF1" w:rsidP="00B408FF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7430A" w:rsidRPr="00B63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serviço</w:t>
      </w:r>
      <w:r w:rsidR="0077430A" w:rsidRPr="00B63257">
        <w:rPr>
          <w:rFonts w:ascii="Arial" w:hAnsi="Arial" w:cs="Arial"/>
          <w:sz w:val="22"/>
          <w:szCs w:val="22"/>
        </w:rPr>
        <w:t xml:space="preserve"> de transporte coletivo em Botucatu </w:t>
      </w:r>
      <w:r>
        <w:rPr>
          <w:rFonts w:ascii="Arial" w:hAnsi="Arial" w:cs="Arial"/>
          <w:sz w:val="22"/>
          <w:szCs w:val="22"/>
        </w:rPr>
        <w:t xml:space="preserve">possui linhas de ônibus que </w:t>
      </w:r>
      <w:r w:rsidR="0077430A" w:rsidRPr="00B63257">
        <w:rPr>
          <w:rFonts w:ascii="Arial" w:hAnsi="Arial" w:cs="Arial"/>
          <w:sz w:val="22"/>
          <w:szCs w:val="22"/>
        </w:rPr>
        <w:t xml:space="preserve">atendem uma ampla </w:t>
      </w:r>
      <w:r>
        <w:rPr>
          <w:rFonts w:ascii="Arial" w:hAnsi="Arial" w:cs="Arial"/>
          <w:sz w:val="22"/>
          <w:szCs w:val="22"/>
        </w:rPr>
        <w:t>extensão, passando por</w:t>
      </w:r>
      <w:r w:rsidR="0077430A" w:rsidRPr="00B63257">
        <w:rPr>
          <w:rFonts w:ascii="Arial" w:hAnsi="Arial" w:cs="Arial"/>
          <w:sz w:val="22"/>
          <w:szCs w:val="22"/>
        </w:rPr>
        <w:t xml:space="preserve"> </w:t>
      </w:r>
      <w:r w:rsidR="00B408FF" w:rsidRPr="00B63257">
        <w:rPr>
          <w:rFonts w:ascii="Arial" w:hAnsi="Arial" w:cs="Arial"/>
          <w:sz w:val="22"/>
          <w:szCs w:val="22"/>
        </w:rPr>
        <w:t xml:space="preserve">diversas </w:t>
      </w:r>
      <w:r w:rsidR="0077430A" w:rsidRPr="00B63257">
        <w:rPr>
          <w:rFonts w:ascii="Arial" w:hAnsi="Arial" w:cs="Arial"/>
          <w:sz w:val="22"/>
          <w:szCs w:val="22"/>
        </w:rPr>
        <w:t>localidades tanto na área urbana quanto rural.</w:t>
      </w:r>
    </w:p>
    <w:p w14:paraId="6A2C75EA" w14:textId="77777777" w:rsidR="0077430A" w:rsidRPr="00B63257" w:rsidRDefault="0077430A" w:rsidP="0077430A">
      <w:pPr>
        <w:jc w:val="both"/>
        <w:rPr>
          <w:rFonts w:ascii="Arial" w:hAnsi="Arial" w:cs="Arial"/>
          <w:sz w:val="22"/>
          <w:szCs w:val="22"/>
        </w:rPr>
      </w:pPr>
    </w:p>
    <w:p w14:paraId="46B4719E" w14:textId="1A7ED7BD" w:rsidR="0077430A" w:rsidRPr="00B63257" w:rsidRDefault="0077430A" w:rsidP="00B408F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63257">
        <w:rPr>
          <w:rFonts w:ascii="Arial" w:hAnsi="Arial" w:cs="Arial"/>
          <w:sz w:val="22"/>
          <w:szCs w:val="22"/>
        </w:rPr>
        <w:t xml:space="preserve">O </w:t>
      </w:r>
      <w:r w:rsidR="00FD2384" w:rsidRPr="00B63257">
        <w:rPr>
          <w:rFonts w:ascii="Arial" w:hAnsi="Arial" w:cs="Arial"/>
          <w:sz w:val="22"/>
          <w:szCs w:val="22"/>
        </w:rPr>
        <w:t xml:space="preserve">aumento das despesas financeiras, que muitas vezes é desproporcional às receitas das </w:t>
      </w:r>
      <w:r w:rsidRPr="00B63257">
        <w:rPr>
          <w:rFonts w:ascii="Arial" w:hAnsi="Arial" w:cs="Arial"/>
          <w:sz w:val="22"/>
          <w:szCs w:val="22"/>
        </w:rPr>
        <w:t>empresas que realizam esses serviços</w:t>
      </w:r>
      <w:r w:rsidR="00FD2384" w:rsidRPr="00B63257">
        <w:rPr>
          <w:rFonts w:ascii="Arial" w:hAnsi="Arial" w:cs="Arial"/>
          <w:sz w:val="22"/>
          <w:szCs w:val="22"/>
        </w:rPr>
        <w:t xml:space="preserve"> no município</w:t>
      </w:r>
      <w:r w:rsidR="00B408FF" w:rsidRPr="00B63257">
        <w:rPr>
          <w:rFonts w:ascii="Arial" w:hAnsi="Arial" w:cs="Arial"/>
          <w:sz w:val="22"/>
          <w:szCs w:val="22"/>
        </w:rPr>
        <w:t>,</w:t>
      </w:r>
      <w:r w:rsidR="00FD2384" w:rsidRPr="00B63257">
        <w:rPr>
          <w:rFonts w:ascii="Arial" w:hAnsi="Arial" w:cs="Arial"/>
          <w:sz w:val="22"/>
          <w:szCs w:val="22"/>
        </w:rPr>
        <w:t xml:space="preserve"> </w:t>
      </w:r>
      <w:r w:rsidR="00B63257" w:rsidRPr="00B63257">
        <w:rPr>
          <w:rFonts w:ascii="Arial" w:hAnsi="Arial" w:cs="Arial"/>
          <w:sz w:val="22"/>
          <w:szCs w:val="22"/>
        </w:rPr>
        <w:t>reflete</w:t>
      </w:r>
      <w:r w:rsidRPr="00B63257">
        <w:rPr>
          <w:rFonts w:ascii="Arial" w:hAnsi="Arial" w:cs="Arial"/>
          <w:sz w:val="22"/>
          <w:szCs w:val="22"/>
        </w:rPr>
        <w:t xml:space="preserve"> </w:t>
      </w:r>
      <w:r w:rsidR="00B408FF" w:rsidRPr="00B63257">
        <w:rPr>
          <w:rFonts w:ascii="Arial" w:hAnsi="Arial" w:cs="Arial"/>
          <w:sz w:val="22"/>
          <w:szCs w:val="22"/>
        </w:rPr>
        <w:t xml:space="preserve">também </w:t>
      </w:r>
      <w:r w:rsidR="00FD2384" w:rsidRPr="00B63257">
        <w:rPr>
          <w:rFonts w:ascii="Arial" w:hAnsi="Arial" w:cs="Arial"/>
          <w:sz w:val="22"/>
          <w:szCs w:val="22"/>
        </w:rPr>
        <w:t xml:space="preserve">no atendimento aos usuários, que acabam sofrendo com a falta do transporte ou com poucas linhas </w:t>
      </w:r>
      <w:r w:rsidR="00B63257" w:rsidRPr="00B63257">
        <w:rPr>
          <w:rFonts w:ascii="Arial" w:hAnsi="Arial" w:cs="Arial"/>
          <w:sz w:val="22"/>
          <w:szCs w:val="22"/>
        </w:rPr>
        <w:t xml:space="preserve">de </w:t>
      </w:r>
      <w:r w:rsidR="00B408FF" w:rsidRPr="00B63257">
        <w:rPr>
          <w:rFonts w:ascii="Arial" w:hAnsi="Arial" w:cs="Arial"/>
          <w:sz w:val="22"/>
          <w:szCs w:val="22"/>
        </w:rPr>
        <w:t xml:space="preserve">ônibus </w:t>
      </w:r>
      <w:r w:rsidR="00FD2384" w:rsidRPr="00B63257">
        <w:rPr>
          <w:rFonts w:ascii="Arial" w:hAnsi="Arial" w:cs="Arial"/>
          <w:sz w:val="22"/>
          <w:szCs w:val="22"/>
        </w:rPr>
        <w:t>disponíveis.</w:t>
      </w:r>
    </w:p>
    <w:p w14:paraId="33B09746" w14:textId="77777777" w:rsidR="00FD2384" w:rsidRPr="00B63257" w:rsidRDefault="00FD2384" w:rsidP="0077430A">
      <w:pPr>
        <w:jc w:val="both"/>
        <w:rPr>
          <w:rFonts w:ascii="Arial" w:hAnsi="Arial" w:cs="Arial"/>
          <w:sz w:val="22"/>
          <w:szCs w:val="22"/>
        </w:rPr>
      </w:pPr>
    </w:p>
    <w:p w14:paraId="15289146" w14:textId="5433ED68" w:rsidR="00427839" w:rsidRDefault="00FD2384" w:rsidP="00383CF5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63257">
        <w:rPr>
          <w:rFonts w:ascii="Arial" w:hAnsi="Arial" w:cs="Arial"/>
          <w:sz w:val="22"/>
          <w:szCs w:val="22"/>
        </w:rPr>
        <w:t>Este</w:t>
      </w:r>
      <w:r w:rsidR="008C0D4A">
        <w:rPr>
          <w:rFonts w:ascii="Arial" w:hAnsi="Arial" w:cs="Arial"/>
          <w:sz w:val="22"/>
          <w:szCs w:val="22"/>
        </w:rPr>
        <w:t>s</w:t>
      </w:r>
      <w:r w:rsidRPr="00B63257">
        <w:rPr>
          <w:rFonts w:ascii="Arial" w:hAnsi="Arial" w:cs="Arial"/>
          <w:sz w:val="22"/>
          <w:szCs w:val="22"/>
        </w:rPr>
        <w:t xml:space="preserve"> Parlamentar</w:t>
      </w:r>
      <w:r w:rsidR="008C0D4A">
        <w:rPr>
          <w:rFonts w:ascii="Arial" w:hAnsi="Arial" w:cs="Arial"/>
          <w:sz w:val="22"/>
          <w:szCs w:val="22"/>
        </w:rPr>
        <w:t>es</w:t>
      </w:r>
      <w:r w:rsidRPr="00B63257">
        <w:rPr>
          <w:rFonts w:ascii="Arial" w:hAnsi="Arial" w:cs="Arial"/>
          <w:sz w:val="22"/>
          <w:szCs w:val="22"/>
        </w:rPr>
        <w:t xml:space="preserve"> sugere</w:t>
      </w:r>
      <w:r w:rsidR="008C0D4A">
        <w:rPr>
          <w:rFonts w:ascii="Arial" w:hAnsi="Arial" w:cs="Arial"/>
          <w:sz w:val="22"/>
          <w:szCs w:val="22"/>
        </w:rPr>
        <w:t>m</w:t>
      </w:r>
      <w:r w:rsidRPr="00B63257">
        <w:rPr>
          <w:rFonts w:ascii="Arial" w:hAnsi="Arial" w:cs="Arial"/>
          <w:sz w:val="22"/>
          <w:szCs w:val="22"/>
        </w:rPr>
        <w:t xml:space="preserve"> que</w:t>
      </w:r>
      <w:r w:rsidR="00B408FF" w:rsidRPr="00B63257">
        <w:rPr>
          <w:rFonts w:ascii="Arial" w:hAnsi="Arial" w:cs="Arial"/>
          <w:sz w:val="22"/>
          <w:szCs w:val="22"/>
        </w:rPr>
        <w:t>,</w:t>
      </w:r>
      <w:r w:rsidRPr="00B63257">
        <w:rPr>
          <w:rFonts w:ascii="Arial" w:hAnsi="Arial" w:cs="Arial"/>
          <w:sz w:val="22"/>
          <w:szCs w:val="22"/>
        </w:rPr>
        <w:t xml:space="preserve"> para atender os bairros Rio Bonito Campo e Náutica, Porto Said, </w:t>
      </w:r>
      <w:r w:rsidR="00B63257" w:rsidRPr="00B63257">
        <w:rPr>
          <w:rFonts w:ascii="Arial" w:hAnsi="Arial" w:cs="Arial"/>
          <w:sz w:val="22"/>
          <w:szCs w:val="22"/>
        </w:rPr>
        <w:t>Vila R</w:t>
      </w:r>
      <w:r w:rsidR="00464732" w:rsidRPr="00B63257">
        <w:rPr>
          <w:rFonts w:ascii="Arial" w:hAnsi="Arial" w:cs="Arial"/>
          <w:sz w:val="22"/>
          <w:szCs w:val="22"/>
        </w:rPr>
        <w:t xml:space="preserve">eal de Barra Bonita (bairro da Mina), Alvorada da Barra Bonita em Terras de Botucatu, César Neto, Piapara, Toledo, Monte Alegre e todas as </w:t>
      </w:r>
      <w:r w:rsidR="00B408FF" w:rsidRPr="00B63257">
        <w:rPr>
          <w:rFonts w:ascii="Arial" w:hAnsi="Arial" w:cs="Arial"/>
          <w:sz w:val="22"/>
          <w:szCs w:val="22"/>
        </w:rPr>
        <w:t>áreas rurais, a Prefeitura faça a aquisição de vans ou micro-ônibus pa</w:t>
      </w:r>
      <w:r w:rsidR="00427839">
        <w:rPr>
          <w:rFonts w:ascii="Arial" w:hAnsi="Arial" w:cs="Arial"/>
          <w:sz w:val="22"/>
          <w:szCs w:val="22"/>
        </w:rPr>
        <w:t>ra percorrer esses itinerários de forma gratuita para os usuários.</w:t>
      </w:r>
    </w:p>
    <w:p w14:paraId="2529A1DB" w14:textId="77777777" w:rsidR="00427839" w:rsidRDefault="00427839" w:rsidP="00383CF5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703046D" w14:textId="729B1F0C" w:rsidR="00BB57FA" w:rsidRPr="00B63257" w:rsidRDefault="00B63257" w:rsidP="00B63257">
      <w:pPr>
        <w:ind w:firstLine="1701"/>
        <w:jc w:val="both"/>
        <w:rPr>
          <w:sz w:val="22"/>
          <w:szCs w:val="22"/>
        </w:rPr>
      </w:pPr>
      <w:r w:rsidRPr="00B63257">
        <w:rPr>
          <w:rFonts w:ascii="Arial" w:hAnsi="Arial" w:cs="Arial"/>
          <w:sz w:val="22"/>
          <w:szCs w:val="22"/>
        </w:rPr>
        <w:t>Diante do exposto</w:t>
      </w:r>
      <w:r w:rsidR="006C2FB7" w:rsidRPr="00B63257">
        <w:rPr>
          <w:rFonts w:ascii="Arial" w:hAnsi="Arial" w:cs="Arial"/>
          <w:sz w:val="22"/>
          <w:szCs w:val="22"/>
        </w:rPr>
        <w:t xml:space="preserve">, </w:t>
      </w:r>
      <w:r w:rsidR="00B926A9" w:rsidRPr="00B63257">
        <w:rPr>
          <w:rFonts w:ascii="Arial" w:hAnsi="Arial" w:cs="Arial"/>
          <w:b/>
          <w:sz w:val="22"/>
          <w:szCs w:val="22"/>
        </w:rPr>
        <w:t>REQUEREMOS,</w:t>
      </w:r>
      <w:r w:rsidR="00B926A9" w:rsidRPr="00B63257">
        <w:rPr>
          <w:rFonts w:ascii="Arial" w:hAnsi="Arial" w:cs="Arial"/>
          <w:sz w:val="22"/>
          <w:szCs w:val="22"/>
        </w:rPr>
        <w:t xml:space="preserve"> depois de cumpridas as formalidades regimentais, ouvido o Plenário, seja oficiado ao Excelentíssimo Prefeito, </w:t>
      </w:r>
      <w:r w:rsidR="00B926A9" w:rsidRPr="00B63257">
        <w:rPr>
          <w:rFonts w:ascii="Arial" w:hAnsi="Arial" w:cs="Arial"/>
          <w:b/>
          <w:sz w:val="22"/>
          <w:szCs w:val="22"/>
        </w:rPr>
        <w:t>MARIO EDUARDO PARDINI AFFONSECA</w:t>
      </w:r>
      <w:r w:rsidR="00B926A9" w:rsidRPr="00B63257">
        <w:rPr>
          <w:rFonts w:ascii="Arial" w:hAnsi="Arial" w:cs="Arial"/>
          <w:sz w:val="22"/>
          <w:szCs w:val="22"/>
        </w:rPr>
        <w:t>, solicitando, nos termos da Lei Orgânica do Município</w:t>
      </w:r>
      <w:r w:rsidRPr="00B63257">
        <w:rPr>
          <w:rFonts w:ascii="Arial" w:hAnsi="Arial" w:cs="Arial"/>
          <w:sz w:val="22"/>
          <w:szCs w:val="22"/>
        </w:rPr>
        <w:t xml:space="preserve">, a possibilidade </w:t>
      </w:r>
      <w:r w:rsidR="00B750B1">
        <w:rPr>
          <w:rFonts w:ascii="Arial" w:hAnsi="Arial" w:cs="Arial"/>
          <w:sz w:val="22"/>
          <w:szCs w:val="22"/>
        </w:rPr>
        <w:t xml:space="preserve">de adquirir vans ou micro-ônibus para atender </w:t>
      </w:r>
      <w:r w:rsidR="00A8062E">
        <w:rPr>
          <w:rFonts w:ascii="Arial" w:hAnsi="Arial" w:cs="Arial"/>
          <w:sz w:val="22"/>
          <w:szCs w:val="22"/>
        </w:rPr>
        <w:t xml:space="preserve">sem custos </w:t>
      </w:r>
      <w:r w:rsidRPr="00B63257">
        <w:rPr>
          <w:rFonts w:ascii="Arial" w:hAnsi="Arial" w:cs="Arial"/>
          <w:sz w:val="22"/>
          <w:szCs w:val="22"/>
        </w:rPr>
        <w:t>os</w:t>
      </w:r>
      <w:r w:rsidR="00A8062E">
        <w:rPr>
          <w:rFonts w:ascii="Arial" w:hAnsi="Arial" w:cs="Arial"/>
          <w:sz w:val="22"/>
          <w:szCs w:val="22"/>
        </w:rPr>
        <w:t xml:space="preserve"> usuários dos</w:t>
      </w:r>
      <w:bookmarkStart w:id="0" w:name="_GoBack"/>
      <w:bookmarkEnd w:id="0"/>
      <w:r w:rsidRPr="00B63257">
        <w:rPr>
          <w:rFonts w:ascii="Arial" w:hAnsi="Arial" w:cs="Arial"/>
          <w:sz w:val="22"/>
          <w:szCs w:val="22"/>
        </w:rPr>
        <w:t xml:space="preserve"> bairros Rio Bonito Campo e Náutica, Porto Said, Vila Real de Barra Bonita (bairro da Mina), Alvorada da Barra Bonita em Terras de Botucatu, César Neto, Piapara, Toledo, Monte </w:t>
      </w:r>
      <w:r w:rsidR="00B750B1">
        <w:rPr>
          <w:rFonts w:ascii="Arial" w:hAnsi="Arial" w:cs="Arial"/>
          <w:sz w:val="22"/>
          <w:szCs w:val="22"/>
        </w:rPr>
        <w:t>Alegre e todas as áreas rurais.</w:t>
      </w:r>
    </w:p>
    <w:p w14:paraId="524E2FC3" w14:textId="77777777" w:rsidR="00C918A4" w:rsidRPr="00B63257" w:rsidRDefault="00C918A4" w:rsidP="00C918A4">
      <w:pPr>
        <w:jc w:val="center"/>
        <w:rPr>
          <w:rFonts w:ascii="Arial" w:hAnsi="Arial" w:cs="Arial"/>
          <w:sz w:val="22"/>
          <w:szCs w:val="22"/>
        </w:rPr>
      </w:pPr>
    </w:p>
    <w:p w14:paraId="21AA1074" w14:textId="342D5A79" w:rsidR="00C918A4" w:rsidRDefault="00B926A9" w:rsidP="00C918A4">
      <w:pPr>
        <w:jc w:val="center"/>
        <w:rPr>
          <w:rFonts w:ascii="Arial" w:hAnsi="Arial" w:cs="Arial"/>
          <w:sz w:val="22"/>
          <w:szCs w:val="22"/>
        </w:rPr>
      </w:pPr>
      <w:r w:rsidRPr="00B63257">
        <w:rPr>
          <w:rFonts w:ascii="Arial" w:hAnsi="Arial" w:cs="Arial"/>
          <w:sz w:val="22"/>
          <w:szCs w:val="22"/>
        </w:rPr>
        <w:t>Plenário “Ver. Laurindo Ezidoro Jaqueta”, 22 de novembro de 2021.</w:t>
      </w:r>
    </w:p>
    <w:p w14:paraId="4AF494EB" w14:textId="77777777" w:rsidR="00B63257" w:rsidRDefault="00B63257" w:rsidP="00C918A4">
      <w:pPr>
        <w:jc w:val="center"/>
        <w:rPr>
          <w:rFonts w:ascii="Arial" w:hAnsi="Arial" w:cs="Arial"/>
          <w:sz w:val="22"/>
          <w:szCs w:val="22"/>
        </w:rPr>
      </w:pPr>
    </w:p>
    <w:p w14:paraId="2401E7B8" w14:textId="7CE7FD43" w:rsidR="00B63257" w:rsidRDefault="00B63257" w:rsidP="00C918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 Autores:</w:t>
      </w:r>
    </w:p>
    <w:p w14:paraId="3E910519" w14:textId="77777777" w:rsidR="00B63257" w:rsidRDefault="00B63257" w:rsidP="00C918A4">
      <w:pPr>
        <w:jc w:val="center"/>
        <w:rPr>
          <w:rFonts w:ascii="Arial" w:hAnsi="Arial" w:cs="Arial"/>
          <w:sz w:val="22"/>
          <w:szCs w:val="22"/>
        </w:rPr>
      </w:pPr>
    </w:p>
    <w:p w14:paraId="5C7D53AA" w14:textId="77777777" w:rsidR="00B63257" w:rsidRDefault="00B63257" w:rsidP="00C918A4">
      <w:pPr>
        <w:jc w:val="center"/>
        <w:rPr>
          <w:rFonts w:ascii="Arial" w:hAnsi="Arial" w:cs="Arial"/>
          <w:sz w:val="22"/>
          <w:szCs w:val="22"/>
        </w:rPr>
      </w:pPr>
    </w:p>
    <w:p w14:paraId="4EFF9AD1" w14:textId="77777777" w:rsidR="00B63257" w:rsidRDefault="00B63257" w:rsidP="00C918A4">
      <w:pPr>
        <w:jc w:val="center"/>
        <w:rPr>
          <w:rFonts w:ascii="Arial" w:hAnsi="Arial" w:cs="Arial"/>
          <w:sz w:val="22"/>
          <w:szCs w:val="22"/>
        </w:rPr>
      </w:pPr>
    </w:p>
    <w:p w14:paraId="5CD33405" w14:textId="77777777" w:rsidR="00B63257" w:rsidRDefault="00B63257" w:rsidP="00C918A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B63257" w14:paraId="559B6380" w14:textId="77777777" w:rsidTr="00B63257">
        <w:tc>
          <w:tcPr>
            <w:tcW w:w="4322" w:type="dxa"/>
          </w:tcPr>
          <w:p w14:paraId="25EFA6B4" w14:textId="50BA139B" w:rsidR="00B63257" w:rsidRPr="00B63257" w:rsidRDefault="00B63257" w:rsidP="00B63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257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18162454" w14:textId="339D7A3E" w:rsidR="00B63257" w:rsidRDefault="00B63257" w:rsidP="00B632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257">
              <w:rPr>
                <w:rFonts w:ascii="Arial" w:hAnsi="Arial" w:cs="Arial"/>
                <w:bCs/>
                <w:sz w:val="22"/>
                <w:szCs w:val="22"/>
              </w:rPr>
              <w:t>PSD</w:t>
            </w: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4323" w:type="dxa"/>
          </w:tcPr>
          <w:p w14:paraId="6D2484D3" w14:textId="0D8EFEE6" w:rsidR="00B63257" w:rsidRPr="00B63257" w:rsidRDefault="00B63257" w:rsidP="00B63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257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247C74D9" w14:textId="0304B548" w:rsidR="00B63257" w:rsidRDefault="00B63257" w:rsidP="00B632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257">
              <w:rPr>
                <w:rFonts w:ascii="Arial" w:hAnsi="Arial" w:cs="Arial"/>
                <w:bCs/>
                <w:sz w:val="22"/>
                <w:szCs w:val="22"/>
              </w:rPr>
              <w:t>PSD</w:t>
            </w: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</w:tbl>
    <w:p w14:paraId="2D7F9ACE" w14:textId="77777777" w:rsidR="00B63257" w:rsidRDefault="00B63257" w:rsidP="00C918A4">
      <w:pPr>
        <w:jc w:val="center"/>
        <w:rPr>
          <w:rFonts w:ascii="Arial" w:hAnsi="Arial" w:cs="Arial"/>
          <w:sz w:val="22"/>
          <w:szCs w:val="22"/>
        </w:rPr>
      </w:pPr>
    </w:p>
    <w:p w14:paraId="78234A58" w14:textId="77777777" w:rsidR="00B63257" w:rsidRDefault="00B63257" w:rsidP="00C918A4">
      <w:pPr>
        <w:jc w:val="center"/>
        <w:rPr>
          <w:rFonts w:ascii="Arial" w:hAnsi="Arial" w:cs="Arial"/>
          <w:sz w:val="22"/>
          <w:szCs w:val="22"/>
        </w:rPr>
      </w:pPr>
    </w:p>
    <w:p w14:paraId="3BC599E5" w14:textId="77777777" w:rsidR="00383CF5" w:rsidRDefault="00383CF5" w:rsidP="00C918A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3B7A0F" w14:paraId="0401B32A" w14:textId="77777777" w:rsidTr="00BE6C86">
        <w:tc>
          <w:tcPr>
            <w:tcW w:w="4322" w:type="dxa"/>
          </w:tcPr>
          <w:p w14:paraId="5042F6F9" w14:textId="77777777" w:rsidR="003B7A0F" w:rsidRPr="00B63257" w:rsidRDefault="003B7A0F" w:rsidP="003B7A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3257">
              <w:rPr>
                <w:rFonts w:ascii="Arial" w:hAnsi="Arial" w:cs="Arial"/>
                <w:b/>
                <w:sz w:val="24"/>
                <w:szCs w:val="24"/>
              </w:rPr>
              <w:t>CLÁUDIA GABRIEL</w:t>
            </w:r>
          </w:p>
          <w:p w14:paraId="0137A372" w14:textId="74E8D7B5" w:rsidR="003B7A0F" w:rsidRDefault="00BE6C86" w:rsidP="003B7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DEM</w:t>
            </w:r>
          </w:p>
        </w:tc>
        <w:tc>
          <w:tcPr>
            <w:tcW w:w="4323" w:type="dxa"/>
          </w:tcPr>
          <w:p w14:paraId="6CC45D05" w14:textId="7901E310" w:rsidR="003B7A0F" w:rsidRPr="00B63257" w:rsidRDefault="003B7A0F" w:rsidP="003B7A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4E85F480" w14:textId="44318054" w:rsidR="003B7A0F" w:rsidRDefault="003B7A0F" w:rsidP="003B7A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257">
              <w:rPr>
                <w:rFonts w:ascii="Arial" w:hAnsi="Arial" w:cs="Arial"/>
                <w:bCs/>
                <w:sz w:val="22"/>
                <w:szCs w:val="22"/>
              </w:rPr>
              <w:t>PSD</w:t>
            </w: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</w:tr>
    </w:tbl>
    <w:p w14:paraId="6AEBF7BC" w14:textId="77777777" w:rsidR="00B63257" w:rsidRPr="00B63257" w:rsidRDefault="00B63257" w:rsidP="00C918A4">
      <w:pPr>
        <w:jc w:val="center"/>
        <w:rPr>
          <w:rFonts w:ascii="Arial" w:hAnsi="Arial" w:cs="Arial"/>
          <w:sz w:val="22"/>
          <w:szCs w:val="22"/>
        </w:rPr>
      </w:pPr>
    </w:p>
    <w:p w14:paraId="12B0D118" w14:textId="0F6269E4" w:rsidR="00035083" w:rsidRPr="00B63257" w:rsidRDefault="0077430A" w:rsidP="00BE6C8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D9D9D9" w:themeColor="background1" w:themeShade="D9"/>
          <w:sz w:val="16"/>
          <w:szCs w:val="16"/>
        </w:rPr>
        <w:t>ACVA/mal</w:t>
      </w:r>
    </w:p>
    <w:sectPr w:rsidR="00035083" w:rsidRPr="00B63257" w:rsidSect="00BB57FA">
      <w:headerReference w:type="default" r:id="rId6"/>
      <w:pgSz w:w="11907" w:h="16840" w:code="9"/>
      <w:pgMar w:top="1440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E8EE8" w14:textId="77777777" w:rsidR="001A70B1" w:rsidRDefault="001A70B1">
      <w:r>
        <w:separator/>
      </w:r>
    </w:p>
  </w:endnote>
  <w:endnote w:type="continuationSeparator" w:id="0">
    <w:p w14:paraId="2FE756DA" w14:textId="77777777" w:rsidR="001A70B1" w:rsidRDefault="001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1FC9" w14:textId="77777777" w:rsidR="001A70B1" w:rsidRDefault="001A70B1">
      <w:r>
        <w:separator/>
      </w:r>
    </w:p>
  </w:footnote>
  <w:footnote w:type="continuationSeparator" w:id="0">
    <w:p w14:paraId="7990283A" w14:textId="77777777" w:rsidR="001A70B1" w:rsidRDefault="001A7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5083"/>
    <w:rsid w:val="00046C22"/>
    <w:rsid w:val="0017190B"/>
    <w:rsid w:val="001A70B1"/>
    <w:rsid w:val="002B7D2F"/>
    <w:rsid w:val="003158A8"/>
    <w:rsid w:val="00383CF5"/>
    <w:rsid w:val="003B7A0F"/>
    <w:rsid w:val="00427839"/>
    <w:rsid w:val="00464732"/>
    <w:rsid w:val="00520524"/>
    <w:rsid w:val="006478B7"/>
    <w:rsid w:val="006C2FB7"/>
    <w:rsid w:val="007433C6"/>
    <w:rsid w:val="0076791F"/>
    <w:rsid w:val="0077430A"/>
    <w:rsid w:val="008A5514"/>
    <w:rsid w:val="008C0D4A"/>
    <w:rsid w:val="009C2EF1"/>
    <w:rsid w:val="009C7908"/>
    <w:rsid w:val="00A3753E"/>
    <w:rsid w:val="00A75731"/>
    <w:rsid w:val="00A8062E"/>
    <w:rsid w:val="00AA4190"/>
    <w:rsid w:val="00AE1720"/>
    <w:rsid w:val="00B408FF"/>
    <w:rsid w:val="00B63257"/>
    <w:rsid w:val="00B750B1"/>
    <w:rsid w:val="00B926A9"/>
    <w:rsid w:val="00BB57FA"/>
    <w:rsid w:val="00BD46B6"/>
    <w:rsid w:val="00BE6C86"/>
    <w:rsid w:val="00C6482F"/>
    <w:rsid w:val="00C918A4"/>
    <w:rsid w:val="00D50EA6"/>
    <w:rsid w:val="00D96AF5"/>
    <w:rsid w:val="00DB2F1A"/>
    <w:rsid w:val="00E67ECA"/>
    <w:rsid w:val="00E840C0"/>
    <w:rsid w:val="00F12F0A"/>
    <w:rsid w:val="00F231FC"/>
    <w:rsid w:val="00F5031E"/>
    <w:rsid w:val="00F81416"/>
    <w:rsid w:val="00F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1DB62-29B5-4B00-BC50-32D715C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gkelc">
    <w:name w:val="hgkelc"/>
    <w:basedOn w:val="Fontepargpadro"/>
    <w:rsid w:val="006C2FB7"/>
  </w:style>
  <w:style w:type="table" w:styleId="Tabelacomgrade">
    <w:name w:val="Table Grid"/>
    <w:basedOn w:val="Tabelanormal"/>
    <w:uiPriority w:val="39"/>
    <w:rsid w:val="00B6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0D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13</cp:revision>
  <cp:lastPrinted>2021-11-22T17:00:00Z</cp:lastPrinted>
  <dcterms:created xsi:type="dcterms:W3CDTF">2020-07-10T17:04:00Z</dcterms:created>
  <dcterms:modified xsi:type="dcterms:W3CDTF">2021-11-22T23:02:00Z</dcterms:modified>
</cp:coreProperties>
</file>