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1C3C13E7" w14:textId="77777777" w:rsidR="00590A8C" w:rsidRPr="000011CD" w:rsidRDefault="00701401" w:rsidP="00590A8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772E59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 SOCIAL</w:t>
      </w:r>
    </w:p>
    <w:p w14:paraId="47D43CF7" w14:textId="77777777" w:rsidR="00590A8C" w:rsidRPr="000011CD" w:rsidRDefault="00701401" w:rsidP="00590A8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3433A47A" w14:textId="77777777" w:rsidR="00590A8C" w:rsidRPr="000011CD" w:rsidRDefault="00590A8C" w:rsidP="00590A8C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C39A081" w14:textId="77777777" w:rsidR="00590A8C" w:rsidRPr="000011CD" w:rsidRDefault="00701401" w:rsidP="00590A8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sz w:val="24"/>
          <w:szCs w:val="24"/>
        </w:rPr>
        <w:t xml:space="preserve"> Projeto de Lei</w:t>
      </w:r>
      <w:r w:rsidRPr="000011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nº. 083</w:t>
      </w:r>
      <w:r w:rsidRPr="000011CD">
        <w:rPr>
          <w:rFonts w:ascii="Arial" w:hAnsi="Arial" w:cs="Arial"/>
          <w:bCs/>
          <w:sz w:val="24"/>
          <w:szCs w:val="24"/>
        </w:rPr>
        <w:t>/2021</w:t>
      </w:r>
    </w:p>
    <w:p w14:paraId="09CF59F2" w14:textId="77777777" w:rsidR="00590A8C" w:rsidRPr="000011CD" w:rsidRDefault="00701401" w:rsidP="00590A8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b/>
          <w:bCs/>
          <w:sz w:val="24"/>
          <w:szCs w:val="24"/>
        </w:rPr>
        <w:tab/>
      </w:r>
      <w:r w:rsidRPr="000011CD">
        <w:rPr>
          <w:rFonts w:ascii="Arial" w:hAnsi="Arial" w:cs="Arial"/>
          <w:bCs/>
          <w:sz w:val="24"/>
          <w:szCs w:val="24"/>
        </w:rPr>
        <w:t>Institui o Programa Tempo de Despertar, que dispõe sobre a reflexão, conscientização e responsabilização dos autores de violência doméstica e grupos reflexivos de homens, e dá outras providências.</w:t>
      </w:r>
    </w:p>
    <w:p w14:paraId="72BA4DA9" w14:textId="77777777" w:rsidR="00590A8C" w:rsidRPr="000011CD" w:rsidRDefault="00701401" w:rsidP="00590A8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Vereadores Alessandra Lucchesi e Palhinha</w:t>
      </w:r>
    </w:p>
    <w:p w14:paraId="704247CC" w14:textId="77777777" w:rsidR="00590A8C" w:rsidRDefault="00590A8C" w:rsidP="00590A8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DFF0CF1" w14:textId="544B4E5C" w:rsidR="00590A8C" w:rsidRDefault="00E9152A" w:rsidP="00590A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justificativa dos vereadores autores define </w:t>
      </w:r>
      <w:r w:rsidR="00701401">
        <w:rPr>
          <w:rFonts w:ascii="Arial" w:hAnsi="Arial" w:cs="Arial"/>
          <w:sz w:val="24"/>
          <w:szCs w:val="24"/>
        </w:rPr>
        <w:t xml:space="preserve">o programa como uma ação que </w:t>
      </w:r>
      <w:r w:rsidR="00701401" w:rsidRPr="00772E59">
        <w:rPr>
          <w:rFonts w:ascii="Arial" w:hAnsi="Arial" w:cs="Arial"/>
          <w:sz w:val="24"/>
          <w:szCs w:val="24"/>
        </w:rPr>
        <w:t>promove a reflexão, conscientização e responsabilização dos autores de violência doméstica, por meio de grupos reflexivos de homens. O projeto atende autores de violência contra a mulher com inquérito policial, medida protetiva ou processo criminal em curso, com exceção para casos de feminicídio ou violência sexual.</w:t>
      </w:r>
    </w:p>
    <w:p w14:paraId="3CA07F60" w14:textId="486B3982" w:rsidR="00590A8C" w:rsidRDefault="00701401" w:rsidP="00590A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Além disso, </w:t>
      </w:r>
      <w:r w:rsidR="00E9152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justificativa </w:t>
      </w:r>
      <w:r w:rsidR="00E9152A">
        <w:rPr>
          <w:rFonts w:ascii="Arial" w:hAnsi="Arial" w:cs="Arial"/>
          <w:sz w:val="24"/>
          <w:szCs w:val="24"/>
        </w:rPr>
        <w:t xml:space="preserve">apresenta </w:t>
      </w:r>
      <w:r>
        <w:rPr>
          <w:rFonts w:ascii="Arial" w:hAnsi="Arial" w:cs="Arial"/>
          <w:sz w:val="24"/>
          <w:szCs w:val="24"/>
        </w:rPr>
        <w:t>que o</w:t>
      </w:r>
      <w:r w:rsidRPr="00A478A9">
        <w:rPr>
          <w:rFonts w:ascii="Arial" w:hAnsi="Arial" w:cs="Arial"/>
          <w:sz w:val="24"/>
          <w:szCs w:val="24"/>
        </w:rPr>
        <w:t xml:space="preserve"> programa de grupos reflexivos com homens autores de violência é reconhecido como um dos meios mais eficazes para prevenir e combater a violência doméstica, bem como para reduzir sua reincidência, sendo esta uma prática já adotada em alguns estados e países com resultados satisfatórios.</w:t>
      </w:r>
    </w:p>
    <w:p w14:paraId="7443493C" w14:textId="1D1DD8E9" w:rsidR="00590A8C" w:rsidRDefault="00701401" w:rsidP="00590A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No que se refere a esta comissão é de suma importância apoiar meios que evitem o aumento de casos de violência contra as mulheres e supracitado programa visa </w:t>
      </w:r>
      <w:r w:rsidRPr="007C7B6A">
        <w:rPr>
          <w:rFonts w:ascii="Arial" w:hAnsi="Arial" w:cs="Arial"/>
          <w:sz w:val="24"/>
          <w:szCs w:val="24"/>
        </w:rPr>
        <w:t>poss</w:t>
      </w:r>
      <w:r>
        <w:rPr>
          <w:rFonts w:ascii="Arial" w:hAnsi="Arial" w:cs="Arial"/>
          <w:sz w:val="24"/>
          <w:szCs w:val="24"/>
        </w:rPr>
        <w:t xml:space="preserve">ibilitar que os autores de </w:t>
      </w:r>
      <w:r w:rsidRPr="007C7B6A">
        <w:rPr>
          <w:rFonts w:ascii="Arial" w:hAnsi="Arial" w:cs="Arial"/>
          <w:sz w:val="24"/>
          <w:szCs w:val="24"/>
        </w:rPr>
        <w:t>violência façam uma reflexão sobre eles</w:t>
      </w:r>
      <w:r w:rsidR="00BC76D8">
        <w:rPr>
          <w:rFonts w:ascii="Arial" w:hAnsi="Arial" w:cs="Arial"/>
          <w:sz w:val="24"/>
          <w:szCs w:val="24"/>
        </w:rPr>
        <w:t>,</w:t>
      </w:r>
      <w:r w:rsidRPr="007C7B6A">
        <w:rPr>
          <w:rFonts w:ascii="Arial" w:hAnsi="Arial" w:cs="Arial"/>
          <w:sz w:val="24"/>
          <w:szCs w:val="24"/>
        </w:rPr>
        <w:t xml:space="preserve"> suas atitudes e os motivos que os levaram a agredir suas companheiras, ex-companheiras, irmãs, mães, avós, filhas; a entenderem a Lei Maria da Penha e os direitos nela previstos.</w:t>
      </w:r>
    </w:p>
    <w:p w14:paraId="545D67F3" w14:textId="77777777" w:rsidR="00590A8C" w:rsidRPr="001005CF" w:rsidRDefault="00701401" w:rsidP="00590A8C">
      <w:pPr>
        <w:ind w:firstLine="1418"/>
        <w:jc w:val="both"/>
        <w:rPr>
          <w:rFonts w:ascii="Arial" w:hAnsi="Arial" w:cs="Arial"/>
          <w:sz w:val="32"/>
          <w:szCs w:val="32"/>
        </w:rPr>
      </w:pPr>
      <w:r w:rsidRPr="001005CF">
        <w:rPr>
          <w:rFonts w:ascii="Arial" w:hAnsi="Arial" w:cs="Arial"/>
          <w:sz w:val="24"/>
          <w:szCs w:val="32"/>
        </w:rPr>
        <w:t>Cabe-nos, nesta oportunidade, manifestar pelo prosseguimento do projeto, reservando nosso direito de manifestação em Plenário, quando este constar da pauta de discussões.</w:t>
      </w:r>
    </w:p>
    <w:p w14:paraId="1E69B783" w14:textId="77777777" w:rsidR="00590A8C" w:rsidRPr="000011CD" w:rsidRDefault="00590A8C" w:rsidP="00590A8C">
      <w:pPr>
        <w:jc w:val="both"/>
        <w:rPr>
          <w:rFonts w:ascii="Arial" w:hAnsi="Arial" w:cs="Arial"/>
          <w:sz w:val="24"/>
          <w:szCs w:val="24"/>
        </w:rPr>
      </w:pPr>
    </w:p>
    <w:p w14:paraId="58B1D516" w14:textId="000203A0" w:rsidR="00590A8C" w:rsidRPr="000011CD" w:rsidRDefault="00701401" w:rsidP="00590A8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="00B6232E">
        <w:rPr>
          <w:rFonts w:ascii="Arial" w:hAnsi="Arial" w:cs="Arial"/>
          <w:sz w:val="24"/>
          <w:szCs w:val="24"/>
        </w:rPr>
        <w:t>26</w:t>
      </w:r>
      <w:r w:rsidRPr="000011CD">
        <w:rPr>
          <w:rFonts w:ascii="Arial" w:hAnsi="Arial" w:cs="Arial"/>
          <w:sz w:val="24"/>
          <w:szCs w:val="24"/>
        </w:rPr>
        <w:t xml:space="preserve"> de novembro de 2021.</w:t>
      </w:r>
    </w:p>
    <w:p w14:paraId="3948852F" w14:textId="77777777" w:rsidR="00590A8C" w:rsidRPr="000011CD" w:rsidRDefault="00590A8C" w:rsidP="00590A8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E2A2DE6" w14:textId="77777777" w:rsidR="00590A8C" w:rsidRPr="000011CD" w:rsidRDefault="00590A8C" w:rsidP="00590A8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32F9185" w14:textId="77777777" w:rsidR="00590A8C" w:rsidRPr="000011CD" w:rsidRDefault="00590A8C" w:rsidP="00590A8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2EE614C" w14:textId="77777777" w:rsidR="00590A8C" w:rsidRPr="000011CD" w:rsidRDefault="00701401" w:rsidP="00590A8C">
      <w:pPr>
        <w:jc w:val="center"/>
        <w:rPr>
          <w:rFonts w:ascii="Arial" w:hAnsi="Arial" w:cs="Arial"/>
          <w:b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3E17937A" w14:textId="77777777" w:rsidR="00590A8C" w:rsidRPr="000011CD" w:rsidRDefault="00701401" w:rsidP="00590A8C">
      <w:pPr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011CD">
        <w:rPr>
          <w:rFonts w:ascii="Arial" w:hAnsi="Arial" w:cs="Arial"/>
          <w:bCs/>
          <w:sz w:val="24"/>
          <w:szCs w:val="24"/>
        </w:rPr>
        <w:t>Presidente</w:t>
      </w:r>
    </w:p>
    <w:p w14:paraId="29817455" w14:textId="77777777" w:rsidR="00590A8C" w:rsidRDefault="00590A8C" w:rsidP="00590A8C">
      <w:pPr>
        <w:rPr>
          <w:rFonts w:ascii="Arial" w:hAnsi="Arial" w:cs="Arial"/>
          <w:bCs/>
          <w:sz w:val="24"/>
          <w:szCs w:val="24"/>
        </w:rPr>
      </w:pPr>
    </w:p>
    <w:p w14:paraId="66589F84" w14:textId="77777777" w:rsidR="00590A8C" w:rsidRPr="000011CD" w:rsidRDefault="00590A8C" w:rsidP="00590A8C">
      <w:pPr>
        <w:rPr>
          <w:rFonts w:ascii="Arial" w:hAnsi="Arial" w:cs="Arial"/>
          <w:bCs/>
          <w:sz w:val="24"/>
          <w:szCs w:val="24"/>
        </w:rPr>
      </w:pPr>
    </w:p>
    <w:p w14:paraId="70EC8575" w14:textId="77777777" w:rsidR="00590A8C" w:rsidRDefault="00590A8C" w:rsidP="00590A8C">
      <w:pPr>
        <w:rPr>
          <w:rFonts w:ascii="Arial" w:hAnsi="Arial" w:cs="Arial"/>
          <w:b/>
          <w:sz w:val="24"/>
          <w:szCs w:val="24"/>
        </w:rPr>
      </w:pPr>
    </w:p>
    <w:p w14:paraId="3CC8D908" w14:textId="77777777" w:rsidR="00590A8C" w:rsidRPr="000011CD" w:rsidRDefault="00590A8C" w:rsidP="00590A8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4"/>
      </w:tblGrid>
      <w:tr w:rsidR="00392AA7" w14:paraId="1B3BE619" w14:textId="77777777" w:rsidTr="00F374FF">
        <w:tc>
          <w:tcPr>
            <w:tcW w:w="4558" w:type="dxa"/>
            <w:hideMark/>
          </w:tcPr>
          <w:p w14:paraId="003AE7BE" w14:textId="77777777" w:rsidR="00590A8C" w:rsidRPr="000011CD" w:rsidRDefault="00701401" w:rsidP="00F37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011C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</w:tc>
        <w:tc>
          <w:tcPr>
            <w:tcW w:w="4558" w:type="dxa"/>
            <w:hideMark/>
          </w:tcPr>
          <w:p w14:paraId="6ED923B6" w14:textId="77777777" w:rsidR="00590A8C" w:rsidRPr="000011CD" w:rsidRDefault="00701401" w:rsidP="00F37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392AA7" w14:paraId="0383F43F" w14:textId="77777777" w:rsidTr="00F374FF">
        <w:tc>
          <w:tcPr>
            <w:tcW w:w="4558" w:type="dxa"/>
            <w:hideMark/>
          </w:tcPr>
          <w:p w14:paraId="63F6FB03" w14:textId="77777777" w:rsidR="00590A8C" w:rsidRPr="000011CD" w:rsidRDefault="00701401" w:rsidP="00F37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15088932" w14:textId="77777777" w:rsidR="00590A8C" w:rsidRPr="000011CD" w:rsidRDefault="00701401" w:rsidP="00F37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783DC763" w14:textId="77777777" w:rsidR="00590A8C" w:rsidRDefault="00590A8C" w:rsidP="00590A8C"/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C63F" w14:textId="77777777" w:rsidR="00A74021" w:rsidRDefault="00A74021">
      <w:r>
        <w:separator/>
      </w:r>
    </w:p>
  </w:endnote>
  <w:endnote w:type="continuationSeparator" w:id="0">
    <w:p w14:paraId="64047A2F" w14:textId="77777777" w:rsidR="00A74021" w:rsidRDefault="00A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E292" w14:textId="77777777" w:rsidR="00A74021" w:rsidRDefault="00A74021">
      <w:r>
        <w:separator/>
      </w:r>
    </w:p>
  </w:footnote>
  <w:footnote w:type="continuationSeparator" w:id="0">
    <w:p w14:paraId="3D5BF4FD" w14:textId="77777777" w:rsidR="00A74021" w:rsidRDefault="00A7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8B"/>
    <w:multiLevelType w:val="hybridMultilevel"/>
    <w:tmpl w:val="C07A84F6"/>
    <w:lvl w:ilvl="0" w:tplc="E06AEC7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220D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7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E0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AB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A2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8A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0E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CA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6A386C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AA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2F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E4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A4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4E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E4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C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48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3A"/>
    <w:rsid w:val="000011CD"/>
    <w:rsid w:val="001005CF"/>
    <w:rsid w:val="0023783A"/>
    <w:rsid w:val="003028F6"/>
    <w:rsid w:val="00392AA7"/>
    <w:rsid w:val="00590A8C"/>
    <w:rsid w:val="00701401"/>
    <w:rsid w:val="00772E59"/>
    <w:rsid w:val="007C7B6A"/>
    <w:rsid w:val="0090200C"/>
    <w:rsid w:val="00A478A9"/>
    <w:rsid w:val="00A74021"/>
    <w:rsid w:val="00B04E55"/>
    <w:rsid w:val="00B6232E"/>
    <w:rsid w:val="00BC76D8"/>
    <w:rsid w:val="00C67733"/>
    <w:rsid w:val="00CB55BB"/>
    <w:rsid w:val="00E80678"/>
    <w:rsid w:val="00E9152A"/>
    <w:rsid w:val="00EF2155"/>
    <w:rsid w:val="00F3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FBA37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3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Secretaria</cp:lastModifiedBy>
  <cp:revision>8</cp:revision>
  <cp:lastPrinted>2021-11-26T12:29:00Z</cp:lastPrinted>
  <dcterms:created xsi:type="dcterms:W3CDTF">2020-07-10T14:53:00Z</dcterms:created>
  <dcterms:modified xsi:type="dcterms:W3CDTF">2021-11-26T13:27:00Z</dcterms:modified>
</cp:coreProperties>
</file>