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39BD722D" w:rsidR="00813272" w:rsidRPr="004B42E1" w:rsidRDefault="005B4F3B" w:rsidP="00813272">
      <w:pPr>
        <w:jc w:val="center"/>
        <w:rPr>
          <w:rFonts w:ascii="Arial" w:hAnsi="Arial" w:cs="Arial"/>
          <w:sz w:val="32"/>
          <w:szCs w:val="32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634B0E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13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A744B6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DEZ</w:t>
      </w:r>
      <w:r w:rsidR="0056525C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EM</w:t>
      </w:r>
      <w:r w:rsidR="00B31CCB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BRO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021</w:t>
      </w:r>
    </w:p>
    <w:p w14:paraId="3654A21A" w14:textId="67C064A6" w:rsidR="00983757" w:rsidRPr="004B42E1" w:rsidRDefault="005B4F3B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2C12F850" w14:textId="64BC813C" w:rsidR="00B81964" w:rsidRDefault="00B81964" w:rsidP="00A275C2">
      <w:pPr>
        <w:tabs>
          <w:tab w:val="left" w:pos="2127"/>
        </w:tabs>
        <w:spacing w:line="360" w:lineRule="auto"/>
        <w:ind w:right="612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</w:p>
    <w:p w14:paraId="6DE92AB1" w14:textId="77777777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78437BA4" w14:textId="203923AF" w:rsidR="000363E8" w:rsidRDefault="00033C7F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1. PROJETO DE LEI COMPLEMENTAR Nº 11/2021</w:t>
      </w:r>
      <w:r>
        <w:rPr>
          <w:rFonts w:ascii="Arial" w:hAnsi="Arial" w:cs="Arial"/>
          <w:sz w:val="32"/>
          <w:szCs w:val="32"/>
          <w:lang w:eastAsia="x-none"/>
        </w:rPr>
        <w:t>, de iniciativa do Prefeito, que d</w:t>
      </w:r>
      <w:r w:rsidRPr="00033C7F">
        <w:rPr>
          <w:rFonts w:ascii="Arial" w:hAnsi="Arial" w:cs="Arial"/>
          <w:sz w:val="32"/>
          <w:szCs w:val="32"/>
          <w:lang w:eastAsia="x-none"/>
        </w:rPr>
        <w:t>ispõe sobre alteração da Lei Complementar nº. 1.278/20 - Diretrizes Orçamentárias para o exercício de 2021 e abre um crédito adicional suplementar de R$ 1.972.265,00 (saúde, educação e infraestrutura)</w:t>
      </w:r>
      <w:r>
        <w:rPr>
          <w:rFonts w:ascii="Arial" w:hAnsi="Arial" w:cs="Arial"/>
          <w:sz w:val="32"/>
          <w:szCs w:val="32"/>
          <w:lang w:eastAsia="x-none"/>
        </w:rPr>
        <w:t>.</w:t>
      </w:r>
    </w:p>
    <w:p w14:paraId="1E0E70E7" w14:textId="5D806FF2" w:rsidR="0008179F" w:rsidRDefault="0008179F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p w14:paraId="23537420" w14:textId="268D1B5E" w:rsidR="0008179F" w:rsidRDefault="0008179F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2. PROJETO DE LEI Nº 94/2021</w:t>
      </w:r>
      <w:r>
        <w:rPr>
          <w:rFonts w:ascii="Arial" w:hAnsi="Arial" w:cs="Arial"/>
          <w:sz w:val="32"/>
          <w:szCs w:val="32"/>
          <w:lang w:eastAsia="x-none"/>
        </w:rPr>
        <w:t>, de iniciativa do Prefeito, que d</w:t>
      </w:r>
      <w:r w:rsidRPr="0008179F">
        <w:rPr>
          <w:rFonts w:ascii="Arial" w:hAnsi="Arial" w:cs="Arial"/>
          <w:sz w:val="32"/>
          <w:szCs w:val="32"/>
          <w:lang w:eastAsia="x-none"/>
        </w:rPr>
        <w:t xml:space="preserve">ispõe sobre a concessão de abono aos Profissionais da Educação Municipal remunerados pelo Fundo de Manutenção e Desenvolvimento da Educação Básica e de Valorização dos Profissionais da </w:t>
      </w:r>
      <w:r w:rsidR="000D5065" w:rsidRPr="0008179F">
        <w:rPr>
          <w:rFonts w:ascii="Arial" w:hAnsi="Arial" w:cs="Arial"/>
          <w:sz w:val="32"/>
          <w:szCs w:val="32"/>
          <w:lang w:eastAsia="x-none"/>
        </w:rPr>
        <w:t>Educação (</w:t>
      </w:r>
      <w:r w:rsidRPr="0008179F">
        <w:rPr>
          <w:rFonts w:ascii="Arial" w:hAnsi="Arial" w:cs="Arial"/>
          <w:sz w:val="32"/>
          <w:szCs w:val="32"/>
          <w:lang w:eastAsia="x-none"/>
        </w:rPr>
        <w:t>FUNDEB)</w:t>
      </w:r>
      <w:r>
        <w:rPr>
          <w:rFonts w:ascii="Arial" w:hAnsi="Arial" w:cs="Arial"/>
          <w:sz w:val="32"/>
          <w:szCs w:val="32"/>
          <w:lang w:eastAsia="x-none"/>
        </w:rPr>
        <w:t>.</w:t>
      </w:r>
    </w:p>
    <w:p w14:paraId="0E5FA48B" w14:textId="06380F3D" w:rsidR="000D5065" w:rsidRDefault="000D5065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2FAD471E" w14:textId="2D20C64A" w:rsidR="000D5065" w:rsidRPr="004B42E1" w:rsidRDefault="000D5065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3. PROJETO DE LEI Nº 95/2021</w:t>
      </w:r>
      <w:r>
        <w:rPr>
          <w:rFonts w:ascii="Arial" w:hAnsi="Arial" w:cs="Arial"/>
          <w:sz w:val="32"/>
          <w:szCs w:val="32"/>
          <w:lang w:eastAsia="x-none"/>
        </w:rPr>
        <w:t>, de iniciativa do vereador Lelo Pagani, que d</w:t>
      </w:r>
      <w:r w:rsidRPr="000D5065">
        <w:rPr>
          <w:rFonts w:ascii="Arial" w:hAnsi="Arial" w:cs="Arial"/>
          <w:sz w:val="32"/>
          <w:szCs w:val="32"/>
          <w:lang w:eastAsia="x-none"/>
        </w:rPr>
        <w:t>enomina de "Rua dos Ipês" a "Rua Projetada" do Convívio Parque Residencial, com início na "Rua dos Girânios", bem como todo e qualquer prolongamento.</w:t>
      </w:r>
    </w:p>
    <w:sectPr w:rsidR="000D5065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D19E" w14:textId="77777777" w:rsidR="00160B1B" w:rsidRDefault="00160B1B">
      <w:r>
        <w:separator/>
      </w:r>
    </w:p>
  </w:endnote>
  <w:endnote w:type="continuationSeparator" w:id="0">
    <w:p w14:paraId="0EA97F87" w14:textId="77777777" w:rsidR="00160B1B" w:rsidRDefault="0016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DE63" w14:textId="77777777" w:rsidR="00160B1B" w:rsidRDefault="00160B1B">
      <w:r>
        <w:separator/>
      </w:r>
    </w:p>
  </w:footnote>
  <w:footnote w:type="continuationSeparator" w:id="0">
    <w:p w14:paraId="3824EBB0" w14:textId="77777777" w:rsidR="00160B1B" w:rsidRDefault="0016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AB345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6C9998" w:tentative="1">
      <w:start w:val="1"/>
      <w:numFmt w:val="lowerLetter"/>
      <w:lvlText w:val="%2."/>
      <w:lvlJc w:val="left"/>
      <w:pPr>
        <w:ind w:left="1440" w:hanging="360"/>
      </w:pPr>
    </w:lvl>
    <w:lvl w:ilvl="2" w:tplc="E958978A" w:tentative="1">
      <w:start w:val="1"/>
      <w:numFmt w:val="lowerRoman"/>
      <w:lvlText w:val="%3."/>
      <w:lvlJc w:val="right"/>
      <w:pPr>
        <w:ind w:left="2160" w:hanging="180"/>
      </w:pPr>
    </w:lvl>
    <w:lvl w:ilvl="3" w:tplc="12F0DA8C" w:tentative="1">
      <w:start w:val="1"/>
      <w:numFmt w:val="decimal"/>
      <w:lvlText w:val="%4."/>
      <w:lvlJc w:val="left"/>
      <w:pPr>
        <w:ind w:left="2880" w:hanging="360"/>
      </w:pPr>
    </w:lvl>
    <w:lvl w:ilvl="4" w:tplc="D67A9A32" w:tentative="1">
      <w:start w:val="1"/>
      <w:numFmt w:val="lowerLetter"/>
      <w:lvlText w:val="%5."/>
      <w:lvlJc w:val="left"/>
      <w:pPr>
        <w:ind w:left="3600" w:hanging="360"/>
      </w:pPr>
    </w:lvl>
    <w:lvl w:ilvl="5" w:tplc="DAF4701E" w:tentative="1">
      <w:start w:val="1"/>
      <w:numFmt w:val="lowerRoman"/>
      <w:lvlText w:val="%6."/>
      <w:lvlJc w:val="right"/>
      <w:pPr>
        <w:ind w:left="4320" w:hanging="180"/>
      </w:pPr>
    </w:lvl>
    <w:lvl w:ilvl="6" w:tplc="9058F3C4" w:tentative="1">
      <w:start w:val="1"/>
      <w:numFmt w:val="decimal"/>
      <w:lvlText w:val="%7."/>
      <w:lvlJc w:val="left"/>
      <w:pPr>
        <w:ind w:left="5040" w:hanging="360"/>
      </w:pPr>
    </w:lvl>
    <w:lvl w:ilvl="7" w:tplc="6E48579C" w:tentative="1">
      <w:start w:val="1"/>
      <w:numFmt w:val="lowerLetter"/>
      <w:lvlText w:val="%8."/>
      <w:lvlJc w:val="left"/>
      <w:pPr>
        <w:ind w:left="5760" w:hanging="360"/>
      </w:pPr>
    </w:lvl>
    <w:lvl w:ilvl="8" w:tplc="54583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32DC9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D0062AA" w:tentative="1">
      <w:start w:val="1"/>
      <w:numFmt w:val="lowerLetter"/>
      <w:lvlText w:val="%2."/>
      <w:lvlJc w:val="left"/>
      <w:pPr>
        <w:ind w:left="1440" w:hanging="360"/>
      </w:pPr>
    </w:lvl>
    <w:lvl w:ilvl="2" w:tplc="A8AEC1FA" w:tentative="1">
      <w:start w:val="1"/>
      <w:numFmt w:val="lowerRoman"/>
      <w:lvlText w:val="%3."/>
      <w:lvlJc w:val="right"/>
      <w:pPr>
        <w:ind w:left="2160" w:hanging="180"/>
      </w:pPr>
    </w:lvl>
    <w:lvl w:ilvl="3" w:tplc="1A56C2FE" w:tentative="1">
      <w:start w:val="1"/>
      <w:numFmt w:val="decimal"/>
      <w:lvlText w:val="%4."/>
      <w:lvlJc w:val="left"/>
      <w:pPr>
        <w:ind w:left="2880" w:hanging="360"/>
      </w:pPr>
    </w:lvl>
    <w:lvl w:ilvl="4" w:tplc="FEFC9AEA" w:tentative="1">
      <w:start w:val="1"/>
      <w:numFmt w:val="lowerLetter"/>
      <w:lvlText w:val="%5."/>
      <w:lvlJc w:val="left"/>
      <w:pPr>
        <w:ind w:left="3600" w:hanging="360"/>
      </w:pPr>
    </w:lvl>
    <w:lvl w:ilvl="5" w:tplc="9D789CC0" w:tentative="1">
      <w:start w:val="1"/>
      <w:numFmt w:val="lowerRoman"/>
      <w:lvlText w:val="%6."/>
      <w:lvlJc w:val="right"/>
      <w:pPr>
        <w:ind w:left="4320" w:hanging="180"/>
      </w:pPr>
    </w:lvl>
    <w:lvl w:ilvl="6" w:tplc="E3026848" w:tentative="1">
      <w:start w:val="1"/>
      <w:numFmt w:val="decimal"/>
      <w:lvlText w:val="%7."/>
      <w:lvlJc w:val="left"/>
      <w:pPr>
        <w:ind w:left="5040" w:hanging="360"/>
      </w:pPr>
    </w:lvl>
    <w:lvl w:ilvl="7" w:tplc="1FD6A936" w:tentative="1">
      <w:start w:val="1"/>
      <w:numFmt w:val="lowerLetter"/>
      <w:lvlText w:val="%8."/>
      <w:lvlJc w:val="left"/>
      <w:pPr>
        <w:ind w:left="5760" w:hanging="360"/>
      </w:pPr>
    </w:lvl>
    <w:lvl w:ilvl="8" w:tplc="277E7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4F7EE98C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3D3A55C4" w:tentative="1">
      <w:start w:val="1"/>
      <w:numFmt w:val="lowerLetter"/>
      <w:lvlText w:val="%2."/>
      <w:lvlJc w:val="left"/>
      <w:pPr>
        <w:ind w:left="1440" w:hanging="360"/>
      </w:pPr>
    </w:lvl>
    <w:lvl w:ilvl="2" w:tplc="B6DA71F2" w:tentative="1">
      <w:start w:val="1"/>
      <w:numFmt w:val="lowerRoman"/>
      <w:lvlText w:val="%3."/>
      <w:lvlJc w:val="right"/>
      <w:pPr>
        <w:ind w:left="2160" w:hanging="180"/>
      </w:pPr>
    </w:lvl>
    <w:lvl w:ilvl="3" w:tplc="D29C3B60" w:tentative="1">
      <w:start w:val="1"/>
      <w:numFmt w:val="decimal"/>
      <w:lvlText w:val="%4."/>
      <w:lvlJc w:val="left"/>
      <w:pPr>
        <w:ind w:left="2880" w:hanging="360"/>
      </w:pPr>
    </w:lvl>
    <w:lvl w:ilvl="4" w:tplc="3F227E80" w:tentative="1">
      <w:start w:val="1"/>
      <w:numFmt w:val="lowerLetter"/>
      <w:lvlText w:val="%5."/>
      <w:lvlJc w:val="left"/>
      <w:pPr>
        <w:ind w:left="3600" w:hanging="360"/>
      </w:pPr>
    </w:lvl>
    <w:lvl w:ilvl="5" w:tplc="759A10D8" w:tentative="1">
      <w:start w:val="1"/>
      <w:numFmt w:val="lowerRoman"/>
      <w:lvlText w:val="%6."/>
      <w:lvlJc w:val="right"/>
      <w:pPr>
        <w:ind w:left="4320" w:hanging="180"/>
      </w:pPr>
    </w:lvl>
    <w:lvl w:ilvl="6" w:tplc="A6BE767E" w:tentative="1">
      <w:start w:val="1"/>
      <w:numFmt w:val="decimal"/>
      <w:lvlText w:val="%7."/>
      <w:lvlJc w:val="left"/>
      <w:pPr>
        <w:ind w:left="5040" w:hanging="360"/>
      </w:pPr>
    </w:lvl>
    <w:lvl w:ilvl="7" w:tplc="3556AE92" w:tentative="1">
      <w:start w:val="1"/>
      <w:numFmt w:val="lowerLetter"/>
      <w:lvlText w:val="%8."/>
      <w:lvlJc w:val="left"/>
      <w:pPr>
        <w:ind w:left="5760" w:hanging="360"/>
      </w:pPr>
    </w:lvl>
    <w:lvl w:ilvl="8" w:tplc="B3683A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3C7F"/>
    <w:rsid w:val="00034BB6"/>
    <w:rsid w:val="000363E8"/>
    <w:rsid w:val="0004341D"/>
    <w:rsid w:val="000521D3"/>
    <w:rsid w:val="00072189"/>
    <w:rsid w:val="00076489"/>
    <w:rsid w:val="0008179F"/>
    <w:rsid w:val="00081BC9"/>
    <w:rsid w:val="00090DCB"/>
    <w:rsid w:val="00090ED6"/>
    <w:rsid w:val="000B0066"/>
    <w:rsid w:val="000B37F4"/>
    <w:rsid w:val="000C1644"/>
    <w:rsid w:val="000C22C1"/>
    <w:rsid w:val="000C277D"/>
    <w:rsid w:val="000D2F4A"/>
    <w:rsid w:val="000D5065"/>
    <w:rsid w:val="000D7A2F"/>
    <w:rsid w:val="000E04FB"/>
    <w:rsid w:val="000E3DEA"/>
    <w:rsid w:val="000F138D"/>
    <w:rsid w:val="000F1C38"/>
    <w:rsid w:val="000F41A2"/>
    <w:rsid w:val="00102655"/>
    <w:rsid w:val="00104BB2"/>
    <w:rsid w:val="00105756"/>
    <w:rsid w:val="00117088"/>
    <w:rsid w:val="00130BE5"/>
    <w:rsid w:val="00144DAB"/>
    <w:rsid w:val="0014505B"/>
    <w:rsid w:val="00146034"/>
    <w:rsid w:val="00146FE0"/>
    <w:rsid w:val="00153791"/>
    <w:rsid w:val="00160B1B"/>
    <w:rsid w:val="00165134"/>
    <w:rsid w:val="0016532F"/>
    <w:rsid w:val="00176637"/>
    <w:rsid w:val="00191064"/>
    <w:rsid w:val="001925D6"/>
    <w:rsid w:val="00196397"/>
    <w:rsid w:val="001A1329"/>
    <w:rsid w:val="001B4D70"/>
    <w:rsid w:val="001C772D"/>
    <w:rsid w:val="001D3419"/>
    <w:rsid w:val="001E12EE"/>
    <w:rsid w:val="001E1F59"/>
    <w:rsid w:val="001E4DDF"/>
    <w:rsid w:val="001E5C37"/>
    <w:rsid w:val="001E6138"/>
    <w:rsid w:val="002338B5"/>
    <w:rsid w:val="00262625"/>
    <w:rsid w:val="0026537A"/>
    <w:rsid w:val="00266393"/>
    <w:rsid w:val="00281DA9"/>
    <w:rsid w:val="00283154"/>
    <w:rsid w:val="00296439"/>
    <w:rsid w:val="002A0D5C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2035D"/>
    <w:rsid w:val="00522881"/>
    <w:rsid w:val="005236BB"/>
    <w:rsid w:val="00533F2F"/>
    <w:rsid w:val="0054205C"/>
    <w:rsid w:val="00544B0C"/>
    <w:rsid w:val="00553458"/>
    <w:rsid w:val="00561CED"/>
    <w:rsid w:val="0056525C"/>
    <w:rsid w:val="00582990"/>
    <w:rsid w:val="00592CFB"/>
    <w:rsid w:val="005B4F3B"/>
    <w:rsid w:val="005B56F4"/>
    <w:rsid w:val="005B5D45"/>
    <w:rsid w:val="005C2B60"/>
    <w:rsid w:val="005C3455"/>
    <w:rsid w:val="005E0B40"/>
    <w:rsid w:val="005F23C4"/>
    <w:rsid w:val="005F62DC"/>
    <w:rsid w:val="005F724D"/>
    <w:rsid w:val="005F78A6"/>
    <w:rsid w:val="00602DE5"/>
    <w:rsid w:val="00610B3D"/>
    <w:rsid w:val="00624A6C"/>
    <w:rsid w:val="006250EA"/>
    <w:rsid w:val="00634B0E"/>
    <w:rsid w:val="00646FD2"/>
    <w:rsid w:val="00652BA6"/>
    <w:rsid w:val="00655C1A"/>
    <w:rsid w:val="006576ED"/>
    <w:rsid w:val="00664B13"/>
    <w:rsid w:val="0067142C"/>
    <w:rsid w:val="00686CAB"/>
    <w:rsid w:val="00687D14"/>
    <w:rsid w:val="006A7834"/>
    <w:rsid w:val="006D7A35"/>
    <w:rsid w:val="006E3BEE"/>
    <w:rsid w:val="006E7693"/>
    <w:rsid w:val="006E7DE2"/>
    <w:rsid w:val="00701A33"/>
    <w:rsid w:val="00704F0C"/>
    <w:rsid w:val="00732D85"/>
    <w:rsid w:val="00733DD2"/>
    <w:rsid w:val="00735ACD"/>
    <w:rsid w:val="00736EB2"/>
    <w:rsid w:val="00753B79"/>
    <w:rsid w:val="00754D87"/>
    <w:rsid w:val="00755FBD"/>
    <w:rsid w:val="00756846"/>
    <w:rsid w:val="00764236"/>
    <w:rsid w:val="007649B7"/>
    <w:rsid w:val="0078339D"/>
    <w:rsid w:val="007834B6"/>
    <w:rsid w:val="00786513"/>
    <w:rsid w:val="00790F69"/>
    <w:rsid w:val="00793BD9"/>
    <w:rsid w:val="007A0776"/>
    <w:rsid w:val="007A1A5F"/>
    <w:rsid w:val="007A563F"/>
    <w:rsid w:val="007B1286"/>
    <w:rsid w:val="007B6AC2"/>
    <w:rsid w:val="007D29D3"/>
    <w:rsid w:val="007D7EE5"/>
    <w:rsid w:val="007F50FB"/>
    <w:rsid w:val="0080676B"/>
    <w:rsid w:val="00813272"/>
    <w:rsid w:val="0082658D"/>
    <w:rsid w:val="008440F7"/>
    <w:rsid w:val="0086299D"/>
    <w:rsid w:val="008630CC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8F2B30"/>
    <w:rsid w:val="00901D49"/>
    <w:rsid w:val="00903E6B"/>
    <w:rsid w:val="00910361"/>
    <w:rsid w:val="00910D70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777AC"/>
    <w:rsid w:val="00983757"/>
    <w:rsid w:val="009851D5"/>
    <w:rsid w:val="009A01A4"/>
    <w:rsid w:val="009A79B6"/>
    <w:rsid w:val="009B00E1"/>
    <w:rsid w:val="009C4590"/>
    <w:rsid w:val="009C506F"/>
    <w:rsid w:val="009D105A"/>
    <w:rsid w:val="009D6D56"/>
    <w:rsid w:val="009E281A"/>
    <w:rsid w:val="009E7F11"/>
    <w:rsid w:val="009F2FC6"/>
    <w:rsid w:val="009F5A4C"/>
    <w:rsid w:val="009F730B"/>
    <w:rsid w:val="009F7C93"/>
    <w:rsid w:val="00A02004"/>
    <w:rsid w:val="00A06231"/>
    <w:rsid w:val="00A07463"/>
    <w:rsid w:val="00A13F80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744B6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ADD"/>
    <w:rsid w:val="00B00EB2"/>
    <w:rsid w:val="00B0205C"/>
    <w:rsid w:val="00B064E4"/>
    <w:rsid w:val="00B14BD1"/>
    <w:rsid w:val="00B16205"/>
    <w:rsid w:val="00B2766F"/>
    <w:rsid w:val="00B31CCB"/>
    <w:rsid w:val="00B32799"/>
    <w:rsid w:val="00B33C34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3743"/>
    <w:rsid w:val="00BA4D8F"/>
    <w:rsid w:val="00BA5662"/>
    <w:rsid w:val="00BB7335"/>
    <w:rsid w:val="00BD3839"/>
    <w:rsid w:val="00BD6D53"/>
    <w:rsid w:val="00BE5BD8"/>
    <w:rsid w:val="00BE67B4"/>
    <w:rsid w:val="00C07A94"/>
    <w:rsid w:val="00C139C9"/>
    <w:rsid w:val="00C22D1C"/>
    <w:rsid w:val="00C30944"/>
    <w:rsid w:val="00C334FF"/>
    <w:rsid w:val="00C41190"/>
    <w:rsid w:val="00C454BF"/>
    <w:rsid w:val="00C541F7"/>
    <w:rsid w:val="00C55B35"/>
    <w:rsid w:val="00C57564"/>
    <w:rsid w:val="00C665F8"/>
    <w:rsid w:val="00C82BFD"/>
    <w:rsid w:val="00C84907"/>
    <w:rsid w:val="00C92DBB"/>
    <w:rsid w:val="00C97B1F"/>
    <w:rsid w:val="00CA4621"/>
    <w:rsid w:val="00CA5396"/>
    <w:rsid w:val="00CA656B"/>
    <w:rsid w:val="00CD4742"/>
    <w:rsid w:val="00CD6E7D"/>
    <w:rsid w:val="00CE5EB0"/>
    <w:rsid w:val="00CE7EB0"/>
    <w:rsid w:val="00CF5C48"/>
    <w:rsid w:val="00D06F22"/>
    <w:rsid w:val="00D120CE"/>
    <w:rsid w:val="00D1365D"/>
    <w:rsid w:val="00D22C99"/>
    <w:rsid w:val="00D51385"/>
    <w:rsid w:val="00D51396"/>
    <w:rsid w:val="00D755F8"/>
    <w:rsid w:val="00D7614F"/>
    <w:rsid w:val="00D8019D"/>
    <w:rsid w:val="00D94792"/>
    <w:rsid w:val="00D94F94"/>
    <w:rsid w:val="00DA5323"/>
    <w:rsid w:val="00DB3B09"/>
    <w:rsid w:val="00DB6904"/>
    <w:rsid w:val="00DC3054"/>
    <w:rsid w:val="00DC3087"/>
    <w:rsid w:val="00DD4755"/>
    <w:rsid w:val="00DD6878"/>
    <w:rsid w:val="00DD75FB"/>
    <w:rsid w:val="00DE462D"/>
    <w:rsid w:val="00DF162E"/>
    <w:rsid w:val="00DF27C8"/>
    <w:rsid w:val="00E063E5"/>
    <w:rsid w:val="00E170E9"/>
    <w:rsid w:val="00E20F66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71C6"/>
    <w:rsid w:val="00F228E4"/>
    <w:rsid w:val="00F233B5"/>
    <w:rsid w:val="00F27E63"/>
    <w:rsid w:val="00F31C86"/>
    <w:rsid w:val="00F36B72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3E5E38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6E81-6120-4DFA-8748-C383B9CC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171</cp:revision>
  <cp:lastPrinted>2021-05-31T18:38:00Z</cp:lastPrinted>
  <dcterms:created xsi:type="dcterms:W3CDTF">2021-05-31T17:38:00Z</dcterms:created>
  <dcterms:modified xsi:type="dcterms:W3CDTF">2021-12-14T17:18:00Z</dcterms:modified>
</cp:coreProperties>
</file>