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7082D" w14:textId="77777777" w:rsidR="006A5867" w:rsidRDefault="006A5867" w:rsidP="00362E59">
      <w:pPr>
        <w:jc w:val="both"/>
        <w:rPr>
          <w:sz w:val="28"/>
        </w:rPr>
      </w:pPr>
    </w:p>
    <w:p w14:paraId="586F133C" w14:textId="109F1703" w:rsidR="00881644" w:rsidRPr="00F82515" w:rsidRDefault="00966413" w:rsidP="0088164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82515">
        <w:rPr>
          <w:rFonts w:ascii="Arial" w:hAnsi="Arial" w:cs="Arial"/>
          <w:b/>
          <w:sz w:val="22"/>
          <w:szCs w:val="22"/>
        </w:rPr>
        <w:t xml:space="preserve">M O Ç Ã O Nº. </w:t>
      </w:r>
      <w:r w:rsidR="00F74718">
        <w:rPr>
          <w:rFonts w:ascii="Arial" w:hAnsi="Arial" w:cs="Arial"/>
          <w:b/>
          <w:sz w:val="22"/>
          <w:szCs w:val="22"/>
          <w:u w:val="single"/>
        </w:rPr>
        <w:t>193</w:t>
      </w:r>
    </w:p>
    <w:p w14:paraId="3841C1EF" w14:textId="77777777" w:rsidR="00881644" w:rsidRPr="00F82515" w:rsidRDefault="00881644" w:rsidP="0088164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E8C50B" w14:textId="45A69934" w:rsidR="00881644" w:rsidRDefault="00966413" w:rsidP="0088164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82515">
        <w:rPr>
          <w:rFonts w:ascii="Arial" w:hAnsi="Arial" w:cs="Arial"/>
          <w:b/>
          <w:sz w:val="22"/>
          <w:szCs w:val="22"/>
        </w:rPr>
        <w:t xml:space="preserve">SESSÃO ORDINÁRIA DE </w:t>
      </w:r>
      <w:r w:rsidR="00F74718">
        <w:rPr>
          <w:rFonts w:ascii="Arial" w:hAnsi="Arial" w:cs="Arial"/>
          <w:b/>
          <w:sz w:val="22"/>
          <w:szCs w:val="22"/>
          <w:u w:val="single"/>
        </w:rPr>
        <w:t>20/12/2021</w:t>
      </w:r>
    </w:p>
    <w:p w14:paraId="4BB04DD4" w14:textId="77777777" w:rsidR="00F74718" w:rsidRPr="00F82515" w:rsidRDefault="00F74718" w:rsidP="0088164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DC15B5" w14:textId="77777777" w:rsidR="00881644" w:rsidRPr="00F82515" w:rsidRDefault="00966413" w:rsidP="00881644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F82515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13398B03" w14:textId="77777777" w:rsidR="00881644" w:rsidRPr="00F82515" w:rsidRDefault="00881644" w:rsidP="00881644">
      <w:pPr>
        <w:rPr>
          <w:rFonts w:ascii="Arial" w:hAnsi="Arial" w:cs="Arial"/>
          <w:sz w:val="22"/>
          <w:szCs w:val="22"/>
        </w:rPr>
      </w:pPr>
    </w:p>
    <w:p w14:paraId="62116EF4" w14:textId="77777777" w:rsidR="006A5867" w:rsidRPr="00F82515" w:rsidRDefault="006A5867" w:rsidP="00362E59">
      <w:pPr>
        <w:jc w:val="both"/>
        <w:rPr>
          <w:rFonts w:ascii="Arial" w:hAnsi="Arial" w:cs="Arial"/>
          <w:sz w:val="22"/>
          <w:szCs w:val="22"/>
        </w:rPr>
      </w:pPr>
    </w:p>
    <w:p w14:paraId="691D3724" w14:textId="77777777" w:rsidR="00881644" w:rsidRDefault="00881644" w:rsidP="00362E59">
      <w:pPr>
        <w:jc w:val="both"/>
        <w:rPr>
          <w:rFonts w:ascii="Arial" w:hAnsi="Arial" w:cs="Arial"/>
          <w:sz w:val="22"/>
          <w:szCs w:val="22"/>
        </w:rPr>
      </w:pPr>
    </w:p>
    <w:p w14:paraId="1A35102C" w14:textId="77777777" w:rsidR="00F82515" w:rsidRPr="00F82515" w:rsidRDefault="00F82515" w:rsidP="00362E59">
      <w:pPr>
        <w:jc w:val="both"/>
        <w:rPr>
          <w:rFonts w:ascii="Arial" w:hAnsi="Arial" w:cs="Arial"/>
          <w:sz w:val="22"/>
          <w:szCs w:val="22"/>
        </w:rPr>
      </w:pPr>
    </w:p>
    <w:p w14:paraId="5AC75A3A" w14:textId="77777777" w:rsidR="00881644" w:rsidRPr="00F82515" w:rsidRDefault="00881644" w:rsidP="00362E59">
      <w:pPr>
        <w:jc w:val="both"/>
        <w:rPr>
          <w:rFonts w:ascii="Arial" w:hAnsi="Arial" w:cs="Arial"/>
          <w:sz w:val="22"/>
          <w:szCs w:val="22"/>
        </w:rPr>
      </w:pPr>
    </w:p>
    <w:p w14:paraId="10A82780" w14:textId="77777777" w:rsidR="00E149FC" w:rsidRDefault="00E149FC" w:rsidP="00E149FC">
      <w:pPr>
        <w:jc w:val="both"/>
        <w:rPr>
          <w:rFonts w:ascii="Arial" w:hAnsi="Arial" w:cs="Arial"/>
          <w:sz w:val="22"/>
          <w:szCs w:val="22"/>
        </w:rPr>
      </w:pPr>
    </w:p>
    <w:p w14:paraId="32721D2B" w14:textId="77777777" w:rsidR="00F74718" w:rsidRPr="00F74718" w:rsidRDefault="00F74718" w:rsidP="00F74718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5ED5C2DA" w14:textId="77777777" w:rsidR="00F74718" w:rsidRDefault="00F74718" w:rsidP="00F7471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74718">
        <w:rPr>
          <w:rFonts w:ascii="Arial" w:hAnsi="Arial" w:cs="Arial"/>
          <w:sz w:val="22"/>
          <w:szCs w:val="22"/>
        </w:rPr>
        <w:t xml:space="preserve">Nos dias 10 e 11 de dezembro de 2021 ocorreu o segundo mutirão de castração de cães, via </w:t>
      </w:r>
      <w:proofErr w:type="spellStart"/>
      <w:r w:rsidRPr="00F74718">
        <w:rPr>
          <w:rFonts w:ascii="Arial" w:hAnsi="Arial" w:cs="Arial"/>
          <w:sz w:val="22"/>
          <w:szCs w:val="22"/>
        </w:rPr>
        <w:t>castramóvel</w:t>
      </w:r>
      <w:proofErr w:type="spellEnd"/>
      <w:r w:rsidRPr="00F74718">
        <w:rPr>
          <w:rFonts w:ascii="Arial" w:hAnsi="Arial" w:cs="Arial"/>
          <w:sz w:val="22"/>
          <w:szCs w:val="22"/>
        </w:rPr>
        <w:t>, com a empresa Pet Mogi (que venceu a última licitação para a castração de 3000 cães).</w:t>
      </w:r>
    </w:p>
    <w:p w14:paraId="432CEEBE" w14:textId="62FFBD9C" w:rsidR="008D3F47" w:rsidRDefault="008D3F47" w:rsidP="008D3F47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Trata-se de um serviço gratuito para a população e contratado </w:t>
      </w:r>
      <w:r w:rsidRPr="00F74718">
        <w:rPr>
          <w:rFonts w:ascii="Arial" w:hAnsi="Arial" w:cs="Arial"/>
          <w:sz w:val="22"/>
          <w:szCs w:val="22"/>
        </w:rPr>
        <w:t>pela prefeitura para ajudar no contro</w:t>
      </w:r>
      <w:r>
        <w:rPr>
          <w:rFonts w:ascii="Arial" w:hAnsi="Arial" w:cs="Arial"/>
          <w:sz w:val="22"/>
          <w:szCs w:val="22"/>
        </w:rPr>
        <w:t xml:space="preserve">le de natalidade desses animais e atende </w:t>
      </w:r>
      <w:r w:rsidRPr="00F74718">
        <w:rPr>
          <w:rFonts w:ascii="Arial" w:hAnsi="Arial" w:cs="Arial"/>
          <w:sz w:val="22"/>
          <w:szCs w:val="22"/>
        </w:rPr>
        <w:t>apenas donos de pets que fizeram o agendamento por meio de mensagem de celular.</w:t>
      </w:r>
    </w:p>
    <w:p w14:paraId="743C0B02" w14:textId="350975C7" w:rsidR="0042105C" w:rsidRDefault="0042105C" w:rsidP="008D3F4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74718">
        <w:rPr>
          <w:rFonts w:ascii="Arial" w:hAnsi="Arial" w:cs="Arial"/>
          <w:sz w:val="22"/>
          <w:szCs w:val="22"/>
        </w:rPr>
        <w:t>De acordo com o veterinário Émerson Garcia, além do controle de natalidade, o programa também evita o aumento de animais abandonados pelas ruas e a transmissão de doenças como a leishmaniose, uma vez que esses animais não são vacinados.</w:t>
      </w:r>
    </w:p>
    <w:p w14:paraId="49A102EE" w14:textId="5497A1AE" w:rsidR="00F74718" w:rsidRPr="00F74718" w:rsidRDefault="008D3F47" w:rsidP="00F7471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74718">
        <w:rPr>
          <w:rFonts w:ascii="Arial" w:hAnsi="Arial" w:cs="Arial"/>
          <w:sz w:val="22"/>
          <w:szCs w:val="22"/>
        </w:rPr>
        <w:t>Segundo Isabel Destro, supervisora</w:t>
      </w:r>
      <w:r>
        <w:rPr>
          <w:rFonts w:ascii="Arial" w:hAnsi="Arial" w:cs="Arial"/>
          <w:sz w:val="22"/>
          <w:szCs w:val="22"/>
        </w:rPr>
        <w:t xml:space="preserve"> do Canil Municipal de Botucatu (</w:t>
      </w:r>
      <w:r w:rsidR="0042105C">
        <w:rPr>
          <w:rFonts w:ascii="Arial" w:hAnsi="Arial" w:cs="Arial"/>
          <w:sz w:val="22"/>
          <w:szCs w:val="22"/>
        </w:rPr>
        <w:t xml:space="preserve">Organização Social em Saúde </w:t>
      </w:r>
      <w:proofErr w:type="spellStart"/>
      <w:r w:rsidR="0042105C">
        <w:rPr>
          <w:rFonts w:ascii="Arial" w:hAnsi="Arial" w:cs="Arial"/>
          <w:sz w:val="22"/>
          <w:szCs w:val="22"/>
        </w:rPr>
        <w:t>Pirangi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F74718">
        <w:rPr>
          <w:rFonts w:ascii="Arial" w:hAnsi="Arial" w:cs="Arial"/>
          <w:sz w:val="22"/>
          <w:szCs w:val="22"/>
        </w:rPr>
        <w:t xml:space="preserve"> podem ser cadastrados cães, machos e fêmeas, com idade entre cinco meses e sete anos. Apesar de os mutirões serem exclusivos para castração de cães, o serviço também faz agendamento para gatos.</w:t>
      </w:r>
    </w:p>
    <w:p w14:paraId="40FA4737" w14:textId="5CDC20FE" w:rsidR="00F74718" w:rsidRDefault="0042105C" w:rsidP="00F74718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74718" w:rsidRPr="00F74718">
        <w:rPr>
          <w:rFonts w:ascii="Arial" w:hAnsi="Arial" w:cs="Arial"/>
          <w:sz w:val="22"/>
          <w:szCs w:val="22"/>
        </w:rPr>
        <w:t xml:space="preserve">esse </w:t>
      </w:r>
      <w:r>
        <w:rPr>
          <w:rFonts w:ascii="Arial" w:hAnsi="Arial" w:cs="Arial"/>
          <w:sz w:val="22"/>
          <w:szCs w:val="22"/>
        </w:rPr>
        <w:t xml:space="preserve">segundo </w:t>
      </w:r>
      <w:r w:rsidR="008D3F47">
        <w:rPr>
          <w:rFonts w:ascii="Arial" w:hAnsi="Arial" w:cs="Arial"/>
          <w:sz w:val="22"/>
          <w:szCs w:val="22"/>
        </w:rPr>
        <w:t>mutirão, foram castrados 271 animais</w:t>
      </w:r>
      <w:r>
        <w:rPr>
          <w:rFonts w:ascii="Arial" w:hAnsi="Arial" w:cs="Arial"/>
          <w:sz w:val="22"/>
          <w:szCs w:val="22"/>
        </w:rPr>
        <w:t xml:space="preserve">, salientando que no primeiro, ocorrido </w:t>
      </w:r>
      <w:r w:rsidR="00162E96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novembro</w:t>
      </w:r>
      <w:r w:rsidR="00162E96">
        <w:rPr>
          <w:rFonts w:ascii="Arial" w:hAnsi="Arial" w:cs="Arial"/>
          <w:sz w:val="22"/>
          <w:szCs w:val="22"/>
        </w:rPr>
        <w:t xml:space="preserve"> deste ano</w:t>
      </w:r>
      <w:r>
        <w:rPr>
          <w:rFonts w:ascii="Arial" w:hAnsi="Arial" w:cs="Arial"/>
          <w:sz w:val="22"/>
          <w:szCs w:val="22"/>
        </w:rPr>
        <w:t>, teve um saldo de 554 animais castrados.</w:t>
      </w:r>
    </w:p>
    <w:p w14:paraId="1B05E63A" w14:textId="05E9BE3F" w:rsidR="0042105C" w:rsidRDefault="00162E96" w:rsidP="00F74718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Ainda, segundo a equipe organizadora, o próximo mutirão será realizado em janeiro de 2022.</w:t>
      </w:r>
    </w:p>
    <w:p w14:paraId="4E004F26" w14:textId="0F79CC24" w:rsidR="00F74718" w:rsidRPr="00F74718" w:rsidRDefault="00DC6DAB" w:rsidP="00DC6DAB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Durante est</w:t>
      </w:r>
      <w:r w:rsidR="0042105C">
        <w:rPr>
          <w:rFonts w:ascii="Arial" w:hAnsi="Arial" w:cs="Arial"/>
          <w:sz w:val="22"/>
          <w:szCs w:val="22"/>
        </w:rPr>
        <w:t>e e</w:t>
      </w:r>
      <w:r w:rsidR="00B026E9">
        <w:rPr>
          <w:rFonts w:ascii="Arial" w:hAnsi="Arial" w:cs="Arial"/>
          <w:sz w:val="22"/>
          <w:szCs w:val="22"/>
        </w:rPr>
        <w:t>xcelente trabalho realizado no</w:t>
      </w:r>
      <w:r w:rsidR="0042105C">
        <w:rPr>
          <w:rFonts w:ascii="Arial" w:hAnsi="Arial" w:cs="Arial"/>
          <w:sz w:val="22"/>
          <w:szCs w:val="22"/>
        </w:rPr>
        <w:t xml:space="preserve"> município</w:t>
      </w:r>
      <w:r>
        <w:rPr>
          <w:rFonts w:ascii="Arial" w:hAnsi="Arial" w:cs="Arial"/>
          <w:sz w:val="22"/>
          <w:szCs w:val="22"/>
        </w:rPr>
        <w:t>,</w:t>
      </w:r>
      <w:r w:rsidR="0042105C">
        <w:rPr>
          <w:rFonts w:ascii="Arial" w:hAnsi="Arial" w:cs="Arial"/>
          <w:sz w:val="22"/>
          <w:szCs w:val="22"/>
        </w:rPr>
        <w:t xml:space="preserve"> fizeram também parte da equipe formada por colaboradores da </w:t>
      </w:r>
      <w:proofErr w:type="spellStart"/>
      <w:r>
        <w:rPr>
          <w:rFonts w:ascii="Arial" w:hAnsi="Arial" w:cs="Arial"/>
          <w:sz w:val="22"/>
          <w:szCs w:val="22"/>
        </w:rPr>
        <w:t>Pirangi</w:t>
      </w:r>
      <w:proofErr w:type="spellEnd"/>
      <w:r>
        <w:rPr>
          <w:rFonts w:ascii="Arial" w:hAnsi="Arial" w:cs="Arial"/>
          <w:sz w:val="22"/>
          <w:szCs w:val="22"/>
        </w:rPr>
        <w:t xml:space="preserve"> e</w:t>
      </w:r>
      <w:r w:rsidRPr="00DC6DAB">
        <w:rPr>
          <w:rFonts w:ascii="Arial" w:hAnsi="Arial" w:cs="Arial"/>
          <w:sz w:val="22"/>
          <w:szCs w:val="22"/>
        </w:rPr>
        <w:t xml:space="preserve"> Prefeitura</w:t>
      </w:r>
      <w:r>
        <w:rPr>
          <w:rFonts w:ascii="Arial" w:hAnsi="Arial" w:cs="Arial"/>
          <w:sz w:val="22"/>
          <w:szCs w:val="22"/>
        </w:rPr>
        <w:t>:</w:t>
      </w:r>
      <w:r w:rsidR="0042105C">
        <w:rPr>
          <w:rFonts w:ascii="Arial" w:hAnsi="Arial" w:cs="Arial"/>
          <w:sz w:val="22"/>
          <w:szCs w:val="22"/>
        </w:rPr>
        <w:t xml:space="preserve"> </w:t>
      </w:r>
      <w:r w:rsidRPr="00DC6DAB">
        <w:rPr>
          <w:rFonts w:ascii="Arial" w:hAnsi="Arial" w:cs="Arial"/>
          <w:sz w:val="22"/>
          <w:szCs w:val="22"/>
        </w:rPr>
        <w:t xml:space="preserve">Maria Laura </w:t>
      </w:r>
      <w:proofErr w:type="spellStart"/>
      <w:r w:rsidRPr="00DC6DAB">
        <w:rPr>
          <w:rFonts w:ascii="Arial" w:hAnsi="Arial" w:cs="Arial"/>
          <w:sz w:val="22"/>
          <w:szCs w:val="22"/>
        </w:rPr>
        <w:t>Zuccare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DC6DAB">
        <w:rPr>
          <w:rFonts w:ascii="Arial" w:hAnsi="Arial" w:cs="Arial"/>
          <w:sz w:val="22"/>
          <w:szCs w:val="22"/>
        </w:rPr>
        <w:t>Maria Eduarda Camargo</w:t>
      </w:r>
      <w:r>
        <w:rPr>
          <w:rFonts w:ascii="Arial" w:hAnsi="Arial" w:cs="Arial"/>
          <w:sz w:val="22"/>
          <w:szCs w:val="22"/>
        </w:rPr>
        <w:t xml:space="preserve">, Daniela Cristina </w:t>
      </w:r>
      <w:proofErr w:type="spellStart"/>
      <w:r w:rsidRPr="00DC6DAB">
        <w:rPr>
          <w:rFonts w:ascii="Arial" w:hAnsi="Arial" w:cs="Arial"/>
          <w:sz w:val="22"/>
          <w:szCs w:val="22"/>
        </w:rPr>
        <w:t>Herbst</w:t>
      </w:r>
      <w:proofErr w:type="spellEnd"/>
      <w:r>
        <w:rPr>
          <w:rFonts w:ascii="Arial" w:hAnsi="Arial" w:cs="Arial"/>
          <w:sz w:val="22"/>
          <w:szCs w:val="22"/>
        </w:rPr>
        <w:t xml:space="preserve">, André </w:t>
      </w:r>
      <w:proofErr w:type="gramStart"/>
      <w:r w:rsidRPr="00DC6DAB">
        <w:rPr>
          <w:rFonts w:ascii="Arial" w:hAnsi="Arial" w:cs="Arial"/>
          <w:sz w:val="22"/>
          <w:szCs w:val="22"/>
        </w:rPr>
        <w:t>Morato</w:t>
      </w:r>
      <w:r w:rsidR="007A261E">
        <w:rPr>
          <w:rFonts w:ascii="Arial" w:hAnsi="Arial" w:cs="Arial"/>
          <w:sz w:val="22"/>
          <w:szCs w:val="22"/>
        </w:rPr>
        <w:t>,  Maria</w:t>
      </w:r>
      <w:proofErr w:type="gramEnd"/>
      <w:r w:rsidR="007A261E">
        <w:rPr>
          <w:rFonts w:ascii="Arial" w:hAnsi="Arial" w:cs="Arial"/>
          <w:sz w:val="22"/>
          <w:szCs w:val="22"/>
        </w:rPr>
        <w:t xml:space="preserve"> Raimunda </w:t>
      </w:r>
      <w:r>
        <w:rPr>
          <w:rFonts w:ascii="Arial" w:hAnsi="Arial" w:cs="Arial"/>
          <w:sz w:val="22"/>
          <w:szCs w:val="22"/>
        </w:rPr>
        <w:t xml:space="preserve">Soares Leitão, Tainá Paola Pereira de Oliveira, Alessandra Pereira </w:t>
      </w:r>
      <w:proofErr w:type="spellStart"/>
      <w:r>
        <w:rPr>
          <w:rFonts w:ascii="Arial" w:hAnsi="Arial" w:cs="Arial"/>
          <w:sz w:val="22"/>
          <w:szCs w:val="22"/>
        </w:rPr>
        <w:t>Bruder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Geruza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Buganza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r w:rsidRPr="00DC6DAB">
        <w:rPr>
          <w:rFonts w:ascii="Arial" w:hAnsi="Arial" w:cs="Arial"/>
          <w:sz w:val="22"/>
          <w:szCs w:val="22"/>
        </w:rPr>
        <w:t xml:space="preserve">Beatriz </w:t>
      </w:r>
      <w:proofErr w:type="spellStart"/>
      <w:r w:rsidRPr="00DC6DAB">
        <w:rPr>
          <w:rFonts w:ascii="Arial" w:hAnsi="Arial" w:cs="Arial"/>
          <w:sz w:val="22"/>
          <w:szCs w:val="22"/>
        </w:rPr>
        <w:t>Zanelatto</w:t>
      </w:r>
      <w:proofErr w:type="spellEnd"/>
      <w:r w:rsidRPr="00DC6DAB">
        <w:rPr>
          <w:rFonts w:ascii="Arial" w:hAnsi="Arial" w:cs="Arial"/>
          <w:sz w:val="22"/>
          <w:szCs w:val="22"/>
        </w:rPr>
        <w:t xml:space="preserve"> Rueda</w:t>
      </w:r>
      <w:r>
        <w:rPr>
          <w:rFonts w:ascii="Arial" w:hAnsi="Arial" w:cs="Arial"/>
          <w:sz w:val="22"/>
          <w:szCs w:val="22"/>
        </w:rPr>
        <w:t>.</w:t>
      </w:r>
    </w:p>
    <w:p w14:paraId="00BA3876" w14:textId="4AE09CCA" w:rsidR="00F82515" w:rsidRPr="00F82515" w:rsidRDefault="00966413" w:rsidP="00162E9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2515">
        <w:rPr>
          <w:rFonts w:ascii="Arial" w:hAnsi="Arial" w:cs="Arial"/>
          <w:sz w:val="22"/>
          <w:szCs w:val="22"/>
        </w:rPr>
        <w:t xml:space="preserve">Considerando ser dever deste Legislativo exaltar ações que contribuem de forma significativa para </w:t>
      </w:r>
      <w:r w:rsidR="00162E96">
        <w:rPr>
          <w:rFonts w:ascii="Arial" w:hAnsi="Arial" w:cs="Arial"/>
          <w:sz w:val="22"/>
          <w:szCs w:val="22"/>
        </w:rPr>
        <w:t xml:space="preserve">o Botucatu, </w:t>
      </w:r>
      <w:r w:rsidRPr="00F82515">
        <w:rPr>
          <w:rFonts w:ascii="Arial" w:hAnsi="Arial" w:cs="Arial"/>
          <w:b/>
          <w:sz w:val="22"/>
          <w:szCs w:val="22"/>
        </w:rPr>
        <w:t xml:space="preserve">APRESENTAMOS </w:t>
      </w:r>
      <w:r w:rsidR="00B2013F">
        <w:rPr>
          <w:rFonts w:ascii="Arial" w:hAnsi="Arial" w:cs="Arial"/>
          <w:sz w:val="22"/>
          <w:szCs w:val="22"/>
        </w:rPr>
        <w:t>à Mesa, depois</w:t>
      </w:r>
      <w:r w:rsidRPr="00F82515">
        <w:rPr>
          <w:rFonts w:ascii="Arial" w:hAnsi="Arial" w:cs="Arial"/>
          <w:sz w:val="22"/>
          <w:szCs w:val="22"/>
        </w:rPr>
        <w:t xml:space="preserve"> </w:t>
      </w:r>
      <w:r w:rsidR="00B2013F">
        <w:rPr>
          <w:rFonts w:ascii="Arial" w:hAnsi="Arial" w:cs="Arial"/>
          <w:sz w:val="22"/>
          <w:szCs w:val="22"/>
        </w:rPr>
        <w:t>d</w:t>
      </w:r>
      <w:r w:rsidRPr="00F82515">
        <w:rPr>
          <w:rFonts w:ascii="Arial" w:hAnsi="Arial" w:cs="Arial"/>
          <w:sz w:val="22"/>
          <w:szCs w:val="22"/>
        </w:rPr>
        <w:t>as considerações do Plenário,</w:t>
      </w:r>
      <w:r w:rsidRPr="00F82515">
        <w:rPr>
          <w:rFonts w:ascii="Arial" w:hAnsi="Arial" w:cs="Arial"/>
          <w:b/>
          <w:sz w:val="22"/>
          <w:szCs w:val="22"/>
        </w:rPr>
        <w:t xml:space="preserve"> MOÇÃO DE </w:t>
      </w:r>
      <w:r w:rsidRPr="00F82515">
        <w:rPr>
          <w:rFonts w:ascii="Arial" w:hAnsi="Arial" w:cs="Arial"/>
          <w:b/>
          <w:iCs/>
          <w:sz w:val="22"/>
          <w:szCs w:val="22"/>
        </w:rPr>
        <w:t>CONGRATULAÇÕES</w:t>
      </w:r>
      <w:r w:rsidRPr="00F82515">
        <w:rPr>
          <w:rFonts w:ascii="Arial" w:hAnsi="Arial" w:cs="Arial"/>
          <w:b/>
          <w:sz w:val="22"/>
          <w:szCs w:val="22"/>
        </w:rPr>
        <w:t xml:space="preserve"> </w:t>
      </w:r>
      <w:r w:rsidRPr="00F82515">
        <w:rPr>
          <w:rFonts w:ascii="Arial" w:hAnsi="Arial" w:cs="Arial"/>
          <w:sz w:val="22"/>
          <w:szCs w:val="22"/>
        </w:rPr>
        <w:t xml:space="preserve">para </w:t>
      </w:r>
      <w:r w:rsidR="00162E96" w:rsidRPr="00162E96">
        <w:rPr>
          <w:rFonts w:ascii="Arial" w:hAnsi="Arial" w:cs="Arial"/>
          <w:b/>
          <w:sz w:val="22"/>
          <w:szCs w:val="22"/>
        </w:rPr>
        <w:t>ISABEL DESTRO</w:t>
      </w:r>
      <w:r w:rsidR="00162E96" w:rsidRPr="00162E96">
        <w:rPr>
          <w:rFonts w:ascii="Arial" w:hAnsi="Arial" w:cs="Arial"/>
          <w:sz w:val="22"/>
          <w:szCs w:val="22"/>
        </w:rPr>
        <w:t>, Su</w:t>
      </w:r>
      <w:r w:rsidR="00162E96">
        <w:rPr>
          <w:rFonts w:ascii="Arial" w:hAnsi="Arial" w:cs="Arial"/>
          <w:sz w:val="22"/>
          <w:szCs w:val="22"/>
        </w:rPr>
        <w:t xml:space="preserve">pervisora do Canil Municipal de Botucatu, extensiva a todos os colaboradores envolvidos  no segundo mutirão de </w:t>
      </w:r>
      <w:r w:rsidR="00162E96" w:rsidRPr="00F74718">
        <w:rPr>
          <w:rFonts w:ascii="Arial" w:hAnsi="Arial" w:cs="Arial"/>
          <w:sz w:val="22"/>
          <w:szCs w:val="22"/>
        </w:rPr>
        <w:t xml:space="preserve">castração de cães, via </w:t>
      </w:r>
      <w:proofErr w:type="spellStart"/>
      <w:r w:rsidR="00162E96" w:rsidRPr="00F74718">
        <w:rPr>
          <w:rFonts w:ascii="Arial" w:hAnsi="Arial" w:cs="Arial"/>
          <w:sz w:val="22"/>
          <w:szCs w:val="22"/>
        </w:rPr>
        <w:t>castramóvel</w:t>
      </w:r>
      <w:proofErr w:type="spellEnd"/>
      <w:r w:rsidR="00162E96">
        <w:rPr>
          <w:rFonts w:ascii="Arial" w:hAnsi="Arial" w:cs="Arial"/>
          <w:sz w:val="22"/>
          <w:szCs w:val="22"/>
        </w:rPr>
        <w:t xml:space="preserve">, ocorrido nos dias </w:t>
      </w:r>
      <w:r w:rsidR="00162E96" w:rsidRPr="00F74718">
        <w:rPr>
          <w:rFonts w:ascii="Arial" w:hAnsi="Arial" w:cs="Arial"/>
          <w:sz w:val="22"/>
          <w:szCs w:val="22"/>
        </w:rPr>
        <w:t>10 e 11 de dezembro de 2021</w:t>
      </w:r>
      <w:r w:rsidR="00162E96">
        <w:rPr>
          <w:rFonts w:ascii="Arial" w:hAnsi="Arial" w:cs="Arial"/>
          <w:sz w:val="22"/>
          <w:szCs w:val="22"/>
        </w:rPr>
        <w:t xml:space="preserve">, </w:t>
      </w:r>
      <w:r w:rsidR="001364DE">
        <w:rPr>
          <w:rFonts w:ascii="Arial" w:hAnsi="Arial" w:cs="Arial"/>
          <w:sz w:val="22"/>
          <w:szCs w:val="22"/>
        </w:rPr>
        <w:t xml:space="preserve">importante ação </w:t>
      </w:r>
      <w:r w:rsidR="00162E96">
        <w:rPr>
          <w:rFonts w:ascii="Arial" w:hAnsi="Arial" w:cs="Arial"/>
          <w:sz w:val="22"/>
          <w:szCs w:val="22"/>
        </w:rPr>
        <w:t xml:space="preserve">que controla a natalidade, evita </w:t>
      </w:r>
      <w:r w:rsidR="001364DE">
        <w:rPr>
          <w:rFonts w:ascii="Arial" w:hAnsi="Arial" w:cs="Arial"/>
          <w:sz w:val="22"/>
          <w:szCs w:val="22"/>
        </w:rPr>
        <w:t xml:space="preserve">a transmissão de </w:t>
      </w:r>
      <w:r w:rsidR="00162E96">
        <w:rPr>
          <w:rFonts w:ascii="Arial" w:hAnsi="Arial" w:cs="Arial"/>
          <w:sz w:val="22"/>
          <w:szCs w:val="22"/>
        </w:rPr>
        <w:t>doenças e reduz o número animais abandonados pela ruas.</w:t>
      </w:r>
    </w:p>
    <w:p w14:paraId="6ED45BD2" w14:textId="77777777" w:rsidR="00881644" w:rsidRPr="00F82515" w:rsidRDefault="00966413" w:rsidP="00881644">
      <w:pPr>
        <w:jc w:val="both"/>
        <w:rPr>
          <w:rFonts w:ascii="Arial" w:hAnsi="Arial" w:cs="Arial"/>
          <w:sz w:val="22"/>
          <w:szCs w:val="22"/>
        </w:rPr>
      </w:pPr>
      <w:r w:rsidRPr="00F82515">
        <w:rPr>
          <w:rFonts w:ascii="Arial" w:hAnsi="Arial" w:cs="Arial"/>
          <w:sz w:val="22"/>
          <w:szCs w:val="22"/>
        </w:rPr>
        <w:tab/>
      </w:r>
      <w:r w:rsidRPr="00F82515">
        <w:rPr>
          <w:rFonts w:ascii="Arial" w:hAnsi="Arial" w:cs="Arial"/>
          <w:sz w:val="22"/>
          <w:szCs w:val="22"/>
        </w:rPr>
        <w:tab/>
      </w:r>
      <w:r w:rsidRPr="00F82515">
        <w:rPr>
          <w:rFonts w:ascii="Arial" w:hAnsi="Arial" w:cs="Arial"/>
          <w:sz w:val="22"/>
          <w:szCs w:val="22"/>
        </w:rPr>
        <w:tab/>
      </w:r>
      <w:r w:rsidRPr="00F82515">
        <w:rPr>
          <w:rFonts w:ascii="Arial" w:hAnsi="Arial" w:cs="Arial"/>
          <w:sz w:val="22"/>
          <w:szCs w:val="22"/>
        </w:rPr>
        <w:tab/>
      </w:r>
    </w:p>
    <w:p w14:paraId="63D388FD" w14:textId="2F79929E" w:rsidR="00881644" w:rsidRPr="00F82515" w:rsidRDefault="00966413" w:rsidP="00881644">
      <w:pPr>
        <w:jc w:val="center"/>
        <w:rPr>
          <w:rFonts w:ascii="Arial" w:hAnsi="Arial" w:cs="Arial"/>
          <w:sz w:val="22"/>
          <w:szCs w:val="22"/>
        </w:rPr>
      </w:pPr>
      <w:r w:rsidRPr="00F82515">
        <w:rPr>
          <w:rFonts w:ascii="Arial" w:hAnsi="Arial" w:cs="Arial"/>
          <w:sz w:val="22"/>
          <w:szCs w:val="22"/>
        </w:rPr>
        <w:t>Plenário “Ve</w:t>
      </w:r>
      <w:r w:rsidR="00162E96">
        <w:rPr>
          <w:rFonts w:ascii="Arial" w:hAnsi="Arial" w:cs="Arial"/>
          <w:sz w:val="22"/>
          <w:szCs w:val="22"/>
        </w:rPr>
        <w:t xml:space="preserve">r. Laurindo </w:t>
      </w:r>
      <w:proofErr w:type="spellStart"/>
      <w:r w:rsidR="00162E96">
        <w:rPr>
          <w:rFonts w:ascii="Arial" w:hAnsi="Arial" w:cs="Arial"/>
          <w:sz w:val="22"/>
          <w:szCs w:val="22"/>
        </w:rPr>
        <w:t>Ezidoro</w:t>
      </w:r>
      <w:proofErr w:type="spellEnd"/>
      <w:r w:rsidR="00162E96">
        <w:rPr>
          <w:rFonts w:ascii="Arial" w:hAnsi="Arial" w:cs="Arial"/>
          <w:sz w:val="22"/>
          <w:szCs w:val="22"/>
        </w:rPr>
        <w:t xml:space="preserve"> Jaqueta”, 20</w:t>
      </w:r>
      <w:r w:rsidRPr="00F82515">
        <w:rPr>
          <w:rFonts w:ascii="Arial" w:hAnsi="Arial" w:cs="Arial"/>
          <w:sz w:val="22"/>
          <w:szCs w:val="22"/>
        </w:rPr>
        <w:t xml:space="preserve"> de </w:t>
      </w:r>
      <w:r w:rsidR="00162E96">
        <w:rPr>
          <w:rFonts w:ascii="Arial" w:hAnsi="Arial" w:cs="Arial"/>
          <w:sz w:val="22"/>
          <w:szCs w:val="22"/>
        </w:rPr>
        <w:t>dezembro</w:t>
      </w:r>
      <w:r w:rsidRPr="00F82515">
        <w:rPr>
          <w:rFonts w:ascii="Arial" w:hAnsi="Arial" w:cs="Arial"/>
          <w:sz w:val="22"/>
          <w:szCs w:val="22"/>
        </w:rPr>
        <w:t xml:space="preserve"> de 2021. </w:t>
      </w:r>
    </w:p>
    <w:p w14:paraId="453B3BEF" w14:textId="77777777" w:rsidR="00881644" w:rsidRDefault="00881644" w:rsidP="00881644">
      <w:pPr>
        <w:jc w:val="center"/>
        <w:rPr>
          <w:rFonts w:ascii="Arial" w:hAnsi="Arial" w:cs="Arial"/>
          <w:sz w:val="22"/>
          <w:szCs w:val="22"/>
        </w:rPr>
      </w:pPr>
    </w:p>
    <w:p w14:paraId="0B2F9EEA" w14:textId="77777777" w:rsidR="007A261E" w:rsidRDefault="007A261E" w:rsidP="00881644">
      <w:pPr>
        <w:jc w:val="center"/>
        <w:rPr>
          <w:rFonts w:ascii="Arial" w:hAnsi="Arial" w:cs="Arial"/>
          <w:sz w:val="22"/>
          <w:szCs w:val="22"/>
        </w:rPr>
      </w:pPr>
    </w:p>
    <w:p w14:paraId="7C93799F" w14:textId="77777777" w:rsidR="007A261E" w:rsidRDefault="007A261E" w:rsidP="00881644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7A261E" w14:paraId="211EB06C" w14:textId="77777777" w:rsidTr="007A261E">
        <w:tc>
          <w:tcPr>
            <w:tcW w:w="4322" w:type="dxa"/>
          </w:tcPr>
          <w:p w14:paraId="3162DBED" w14:textId="77777777" w:rsidR="007A261E" w:rsidRPr="00F82515" w:rsidRDefault="007A261E" w:rsidP="007A26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515">
              <w:rPr>
                <w:rFonts w:ascii="Arial" w:hAnsi="Arial" w:cs="Arial"/>
                <w:sz w:val="22"/>
                <w:szCs w:val="22"/>
              </w:rPr>
              <w:t xml:space="preserve">Vereador Autor </w:t>
            </w:r>
            <w:r w:rsidRPr="00F82515">
              <w:rPr>
                <w:rFonts w:ascii="Arial" w:hAnsi="Arial" w:cs="Arial"/>
                <w:b/>
                <w:bCs/>
                <w:sz w:val="22"/>
                <w:szCs w:val="22"/>
              </w:rPr>
              <w:t>CULA</w:t>
            </w:r>
          </w:p>
          <w:p w14:paraId="14088F19" w14:textId="389BF1E2" w:rsidR="007A261E" w:rsidRDefault="007A261E" w:rsidP="007A2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515">
              <w:rPr>
                <w:rFonts w:ascii="Arial" w:hAnsi="Arial" w:cs="Arial"/>
                <w:sz w:val="22"/>
                <w:szCs w:val="22"/>
              </w:rPr>
              <w:t>PSDB</w:t>
            </w:r>
          </w:p>
        </w:tc>
        <w:tc>
          <w:tcPr>
            <w:tcW w:w="4323" w:type="dxa"/>
          </w:tcPr>
          <w:p w14:paraId="519B3C53" w14:textId="5EE34217" w:rsidR="007A261E" w:rsidRPr="00F82515" w:rsidRDefault="007A261E" w:rsidP="007A26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515">
              <w:rPr>
                <w:rFonts w:ascii="Arial" w:hAnsi="Arial" w:cs="Arial"/>
                <w:sz w:val="22"/>
                <w:szCs w:val="22"/>
              </w:rPr>
              <w:t xml:space="preserve">Vereador Autor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F82515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LHINHA</w:t>
            </w:r>
          </w:p>
          <w:p w14:paraId="27667837" w14:textId="5BB7808C" w:rsidR="007A261E" w:rsidRDefault="007A261E" w:rsidP="007A2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515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EM</w:t>
            </w:r>
          </w:p>
        </w:tc>
      </w:tr>
    </w:tbl>
    <w:p w14:paraId="5A88F389" w14:textId="75AD6951" w:rsidR="006A5867" w:rsidRDefault="006A5867" w:rsidP="006A5867">
      <w:pPr>
        <w:jc w:val="both"/>
        <w:rPr>
          <w:rFonts w:ascii="Arial" w:hAnsi="Arial" w:cs="Arial"/>
          <w:sz w:val="24"/>
          <w:szCs w:val="24"/>
        </w:rPr>
      </w:pPr>
    </w:p>
    <w:p w14:paraId="198E429F" w14:textId="77777777" w:rsidR="002A7718" w:rsidRPr="00881644" w:rsidRDefault="002A7718" w:rsidP="006A586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314BD7E" w14:textId="39730FB3" w:rsidR="00F82515" w:rsidRPr="00F82515" w:rsidRDefault="00162E96" w:rsidP="00362E59">
      <w:pPr>
        <w:rPr>
          <w:rFonts w:ascii="Arial" w:hAnsi="Arial" w:cs="Arial"/>
          <w:color w:val="D9D9D9" w:themeColor="background1" w:themeShade="D9"/>
          <w:sz w:val="16"/>
          <w:szCs w:val="16"/>
        </w:rPr>
      </w:pPr>
      <w:r>
        <w:rPr>
          <w:rFonts w:ascii="Arial" w:hAnsi="Arial" w:cs="Arial"/>
          <w:color w:val="D9D9D9" w:themeColor="background1" w:themeShade="D9"/>
          <w:sz w:val="16"/>
          <w:szCs w:val="16"/>
        </w:rPr>
        <w:t>ACVA/mal</w:t>
      </w:r>
    </w:p>
    <w:sectPr w:rsidR="00F82515" w:rsidRPr="00F82515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2E295" w14:textId="77777777" w:rsidR="00C04132" w:rsidRDefault="00C04132">
      <w:r>
        <w:separator/>
      </w:r>
    </w:p>
  </w:endnote>
  <w:endnote w:type="continuationSeparator" w:id="0">
    <w:p w14:paraId="2DA3E2D0" w14:textId="77777777" w:rsidR="00C04132" w:rsidRDefault="00C0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7D1C8" w14:textId="77777777" w:rsidR="00C04132" w:rsidRDefault="00C04132">
      <w:r>
        <w:separator/>
      </w:r>
    </w:p>
  </w:footnote>
  <w:footnote w:type="continuationSeparator" w:id="0">
    <w:p w14:paraId="1C6DA38A" w14:textId="77777777" w:rsidR="00C04132" w:rsidRDefault="00C0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5C35"/>
    <w:rsid w:val="001364DE"/>
    <w:rsid w:val="00162E96"/>
    <w:rsid w:val="002A7718"/>
    <w:rsid w:val="002F4DE5"/>
    <w:rsid w:val="00362E59"/>
    <w:rsid w:val="003F17A8"/>
    <w:rsid w:val="0042105C"/>
    <w:rsid w:val="004C6C26"/>
    <w:rsid w:val="00587D5B"/>
    <w:rsid w:val="00597744"/>
    <w:rsid w:val="006A5867"/>
    <w:rsid w:val="006B4651"/>
    <w:rsid w:val="007A261E"/>
    <w:rsid w:val="007A62EC"/>
    <w:rsid w:val="00881644"/>
    <w:rsid w:val="008D3F47"/>
    <w:rsid w:val="008E60D6"/>
    <w:rsid w:val="00966413"/>
    <w:rsid w:val="009D2251"/>
    <w:rsid w:val="00A43AC3"/>
    <w:rsid w:val="00B026E9"/>
    <w:rsid w:val="00B2013F"/>
    <w:rsid w:val="00BE307D"/>
    <w:rsid w:val="00C04132"/>
    <w:rsid w:val="00C2557A"/>
    <w:rsid w:val="00DC6DAB"/>
    <w:rsid w:val="00E149FC"/>
    <w:rsid w:val="00E4480B"/>
    <w:rsid w:val="00E530EE"/>
    <w:rsid w:val="00EE2687"/>
    <w:rsid w:val="00F12B57"/>
    <w:rsid w:val="00F33D96"/>
    <w:rsid w:val="00F537A1"/>
    <w:rsid w:val="00F74718"/>
    <w:rsid w:val="00F8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68D8FA-1F71-444F-B2A0-23ECBE00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747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81644"/>
    <w:pPr>
      <w:keepNext/>
      <w:jc w:val="center"/>
      <w:outlineLvl w:val="1"/>
    </w:pPr>
    <w:rPr>
      <w:b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semiHidden/>
    <w:rsid w:val="00881644"/>
    <w:rPr>
      <w:b/>
      <w:sz w:val="28"/>
      <w:szCs w:val="24"/>
    </w:rPr>
  </w:style>
  <w:style w:type="paragraph" w:styleId="NormalWeb">
    <w:name w:val="Normal (Web)"/>
    <w:basedOn w:val="Normal"/>
    <w:uiPriority w:val="99"/>
    <w:unhideWhenUsed/>
    <w:rsid w:val="0088164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747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acomgrade">
    <w:name w:val="Table Grid"/>
    <w:basedOn w:val="Tabelanormal"/>
    <w:rsid w:val="007A2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19</cp:revision>
  <cp:lastPrinted>2021-11-22T11:45:00Z</cp:lastPrinted>
  <dcterms:created xsi:type="dcterms:W3CDTF">2020-07-10T14:17:00Z</dcterms:created>
  <dcterms:modified xsi:type="dcterms:W3CDTF">2021-12-15T14:14:00Z</dcterms:modified>
</cp:coreProperties>
</file>