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F5C" w:rsidRPr="00945DA3" w:rsidRDefault="00E97F5C" w:rsidP="00E97F5C">
      <w:pPr>
        <w:pStyle w:val="Ttulo"/>
        <w:spacing w:line="360" w:lineRule="auto"/>
        <w:rPr>
          <w:rFonts w:ascii="Arial" w:hAnsi="Arial" w:cs="Arial"/>
          <w:sz w:val="24"/>
          <w:szCs w:val="24"/>
          <w:u w:val="none"/>
        </w:rPr>
      </w:pPr>
      <w:r w:rsidRPr="00945DA3">
        <w:rPr>
          <w:rFonts w:ascii="Arial" w:hAnsi="Arial" w:cs="Arial"/>
          <w:sz w:val="24"/>
          <w:szCs w:val="24"/>
        </w:rPr>
        <w:t>ORDEM DO DIA DA SESSÃO ORDINÁRIA DE</w:t>
      </w:r>
    </w:p>
    <w:p w:rsidR="00E97F5C" w:rsidRPr="00945DA3" w:rsidRDefault="00E97F5C" w:rsidP="00945DA3">
      <w:pPr>
        <w:pStyle w:val="Subttulo"/>
        <w:spacing w:line="360" w:lineRule="auto"/>
        <w:rPr>
          <w:rFonts w:ascii="Arial" w:hAnsi="Arial" w:cs="Arial"/>
          <w:sz w:val="24"/>
          <w:szCs w:val="24"/>
        </w:rPr>
      </w:pPr>
      <w:r w:rsidRPr="00945DA3">
        <w:rPr>
          <w:rFonts w:ascii="Arial" w:hAnsi="Arial" w:cs="Arial"/>
          <w:sz w:val="24"/>
          <w:szCs w:val="24"/>
        </w:rPr>
        <w:t xml:space="preserve">21 DE </w:t>
      </w:r>
      <w:proofErr w:type="gramStart"/>
      <w:r w:rsidRPr="00945DA3">
        <w:rPr>
          <w:rFonts w:ascii="Arial" w:hAnsi="Arial" w:cs="Arial"/>
          <w:sz w:val="24"/>
          <w:szCs w:val="24"/>
        </w:rPr>
        <w:t>FEVEREIRO</w:t>
      </w:r>
      <w:proofErr w:type="gramEnd"/>
      <w:r w:rsidRPr="00945DA3">
        <w:rPr>
          <w:rFonts w:ascii="Arial" w:hAnsi="Arial" w:cs="Arial"/>
          <w:sz w:val="24"/>
          <w:szCs w:val="24"/>
        </w:rPr>
        <w:t xml:space="preserve"> – 19 HORAS</w:t>
      </w:r>
    </w:p>
    <w:p w:rsidR="00E97F5C" w:rsidRDefault="00E97F5C" w:rsidP="00E97F5C">
      <w:pPr>
        <w:jc w:val="both"/>
        <w:rPr>
          <w:sz w:val="24"/>
          <w:szCs w:val="24"/>
        </w:rPr>
      </w:pPr>
    </w:p>
    <w:p w:rsidR="00945DA3" w:rsidRPr="00945DA3" w:rsidRDefault="00945DA3" w:rsidP="00E97F5C">
      <w:pPr>
        <w:jc w:val="both"/>
        <w:rPr>
          <w:sz w:val="24"/>
          <w:szCs w:val="24"/>
        </w:rPr>
      </w:pPr>
    </w:p>
    <w:p w:rsidR="00E97F5C" w:rsidRPr="00945DA3" w:rsidRDefault="00E97F5C" w:rsidP="00E97F5C">
      <w:pPr>
        <w:jc w:val="both"/>
        <w:rPr>
          <w:rFonts w:ascii="Arial" w:hAnsi="Arial" w:cs="Arial"/>
          <w:sz w:val="24"/>
          <w:szCs w:val="24"/>
        </w:rPr>
      </w:pPr>
      <w:r w:rsidRPr="00945DA3">
        <w:rPr>
          <w:rFonts w:ascii="Arial" w:hAnsi="Arial" w:cs="Arial"/>
          <w:b/>
          <w:sz w:val="24"/>
          <w:szCs w:val="24"/>
        </w:rPr>
        <w:t xml:space="preserve">1) Projeto de Lei nº 71/2021, </w:t>
      </w:r>
      <w:r w:rsidRPr="00945DA3">
        <w:rPr>
          <w:rFonts w:ascii="Arial" w:hAnsi="Arial" w:cs="Arial"/>
          <w:sz w:val="24"/>
          <w:szCs w:val="24"/>
        </w:rPr>
        <w:t xml:space="preserve">de iniciativa do Prefeito, que dispõe sobre </w:t>
      </w:r>
      <w:r w:rsidR="0004676E" w:rsidRPr="00945DA3">
        <w:rPr>
          <w:rFonts w:ascii="Arial" w:hAnsi="Arial" w:cs="Arial"/>
          <w:sz w:val="24"/>
          <w:szCs w:val="24"/>
        </w:rPr>
        <w:t>o Conselho Municipal de Esporte</w:t>
      </w:r>
      <w:r w:rsidRPr="00945DA3">
        <w:rPr>
          <w:rFonts w:ascii="Arial" w:hAnsi="Arial" w:cs="Arial"/>
          <w:sz w:val="24"/>
          <w:szCs w:val="24"/>
        </w:rPr>
        <w:t xml:space="preserve"> e o Fundo Municipal de Esporte e dá outras providências.</w:t>
      </w:r>
    </w:p>
    <w:p w:rsidR="00E97F5C" w:rsidRPr="00945DA3" w:rsidRDefault="00E97F5C" w:rsidP="00E97F5C">
      <w:pPr>
        <w:jc w:val="both"/>
        <w:rPr>
          <w:rFonts w:ascii="Arial" w:hAnsi="Arial" w:cs="Arial"/>
          <w:sz w:val="24"/>
          <w:szCs w:val="24"/>
        </w:rPr>
      </w:pPr>
    </w:p>
    <w:p w:rsidR="00E97F5C" w:rsidRPr="00945DA3" w:rsidRDefault="00E97F5C" w:rsidP="00E97F5C">
      <w:pPr>
        <w:rPr>
          <w:rFonts w:ascii="Arial" w:hAnsi="Arial" w:cs="Arial"/>
          <w:sz w:val="24"/>
          <w:szCs w:val="24"/>
        </w:rPr>
      </w:pPr>
      <w:proofErr w:type="gramStart"/>
      <w:r w:rsidRPr="00945DA3">
        <w:rPr>
          <w:rFonts w:ascii="Arial" w:hAnsi="Arial" w:cs="Arial"/>
          <w:sz w:val="24"/>
          <w:szCs w:val="24"/>
        </w:rPr>
        <w:t>discussão</w:t>
      </w:r>
      <w:proofErr w:type="gramEnd"/>
      <w:r w:rsidRPr="00945DA3">
        <w:rPr>
          <w:rFonts w:ascii="Arial" w:hAnsi="Arial" w:cs="Arial"/>
          <w:sz w:val="24"/>
          <w:szCs w:val="24"/>
        </w:rPr>
        <w:t xml:space="preserve"> e votação únicas</w:t>
      </w:r>
    </w:p>
    <w:p w:rsidR="00E97F5C" w:rsidRPr="00945DA3" w:rsidRDefault="00E97F5C" w:rsidP="00E97F5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5DA3">
        <w:rPr>
          <w:rFonts w:ascii="Arial" w:hAnsi="Arial" w:cs="Arial"/>
          <w:sz w:val="24"/>
          <w:szCs w:val="24"/>
        </w:rPr>
        <w:t>quórum</w:t>
      </w:r>
      <w:proofErr w:type="gramEnd"/>
      <w:r w:rsidRPr="00945DA3">
        <w:rPr>
          <w:rFonts w:ascii="Arial" w:hAnsi="Arial" w:cs="Arial"/>
          <w:sz w:val="24"/>
          <w:szCs w:val="24"/>
        </w:rPr>
        <w:t>: maioria absoluta</w:t>
      </w:r>
    </w:p>
    <w:p w:rsidR="00332689" w:rsidRPr="00945DA3" w:rsidRDefault="00332689" w:rsidP="00E97F5C">
      <w:pPr>
        <w:jc w:val="both"/>
        <w:rPr>
          <w:rFonts w:ascii="Arial" w:hAnsi="Arial" w:cs="Arial"/>
          <w:sz w:val="24"/>
          <w:szCs w:val="24"/>
        </w:rPr>
      </w:pPr>
      <w:r w:rsidRPr="00945DA3">
        <w:rPr>
          <w:rFonts w:ascii="Arial" w:hAnsi="Arial" w:cs="Arial"/>
          <w:sz w:val="24"/>
          <w:szCs w:val="24"/>
        </w:rPr>
        <w:t>Com mensagem</w:t>
      </w:r>
      <w:r w:rsidR="0004676E" w:rsidRPr="00945DA3">
        <w:rPr>
          <w:rFonts w:ascii="Arial" w:hAnsi="Arial" w:cs="Arial"/>
          <w:sz w:val="24"/>
          <w:szCs w:val="24"/>
        </w:rPr>
        <w:t xml:space="preserve"> do Executivo</w:t>
      </w:r>
    </w:p>
    <w:p w:rsidR="00E97F5C" w:rsidRPr="00945DA3" w:rsidRDefault="00E97F5C" w:rsidP="00E97F5C">
      <w:pPr>
        <w:jc w:val="both"/>
        <w:rPr>
          <w:rFonts w:ascii="Arial" w:hAnsi="Arial" w:cs="Arial"/>
          <w:sz w:val="24"/>
          <w:szCs w:val="24"/>
        </w:rPr>
      </w:pPr>
    </w:p>
    <w:p w:rsidR="00AD6916" w:rsidRPr="00945DA3" w:rsidRDefault="00AD6916" w:rsidP="00AD69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945DA3">
        <w:rPr>
          <w:rFonts w:ascii="Arial" w:hAnsi="Arial" w:cs="Arial"/>
          <w:b/>
          <w:sz w:val="24"/>
          <w:szCs w:val="24"/>
        </w:rPr>
        <w:t xml:space="preserve">) Projeto de Lei nº 06/2022, </w:t>
      </w:r>
      <w:r w:rsidRPr="00945DA3">
        <w:rPr>
          <w:rFonts w:ascii="Arial" w:hAnsi="Arial" w:cs="Arial"/>
          <w:sz w:val="24"/>
          <w:szCs w:val="24"/>
        </w:rPr>
        <w:t xml:space="preserve">de iniciativa do Prefeito que dispõe sobre a venda de imóveis de propriedade do Município de Botucatu. </w:t>
      </w:r>
    </w:p>
    <w:p w:rsidR="00AD6916" w:rsidRPr="00945DA3" w:rsidRDefault="00AD6916" w:rsidP="00AD6916">
      <w:pPr>
        <w:jc w:val="both"/>
        <w:rPr>
          <w:rFonts w:ascii="Arial" w:hAnsi="Arial" w:cs="Arial"/>
          <w:sz w:val="24"/>
          <w:szCs w:val="24"/>
        </w:rPr>
      </w:pPr>
    </w:p>
    <w:p w:rsidR="00AD6916" w:rsidRPr="00945DA3" w:rsidRDefault="00AD6916" w:rsidP="00AD6916">
      <w:pPr>
        <w:rPr>
          <w:rFonts w:ascii="Arial" w:hAnsi="Arial" w:cs="Arial"/>
          <w:sz w:val="24"/>
          <w:szCs w:val="24"/>
        </w:rPr>
      </w:pPr>
      <w:proofErr w:type="gramStart"/>
      <w:r w:rsidRPr="00945DA3">
        <w:rPr>
          <w:rFonts w:ascii="Arial" w:hAnsi="Arial" w:cs="Arial"/>
          <w:sz w:val="24"/>
          <w:szCs w:val="24"/>
        </w:rPr>
        <w:t>discussão</w:t>
      </w:r>
      <w:proofErr w:type="gramEnd"/>
      <w:r w:rsidRPr="00945DA3">
        <w:rPr>
          <w:rFonts w:ascii="Arial" w:hAnsi="Arial" w:cs="Arial"/>
          <w:sz w:val="24"/>
          <w:szCs w:val="24"/>
        </w:rPr>
        <w:t xml:space="preserve"> e votação únicas</w:t>
      </w:r>
    </w:p>
    <w:p w:rsidR="00AD6916" w:rsidRPr="00945DA3" w:rsidRDefault="00AD6916" w:rsidP="00AD6916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5DA3">
        <w:rPr>
          <w:rFonts w:ascii="Arial" w:hAnsi="Arial" w:cs="Arial"/>
          <w:sz w:val="24"/>
          <w:szCs w:val="24"/>
        </w:rPr>
        <w:t>quórum</w:t>
      </w:r>
      <w:proofErr w:type="gramEnd"/>
      <w:r w:rsidRPr="00945DA3">
        <w:rPr>
          <w:rFonts w:ascii="Arial" w:hAnsi="Arial" w:cs="Arial"/>
          <w:sz w:val="24"/>
          <w:szCs w:val="24"/>
        </w:rPr>
        <w:t>: 2/3</w:t>
      </w:r>
    </w:p>
    <w:p w:rsidR="00AD6916" w:rsidRDefault="00AD6916" w:rsidP="00E97F5C">
      <w:pPr>
        <w:jc w:val="both"/>
        <w:rPr>
          <w:rFonts w:ascii="Arial" w:hAnsi="Arial" w:cs="Arial"/>
          <w:b/>
          <w:sz w:val="24"/>
          <w:szCs w:val="24"/>
        </w:rPr>
      </w:pPr>
    </w:p>
    <w:p w:rsidR="00E97F5C" w:rsidRPr="00945DA3" w:rsidRDefault="00AD6916" w:rsidP="00E97F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E97F5C" w:rsidRPr="00945DA3">
        <w:rPr>
          <w:rFonts w:ascii="Arial" w:hAnsi="Arial" w:cs="Arial"/>
          <w:b/>
          <w:sz w:val="24"/>
          <w:szCs w:val="24"/>
        </w:rPr>
        <w:t xml:space="preserve">) Projeto de Lei nº 85/2021, </w:t>
      </w:r>
      <w:r w:rsidR="00E97F5C" w:rsidRPr="00945DA3">
        <w:rPr>
          <w:rFonts w:ascii="Arial" w:hAnsi="Arial" w:cs="Arial"/>
          <w:sz w:val="24"/>
          <w:szCs w:val="24"/>
        </w:rPr>
        <w:t>de iniciativa dos Vereadores Silvio e Sargento Laudo, que disciplina o consumo de bebidas alcoólicas em praças e outros locais públicos no município de Botucatu e dá outras providências</w:t>
      </w:r>
      <w:r w:rsidR="00945DA3" w:rsidRPr="00945DA3">
        <w:rPr>
          <w:rFonts w:ascii="Arial" w:hAnsi="Arial" w:cs="Arial"/>
          <w:sz w:val="24"/>
          <w:szCs w:val="24"/>
        </w:rPr>
        <w:t>.</w:t>
      </w:r>
    </w:p>
    <w:p w:rsidR="00E97F5C" w:rsidRPr="00945DA3" w:rsidRDefault="00E97F5C" w:rsidP="00E97F5C">
      <w:pPr>
        <w:jc w:val="both"/>
        <w:rPr>
          <w:rFonts w:ascii="Arial" w:hAnsi="Arial" w:cs="Arial"/>
          <w:sz w:val="24"/>
          <w:szCs w:val="24"/>
        </w:rPr>
      </w:pPr>
    </w:p>
    <w:p w:rsidR="00E97F5C" w:rsidRPr="00945DA3" w:rsidRDefault="00E97F5C" w:rsidP="00E97F5C">
      <w:pPr>
        <w:rPr>
          <w:rFonts w:ascii="Arial" w:hAnsi="Arial" w:cs="Arial"/>
          <w:sz w:val="24"/>
          <w:szCs w:val="24"/>
        </w:rPr>
      </w:pPr>
      <w:proofErr w:type="gramStart"/>
      <w:r w:rsidRPr="00945DA3">
        <w:rPr>
          <w:rFonts w:ascii="Arial" w:hAnsi="Arial" w:cs="Arial"/>
          <w:sz w:val="24"/>
          <w:szCs w:val="24"/>
        </w:rPr>
        <w:t>discussão</w:t>
      </w:r>
      <w:proofErr w:type="gramEnd"/>
      <w:r w:rsidRPr="00945DA3">
        <w:rPr>
          <w:rFonts w:ascii="Arial" w:hAnsi="Arial" w:cs="Arial"/>
          <w:sz w:val="24"/>
          <w:szCs w:val="24"/>
        </w:rPr>
        <w:t xml:space="preserve"> e votação únicas</w:t>
      </w:r>
    </w:p>
    <w:p w:rsidR="00E97F5C" w:rsidRPr="00945DA3" w:rsidRDefault="00E97F5C" w:rsidP="00E97F5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5DA3">
        <w:rPr>
          <w:rFonts w:ascii="Arial" w:hAnsi="Arial" w:cs="Arial"/>
          <w:sz w:val="24"/>
          <w:szCs w:val="24"/>
        </w:rPr>
        <w:t>quórum</w:t>
      </w:r>
      <w:proofErr w:type="gramEnd"/>
      <w:r w:rsidRPr="00945DA3">
        <w:rPr>
          <w:rFonts w:ascii="Arial" w:hAnsi="Arial" w:cs="Arial"/>
          <w:sz w:val="24"/>
          <w:szCs w:val="24"/>
        </w:rPr>
        <w:t>: maioria simples</w:t>
      </w:r>
    </w:p>
    <w:p w:rsidR="00E97F5C" w:rsidRPr="00945DA3" w:rsidRDefault="00E97F5C" w:rsidP="00E97F5C">
      <w:pPr>
        <w:jc w:val="both"/>
        <w:rPr>
          <w:rFonts w:ascii="Arial" w:hAnsi="Arial" w:cs="Arial"/>
          <w:sz w:val="24"/>
          <w:szCs w:val="24"/>
        </w:rPr>
      </w:pPr>
      <w:r w:rsidRPr="00945DA3">
        <w:rPr>
          <w:rFonts w:ascii="Arial" w:hAnsi="Arial" w:cs="Arial"/>
          <w:sz w:val="24"/>
          <w:szCs w:val="24"/>
        </w:rPr>
        <w:t>Com emenda</w:t>
      </w:r>
      <w:r w:rsidR="0004676E" w:rsidRPr="00945DA3">
        <w:rPr>
          <w:rFonts w:ascii="Arial" w:hAnsi="Arial" w:cs="Arial"/>
          <w:sz w:val="24"/>
          <w:szCs w:val="24"/>
        </w:rPr>
        <w:t xml:space="preserve">s </w:t>
      </w:r>
    </w:p>
    <w:p w:rsidR="00E97F5C" w:rsidRPr="00945DA3" w:rsidRDefault="00E97F5C" w:rsidP="00E97F5C">
      <w:pPr>
        <w:jc w:val="both"/>
        <w:rPr>
          <w:rFonts w:ascii="Arial" w:hAnsi="Arial" w:cs="Arial"/>
          <w:sz w:val="24"/>
          <w:szCs w:val="24"/>
        </w:rPr>
      </w:pPr>
      <w:r w:rsidRPr="00945DA3">
        <w:rPr>
          <w:rFonts w:ascii="Arial" w:hAnsi="Arial" w:cs="Arial"/>
          <w:sz w:val="24"/>
          <w:szCs w:val="24"/>
        </w:rPr>
        <w:t>Pedido de Vista solicitado pelo Vereador Abelardo</w:t>
      </w:r>
    </w:p>
    <w:p w:rsidR="00E97F5C" w:rsidRPr="00945DA3" w:rsidRDefault="00E97F5C" w:rsidP="00E97F5C">
      <w:pPr>
        <w:jc w:val="both"/>
        <w:rPr>
          <w:sz w:val="24"/>
          <w:szCs w:val="24"/>
        </w:rPr>
      </w:pPr>
      <w:bookmarkStart w:id="0" w:name="_GoBack"/>
      <w:bookmarkEnd w:id="0"/>
      <w:r w:rsidRPr="00945DA3">
        <w:rPr>
          <w:sz w:val="24"/>
          <w:szCs w:val="24"/>
        </w:rPr>
        <w:t xml:space="preserve">                 </w:t>
      </w:r>
    </w:p>
    <w:p w:rsidR="00263D7B" w:rsidRPr="00945DA3" w:rsidRDefault="00945DA3" w:rsidP="00263D7B">
      <w:pPr>
        <w:jc w:val="both"/>
        <w:rPr>
          <w:rFonts w:ascii="Arial" w:hAnsi="Arial" w:cs="Arial"/>
          <w:sz w:val="24"/>
          <w:szCs w:val="24"/>
        </w:rPr>
      </w:pPr>
      <w:r w:rsidRPr="00945DA3">
        <w:rPr>
          <w:rFonts w:ascii="Arial" w:hAnsi="Arial" w:cs="Arial"/>
          <w:b/>
          <w:sz w:val="24"/>
          <w:szCs w:val="24"/>
        </w:rPr>
        <w:t>4</w:t>
      </w:r>
      <w:r w:rsidR="00263D7B" w:rsidRPr="00945DA3">
        <w:rPr>
          <w:rFonts w:ascii="Arial" w:hAnsi="Arial" w:cs="Arial"/>
          <w:b/>
          <w:sz w:val="24"/>
          <w:szCs w:val="24"/>
        </w:rPr>
        <w:t xml:space="preserve">) Projeto de Lei nº 11/2022, </w:t>
      </w:r>
      <w:r w:rsidR="00263D7B" w:rsidRPr="00945DA3">
        <w:rPr>
          <w:rFonts w:ascii="Arial" w:hAnsi="Arial" w:cs="Arial"/>
          <w:sz w:val="24"/>
          <w:szCs w:val="24"/>
        </w:rPr>
        <w:t>de iniciativa da Vereadora Alessandra Lucchesi, que declara de Utilidade Pública o Movimento Teatral de Botucatu</w:t>
      </w:r>
      <w:r w:rsidRPr="00945DA3">
        <w:rPr>
          <w:rFonts w:ascii="Arial" w:hAnsi="Arial" w:cs="Arial"/>
          <w:sz w:val="24"/>
          <w:szCs w:val="24"/>
        </w:rPr>
        <w:t>.</w:t>
      </w:r>
    </w:p>
    <w:p w:rsidR="00263D7B" w:rsidRPr="00945DA3" w:rsidRDefault="00263D7B" w:rsidP="00263D7B">
      <w:pPr>
        <w:jc w:val="both"/>
        <w:rPr>
          <w:rFonts w:ascii="Arial" w:hAnsi="Arial" w:cs="Arial"/>
          <w:sz w:val="24"/>
          <w:szCs w:val="24"/>
        </w:rPr>
      </w:pPr>
    </w:p>
    <w:p w:rsidR="00263D7B" w:rsidRPr="00945DA3" w:rsidRDefault="00263D7B" w:rsidP="00263D7B">
      <w:pPr>
        <w:rPr>
          <w:rFonts w:ascii="Arial" w:hAnsi="Arial" w:cs="Arial"/>
          <w:sz w:val="24"/>
          <w:szCs w:val="24"/>
        </w:rPr>
      </w:pPr>
      <w:proofErr w:type="gramStart"/>
      <w:r w:rsidRPr="00945DA3">
        <w:rPr>
          <w:rFonts w:ascii="Arial" w:hAnsi="Arial" w:cs="Arial"/>
          <w:sz w:val="24"/>
          <w:szCs w:val="24"/>
        </w:rPr>
        <w:t>discussão</w:t>
      </w:r>
      <w:proofErr w:type="gramEnd"/>
      <w:r w:rsidRPr="00945DA3">
        <w:rPr>
          <w:rFonts w:ascii="Arial" w:hAnsi="Arial" w:cs="Arial"/>
          <w:sz w:val="24"/>
          <w:szCs w:val="24"/>
        </w:rPr>
        <w:t xml:space="preserve"> e votação únicas</w:t>
      </w:r>
    </w:p>
    <w:p w:rsidR="00263D7B" w:rsidRDefault="00263D7B" w:rsidP="00263D7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45DA3">
        <w:rPr>
          <w:rFonts w:ascii="Arial" w:hAnsi="Arial" w:cs="Arial"/>
          <w:sz w:val="24"/>
          <w:szCs w:val="24"/>
        </w:rPr>
        <w:t>quórum</w:t>
      </w:r>
      <w:proofErr w:type="gramEnd"/>
      <w:r w:rsidRPr="00945DA3">
        <w:rPr>
          <w:rFonts w:ascii="Arial" w:hAnsi="Arial" w:cs="Arial"/>
          <w:sz w:val="24"/>
          <w:szCs w:val="24"/>
        </w:rPr>
        <w:t>: maioria simples</w:t>
      </w:r>
    </w:p>
    <w:p w:rsidR="00945DA3" w:rsidRPr="00945DA3" w:rsidRDefault="00945DA3" w:rsidP="00263D7B">
      <w:pPr>
        <w:jc w:val="both"/>
        <w:rPr>
          <w:rFonts w:ascii="Arial" w:hAnsi="Arial" w:cs="Arial"/>
          <w:sz w:val="24"/>
          <w:szCs w:val="24"/>
        </w:rPr>
      </w:pPr>
    </w:p>
    <w:p w:rsidR="00E97F5C" w:rsidRPr="00945DA3" w:rsidRDefault="00E97F5C" w:rsidP="00E97F5C">
      <w:pPr>
        <w:rPr>
          <w:sz w:val="24"/>
          <w:szCs w:val="24"/>
        </w:rPr>
      </w:pPr>
    </w:p>
    <w:p w:rsidR="00E97F5C" w:rsidRPr="00945DA3" w:rsidRDefault="00E97F5C" w:rsidP="00E97F5C">
      <w:pPr>
        <w:jc w:val="center"/>
        <w:rPr>
          <w:sz w:val="24"/>
          <w:szCs w:val="24"/>
        </w:rPr>
      </w:pPr>
      <w:r w:rsidRPr="00945DA3">
        <w:rPr>
          <w:sz w:val="24"/>
          <w:szCs w:val="24"/>
        </w:rPr>
        <w:t>*************************</w:t>
      </w:r>
    </w:p>
    <w:p w:rsidR="00E97F5C" w:rsidRPr="00945DA3" w:rsidRDefault="00E97F5C" w:rsidP="00E97F5C">
      <w:pPr>
        <w:rPr>
          <w:sz w:val="24"/>
          <w:szCs w:val="24"/>
        </w:rPr>
      </w:pPr>
    </w:p>
    <w:p w:rsidR="00E97F5C" w:rsidRPr="00945DA3" w:rsidRDefault="00E97F5C" w:rsidP="00E97F5C">
      <w:pPr>
        <w:rPr>
          <w:sz w:val="24"/>
          <w:szCs w:val="24"/>
        </w:rPr>
      </w:pPr>
    </w:p>
    <w:p w:rsidR="00E97F5C" w:rsidRPr="00945DA3" w:rsidRDefault="00E97F5C" w:rsidP="00E97F5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45DA3">
        <w:rPr>
          <w:rFonts w:ascii="Arial" w:hAnsi="Arial" w:cs="Arial"/>
          <w:b/>
          <w:bCs/>
          <w:sz w:val="24"/>
          <w:szCs w:val="24"/>
          <w:u w:val="single"/>
        </w:rPr>
        <w:t>USO DA TRIBUNA LIVRE:</w:t>
      </w:r>
    </w:p>
    <w:p w:rsidR="00E97F5C" w:rsidRPr="00945DA3" w:rsidRDefault="00E97F5C" w:rsidP="00E97F5C">
      <w:pPr>
        <w:rPr>
          <w:rFonts w:ascii="Arial" w:hAnsi="Arial" w:cs="Arial"/>
          <w:sz w:val="24"/>
          <w:szCs w:val="24"/>
        </w:rPr>
      </w:pPr>
      <w:r w:rsidRPr="00945DA3">
        <w:rPr>
          <w:rFonts w:ascii="Arial" w:hAnsi="Arial" w:cs="Arial"/>
          <w:sz w:val="24"/>
          <w:szCs w:val="24"/>
        </w:rPr>
        <w:t>(</w:t>
      </w:r>
      <w:proofErr w:type="gramStart"/>
      <w:r w:rsidRPr="00945DA3">
        <w:rPr>
          <w:rFonts w:ascii="Arial" w:hAnsi="Arial" w:cs="Arial"/>
          <w:sz w:val="24"/>
          <w:szCs w:val="24"/>
        </w:rPr>
        <w:t>artigo</w:t>
      </w:r>
      <w:proofErr w:type="gramEnd"/>
      <w:r w:rsidRPr="00945DA3">
        <w:rPr>
          <w:rFonts w:ascii="Arial" w:hAnsi="Arial" w:cs="Arial"/>
          <w:sz w:val="24"/>
          <w:szCs w:val="24"/>
        </w:rPr>
        <w:t xml:space="preserve"> 251 do Regimento Interno)</w:t>
      </w:r>
    </w:p>
    <w:p w:rsidR="00E97F5C" w:rsidRPr="00945DA3" w:rsidRDefault="00E97F5C" w:rsidP="00E97F5C">
      <w:pPr>
        <w:rPr>
          <w:sz w:val="24"/>
          <w:szCs w:val="24"/>
        </w:rPr>
      </w:pPr>
      <w:r w:rsidRPr="00945DA3">
        <w:rPr>
          <w:sz w:val="24"/>
          <w:szCs w:val="24"/>
        </w:rPr>
        <w:tab/>
      </w:r>
    </w:p>
    <w:p w:rsidR="00E97F5C" w:rsidRPr="00945DA3" w:rsidRDefault="00E97F5C" w:rsidP="00202CDA">
      <w:pPr>
        <w:jc w:val="both"/>
        <w:rPr>
          <w:rFonts w:ascii="Arial" w:hAnsi="Arial" w:cs="Arial"/>
          <w:b/>
          <w:sz w:val="24"/>
          <w:szCs w:val="24"/>
        </w:rPr>
      </w:pPr>
      <w:r w:rsidRPr="00945DA3">
        <w:rPr>
          <w:rFonts w:ascii="Arial" w:hAnsi="Arial" w:cs="Arial"/>
          <w:sz w:val="24"/>
          <w:szCs w:val="24"/>
        </w:rPr>
        <w:t>Após o término do pequeno expediente</w:t>
      </w:r>
      <w:r w:rsidR="0004676E" w:rsidRPr="00945DA3">
        <w:rPr>
          <w:rFonts w:ascii="Arial" w:hAnsi="Arial" w:cs="Arial"/>
          <w:sz w:val="24"/>
          <w:szCs w:val="24"/>
        </w:rPr>
        <w:t xml:space="preserve"> haverá Tribuna Livre com abordagem </w:t>
      </w:r>
      <w:r w:rsidRPr="00945DA3">
        <w:rPr>
          <w:rFonts w:ascii="Arial" w:hAnsi="Arial" w:cs="Arial"/>
          <w:sz w:val="24"/>
          <w:szCs w:val="24"/>
        </w:rPr>
        <w:t>sobre</w:t>
      </w:r>
      <w:r w:rsidR="00202CDA" w:rsidRPr="00945DA3">
        <w:rPr>
          <w:rFonts w:ascii="Arial" w:hAnsi="Arial" w:cs="Arial"/>
          <w:sz w:val="24"/>
          <w:szCs w:val="24"/>
        </w:rPr>
        <w:t xml:space="preserve"> o “Dia do Rotary”</w:t>
      </w:r>
      <w:r w:rsidRPr="00945DA3">
        <w:rPr>
          <w:rFonts w:ascii="Arial" w:hAnsi="Arial" w:cs="Arial"/>
          <w:sz w:val="24"/>
          <w:szCs w:val="24"/>
        </w:rPr>
        <w:t>.</w:t>
      </w:r>
    </w:p>
    <w:p w:rsidR="00E97F5C" w:rsidRPr="00945DA3" w:rsidRDefault="00E97F5C" w:rsidP="00E97F5C">
      <w:pPr>
        <w:rPr>
          <w:sz w:val="24"/>
          <w:szCs w:val="24"/>
        </w:rPr>
      </w:pPr>
    </w:p>
    <w:p w:rsidR="00B25A31" w:rsidRPr="00945DA3" w:rsidRDefault="00C206C1">
      <w:pPr>
        <w:rPr>
          <w:rFonts w:ascii="Arial" w:hAnsi="Arial" w:cs="Arial"/>
          <w:sz w:val="24"/>
          <w:szCs w:val="24"/>
        </w:rPr>
      </w:pPr>
      <w:r w:rsidRPr="00945DA3">
        <w:rPr>
          <w:rFonts w:ascii="Arial" w:hAnsi="Arial" w:cs="Arial"/>
          <w:sz w:val="24"/>
          <w:szCs w:val="24"/>
        </w:rPr>
        <w:tab/>
      </w:r>
    </w:p>
    <w:p w:rsidR="00B25A31" w:rsidRPr="00945DA3" w:rsidRDefault="00C206C1">
      <w:pPr>
        <w:rPr>
          <w:rFonts w:ascii="Arial" w:hAnsi="Arial" w:cs="Arial"/>
          <w:sz w:val="24"/>
          <w:szCs w:val="24"/>
        </w:rPr>
      </w:pPr>
      <w:r w:rsidRPr="00945DA3">
        <w:rPr>
          <w:rFonts w:ascii="Arial" w:hAnsi="Arial" w:cs="Arial"/>
          <w:sz w:val="24"/>
          <w:szCs w:val="24"/>
        </w:rPr>
        <w:tab/>
      </w:r>
    </w:p>
    <w:sectPr w:rsidR="00B25A31" w:rsidRPr="00945DA3" w:rsidSect="000C44CD">
      <w:headerReference w:type="default" r:id="rId6"/>
      <w:footerReference w:type="default" r:id="rId7"/>
      <w:pgSz w:w="11907" w:h="16840" w:code="9"/>
      <w:pgMar w:top="1440" w:right="850" w:bottom="1440" w:left="1701" w:header="283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F21" w:rsidRDefault="00E94F21">
      <w:r>
        <w:separator/>
      </w:r>
    </w:p>
  </w:endnote>
  <w:endnote w:type="continuationSeparator" w:id="0">
    <w:p w:rsidR="00E94F21" w:rsidRDefault="00E9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391174" w:rsidRDefault="00C206C1" w:rsidP="000C44CD">
    <w:pPr>
      <w:pStyle w:val="Rodap"/>
      <w:ind w:left="-709" w:hanging="142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186</w:t>
    </w:r>
    <w:r w:rsidR="008340AD">
      <w:rPr>
        <w:sz w:val="18"/>
        <w:szCs w:val="18"/>
      </w:rPr>
      <w:t>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0C44CD" w:rsidRDefault="00E94F21" w:rsidP="000C44CD">
    <w:pPr>
      <w:pStyle w:val="Rodap"/>
      <w:ind w:left="-709" w:hanging="142"/>
      <w:jc w:val="center"/>
    </w:pPr>
    <w:hyperlink r:id="rId1" w:history="1">
      <w:r w:rsidR="00C206C1" w:rsidRPr="00391174">
        <w:rPr>
          <w:rStyle w:val="Hyperlink"/>
          <w:sz w:val="18"/>
          <w:szCs w:val="18"/>
        </w:rPr>
        <w:t>http://www.camara</w:t>
      </w:r>
    </w:hyperlink>
    <w:r w:rsidR="00C206C1" w:rsidRPr="00391174">
      <w:rPr>
        <w:color w:val="0000FF"/>
        <w:sz w:val="18"/>
        <w:szCs w:val="18"/>
        <w:u w:val="single"/>
      </w:rPr>
      <w:t>botucatu.sp.gov.br</w:t>
    </w:r>
    <w:r w:rsidR="00C206C1" w:rsidRPr="00391174">
      <w:rPr>
        <w:color w:val="0000FF"/>
        <w:sz w:val="18"/>
        <w:szCs w:val="18"/>
      </w:rPr>
      <w:t xml:space="preserve">  </w:t>
    </w:r>
    <w:r w:rsidR="00C206C1" w:rsidRPr="00391174">
      <w:rPr>
        <w:color w:val="000000"/>
        <w:sz w:val="18"/>
        <w:szCs w:val="18"/>
      </w:rPr>
      <w:t>E-mail:</w:t>
    </w:r>
    <w:r w:rsidR="00C206C1" w:rsidRPr="00391174">
      <w:rPr>
        <w:color w:val="0000FF"/>
        <w:sz w:val="18"/>
        <w:szCs w:val="18"/>
      </w:rPr>
      <w:t xml:space="preserve"> </w:t>
    </w:r>
    <w:r w:rsidR="00C206C1" w:rsidRPr="00391174">
      <w:rPr>
        <w:color w:val="0000FF"/>
        <w:sz w:val="18"/>
        <w:szCs w:val="18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F21" w:rsidRDefault="00E94F21">
      <w:r>
        <w:separator/>
      </w:r>
    </w:p>
  </w:footnote>
  <w:footnote w:type="continuationSeparator" w:id="0">
    <w:p w:rsidR="00E94F21" w:rsidRDefault="00E94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C206C1" w:rsidP="000C44CD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5471160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2914249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-591185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2333673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4CD" w:rsidRDefault="00C206C1" w:rsidP="000C44CD">
    <w:pPr>
      <w:pStyle w:val="Cabealho"/>
      <w:ind w:hanging="567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4676E"/>
    <w:rsid w:val="00086468"/>
    <w:rsid w:val="000C44CD"/>
    <w:rsid w:val="001115CA"/>
    <w:rsid w:val="00157888"/>
    <w:rsid w:val="001C509F"/>
    <w:rsid w:val="00202CDA"/>
    <w:rsid w:val="00217A04"/>
    <w:rsid w:val="00263D7B"/>
    <w:rsid w:val="00330F8A"/>
    <w:rsid w:val="00332689"/>
    <w:rsid w:val="00391174"/>
    <w:rsid w:val="004360F9"/>
    <w:rsid w:val="00462E74"/>
    <w:rsid w:val="004B5D30"/>
    <w:rsid w:val="006B6DC3"/>
    <w:rsid w:val="006E2790"/>
    <w:rsid w:val="006F2849"/>
    <w:rsid w:val="0079152D"/>
    <w:rsid w:val="008340AD"/>
    <w:rsid w:val="00914E32"/>
    <w:rsid w:val="00945DA3"/>
    <w:rsid w:val="00A2384D"/>
    <w:rsid w:val="00A55797"/>
    <w:rsid w:val="00AA0026"/>
    <w:rsid w:val="00AD6916"/>
    <w:rsid w:val="00B25A31"/>
    <w:rsid w:val="00C206C1"/>
    <w:rsid w:val="00CC2212"/>
    <w:rsid w:val="00DF4902"/>
    <w:rsid w:val="00E05C5B"/>
    <w:rsid w:val="00E25015"/>
    <w:rsid w:val="00E66F93"/>
    <w:rsid w:val="00E74F0A"/>
    <w:rsid w:val="00E94F21"/>
    <w:rsid w:val="00E97F5C"/>
    <w:rsid w:val="00EE4F26"/>
    <w:rsid w:val="00EE7E26"/>
    <w:rsid w:val="00EF5E75"/>
    <w:rsid w:val="00F20BB2"/>
    <w:rsid w:val="00F6227A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D58317-915A-4BE4-B137-A1664F35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E97F5C"/>
    <w:rPr>
      <w:b/>
      <w:bCs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E97F5C"/>
    <w:rPr>
      <w:b/>
      <w:bCs/>
      <w:sz w:val="32"/>
      <w:u w:val="single"/>
    </w:rPr>
  </w:style>
  <w:style w:type="paragraph" w:styleId="PargrafodaLista">
    <w:name w:val="List Paragraph"/>
    <w:basedOn w:val="Normal"/>
    <w:uiPriority w:val="34"/>
    <w:qFormat/>
    <w:rsid w:val="00E97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2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15</cp:revision>
  <cp:lastPrinted>2020-01-15T17:04:00Z</cp:lastPrinted>
  <dcterms:created xsi:type="dcterms:W3CDTF">2020-01-15T17:04:00Z</dcterms:created>
  <dcterms:modified xsi:type="dcterms:W3CDTF">2022-02-18T17:28:00Z</dcterms:modified>
</cp:coreProperties>
</file>