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708AE" w14:textId="77777777" w:rsidR="00700820" w:rsidRDefault="002F3853" w:rsidP="00700820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COMISSÃO DE </w:t>
      </w:r>
      <w:r w:rsidRPr="00BB2391">
        <w:rPr>
          <w:rFonts w:ascii="Arial" w:hAnsi="Arial" w:cs="Arial"/>
          <w:b/>
          <w:sz w:val="28"/>
          <w:szCs w:val="24"/>
          <w:u w:val="single"/>
        </w:rPr>
        <w:t>OBRAS, SERVIÇOS PÚBLICOS, PLANEJAMENTO, USO, OCUPAÇÃO, PARCELAMENTO DO SOLO E ATIVIDADES PRIVADAS</w:t>
      </w:r>
    </w:p>
    <w:p w14:paraId="7FD4EA1A" w14:textId="77777777" w:rsidR="00700820" w:rsidRPr="00932FA6" w:rsidRDefault="002F3853" w:rsidP="00700820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2625E10E" w14:textId="77777777" w:rsidR="00700820" w:rsidRDefault="00700820" w:rsidP="00700820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637A86F" w14:textId="6017D5FE" w:rsidR="00700820" w:rsidRDefault="002F3853" w:rsidP="00700820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 w:rsidR="00CA4B2F">
        <w:rPr>
          <w:rFonts w:ascii="Arial" w:hAnsi="Arial" w:cs="Arial"/>
          <w:bCs/>
          <w:sz w:val="24"/>
          <w:szCs w:val="24"/>
        </w:rPr>
        <w:t xml:space="preserve"> nº. 011/2022</w:t>
      </w:r>
      <w:bookmarkStart w:id="0" w:name="_GoBack"/>
      <w:bookmarkEnd w:id="0"/>
    </w:p>
    <w:p w14:paraId="704575B3" w14:textId="3FE709A0" w:rsidR="00700820" w:rsidRPr="00AB17F4" w:rsidRDefault="002F3853" w:rsidP="0070082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700820">
        <w:rPr>
          <w:rFonts w:ascii="Arial" w:hAnsi="Arial" w:cs="Arial"/>
          <w:bCs/>
          <w:sz w:val="24"/>
          <w:szCs w:val="24"/>
        </w:rPr>
        <w:t>Declara de Utilidade Pública o Movimento Teatral de Botucatu</w:t>
      </w:r>
    </w:p>
    <w:p w14:paraId="33C149E4" w14:textId="6CFE2AD6" w:rsidR="00700820" w:rsidRPr="00AB17F4" w:rsidRDefault="002F3853" w:rsidP="00700820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AUTOR: </w:t>
      </w:r>
      <w:r>
        <w:rPr>
          <w:rFonts w:ascii="Arial" w:hAnsi="Arial" w:cs="Arial"/>
          <w:bCs/>
          <w:sz w:val="24"/>
          <w:szCs w:val="24"/>
        </w:rPr>
        <w:t xml:space="preserve">Vereadora </w:t>
      </w:r>
      <w:r>
        <w:rPr>
          <w:rFonts w:ascii="Arial" w:hAnsi="Arial" w:cs="Arial"/>
          <w:bCs/>
          <w:sz w:val="24"/>
          <w:szCs w:val="24"/>
        </w:rPr>
        <w:t>Alessandra Lucchesi</w:t>
      </w:r>
    </w:p>
    <w:p w14:paraId="193C7F08" w14:textId="77777777" w:rsidR="00700820" w:rsidRDefault="00700820" w:rsidP="00700820">
      <w:pPr>
        <w:jc w:val="both"/>
        <w:rPr>
          <w:rFonts w:ascii="Arial" w:hAnsi="Arial" w:cs="Arial"/>
          <w:sz w:val="24"/>
          <w:szCs w:val="24"/>
        </w:rPr>
      </w:pPr>
    </w:p>
    <w:p w14:paraId="40E20928" w14:textId="77777777" w:rsidR="00700820" w:rsidRDefault="00700820" w:rsidP="00700820">
      <w:pPr>
        <w:jc w:val="both"/>
        <w:rPr>
          <w:rFonts w:ascii="Arial" w:hAnsi="Arial" w:cs="Arial"/>
          <w:sz w:val="24"/>
          <w:szCs w:val="24"/>
        </w:rPr>
      </w:pPr>
    </w:p>
    <w:p w14:paraId="3A8626A9" w14:textId="1BA0821F" w:rsidR="00700820" w:rsidRDefault="002F3853" w:rsidP="0070082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visa d</w:t>
      </w:r>
      <w:r w:rsidRPr="00700820">
        <w:rPr>
          <w:rFonts w:ascii="Arial" w:hAnsi="Arial" w:cs="Arial"/>
          <w:sz w:val="24"/>
          <w:szCs w:val="24"/>
        </w:rPr>
        <w:t>eclara</w:t>
      </w:r>
      <w:r>
        <w:rPr>
          <w:rFonts w:ascii="Arial" w:hAnsi="Arial" w:cs="Arial"/>
          <w:sz w:val="24"/>
          <w:szCs w:val="24"/>
        </w:rPr>
        <w:t>r</w:t>
      </w:r>
      <w:r w:rsidRPr="00700820">
        <w:rPr>
          <w:rFonts w:ascii="Arial" w:hAnsi="Arial" w:cs="Arial"/>
          <w:sz w:val="24"/>
          <w:szCs w:val="24"/>
        </w:rPr>
        <w:t xml:space="preserve"> de Utilidade Pública o Movimento Teatral de Botucatu</w:t>
      </w:r>
    </w:p>
    <w:p w14:paraId="47860726" w14:textId="77777777" w:rsidR="00700820" w:rsidRDefault="00700820" w:rsidP="00700820">
      <w:pPr>
        <w:jc w:val="both"/>
        <w:rPr>
          <w:rFonts w:ascii="Arial" w:hAnsi="Arial" w:cs="Arial"/>
          <w:sz w:val="24"/>
          <w:szCs w:val="24"/>
        </w:rPr>
      </w:pPr>
    </w:p>
    <w:p w14:paraId="4DFDF361" w14:textId="77777777" w:rsidR="00700820" w:rsidRDefault="002F3853" w:rsidP="0070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Consta da justificativa que o</w:t>
      </w:r>
      <w:r w:rsidRPr="00700820">
        <w:rPr>
          <w:rFonts w:ascii="Arial" w:hAnsi="Arial" w:cs="Arial"/>
          <w:sz w:val="24"/>
          <w:szCs w:val="24"/>
        </w:rPr>
        <w:t xml:space="preserve"> Movimento Teatral foi criado há vinte e um anos por artistas locais. Foi ponto de cultura e realizou trabalhos de caráter s</w:t>
      </w:r>
      <w:r w:rsidRPr="00700820">
        <w:rPr>
          <w:rFonts w:ascii="Arial" w:hAnsi="Arial" w:cs="Arial"/>
          <w:sz w:val="24"/>
          <w:szCs w:val="24"/>
        </w:rPr>
        <w:t xml:space="preserve">ociocultural, além de projetos nos Centros de Referência em Assistência Social (CRAS) com formação de dança e teatro, oficinas oferecidas aos atendidos das entidades sociais do nosso município. </w:t>
      </w:r>
    </w:p>
    <w:p w14:paraId="0401DF9A" w14:textId="089F62E4" w:rsidR="00700820" w:rsidRDefault="002F3853" w:rsidP="0070082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</w:t>
      </w:r>
      <w:r w:rsidRPr="00700820">
        <w:rPr>
          <w:rFonts w:ascii="Arial" w:hAnsi="Arial" w:cs="Arial"/>
          <w:sz w:val="24"/>
          <w:szCs w:val="24"/>
        </w:rPr>
        <w:t xml:space="preserve"> entidade é uma organização independente de qualquer vincu</w:t>
      </w:r>
      <w:r w:rsidRPr="00700820">
        <w:rPr>
          <w:rFonts w:ascii="Arial" w:hAnsi="Arial" w:cs="Arial"/>
          <w:sz w:val="24"/>
          <w:szCs w:val="24"/>
        </w:rPr>
        <w:t>lação política, filosófica e religiosa, assentada no princípio da democracia, da cidadania e da convivência pacífica entre povos, credos e raças, tendo caráter filantrópico.</w:t>
      </w:r>
      <w:r>
        <w:rPr>
          <w:rFonts w:ascii="Arial" w:hAnsi="Arial" w:cs="Arial"/>
          <w:sz w:val="24"/>
          <w:szCs w:val="24"/>
        </w:rPr>
        <w:t xml:space="preserve"> </w:t>
      </w:r>
      <w:r w:rsidRPr="00700820">
        <w:rPr>
          <w:rFonts w:ascii="Arial" w:hAnsi="Arial" w:cs="Arial"/>
          <w:sz w:val="24"/>
          <w:szCs w:val="24"/>
        </w:rPr>
        <w:t>Sua finalidade é a promoção cultural artística, implementação de planos, programas</w:t>
      </w:r>
      <w:r w:rsidRPr="00700820">
        <w:rPr>
          <w:rFonts w:ascii="Arial" w:hAnsi="Arial" w:cs="Arial"/>
          <w:sz w:val="24"/>
          <w:szCs w:val="24"/>
        </w:rPr>
        <w:t xml:space="preserve"> e projetos nas áreas cultural, social e do desenvolvimento econômico, tendo como premissa fundamental a inclusão associado-cultural.</w:t>
      </w:r>
    </w:p>
    <w:p w14:paraId="56EBD403" w14:textId="77777777" w:rsidR="00700820" w:rsidRDefault="002F3853" w:rsidP="0070082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CA626D">
        <w:rPr>
          <w:rFonts w:ascii="Arial" w:hAnsi="Arial" w:cs="Arial"/>
          <w:sz w:val="24"/>
          <w:szCs w:val="24"/>
        </w:rPr>
        <w:t>Em trâmite, a propositura foi examinada pela Procuradoria Legislativa e Comissão de Justiça desta Casa que apontaram a leg</w:t>
      </w:r>
      <w:r w:rsidRPr="00CA626D">
        <w:rPr>
          <w:rFonts w:ascii="Arial" w:hAnsi="Arial" w:cs="Arial"/>
          <w:sz w:val="24"/>
          <w:szCs w:val="24"/>
        </w:rPr>
        <w:t>alidade e a constitucionalidade da matéria.</w:t>
      </w:r>
    </w:p>
    <w:p w14:paraId="3031525B" w14:textId="08E20A36" w:rsidR="00700820" w:rsidRPr="00CA626D" w:rsidRDefault="002F3853" w:rsidP="00700820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comissão achou por bem, solicitar, através do ofício n° 13/2022/OP, mais algumas informações à vereadora autora que atendeu e respondeu prontamente às indagações.</w:t>
      </w:r>
    </w:p>
    <w:p w14:paraId="6F3129AC" w14:textId="5476914A" w:rsidR="00700820" w:rsidRPr="00700820" w:rsidRDefault="002F3853" w:rsidP="00700820">
      <w:pPr>
        <w:pStyle w:val="Corpodetexto"/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  <w:t xml:space="preserve">       </w:t>
      </w:r>
      <w:r w:rsidRPr="00700820">
        <w:rPr>
          <w:rFonts w:ascii="Arial" w:hAnsi="Arial" w:cs="Arial"/>
          <w:sz w:val="24"/>
          <w:szCs w:val="24"/>
        </w:rPr>
        <w:t>Cabe-nos, nesta oportunidade, manife</w:t>
      </w:r>
      <w:r w:rsidRPr="00700820">
        <w:rPr>
          <w:rFonts w:ascii="Arial" w:hAnsi="Arial" w:cs="Arial"/>
          <w:sz w:val="24"/>
          <w:szCs w:val="24"/>
        </w:rPr>
        <w:t>star pelo prosseguimento do projeto, reservando nosso direito de manifestação em Plenário, quando este constar da pauta de discussões.</w:t>
      </w:r>
    </w:p>
    <w:p w14:paraId="32D71F04" w14:textId="77777777" w:rsidR="00700820" w:rsidRDefault="00700820" w:rsidP="00700820">
      <w:pPr>
        <w:jc w:val="both"/>
        <w:rPr>
          <w:rFonts w:ascii="Arial" w:hAnsi="Arial" w:cs="Arial"/>
          <w:sz w:val="24"/>
          <w:szCs w:val="24"/>
        </w:rPr>
      </w:pPr>
    </w:p>
    <w:p w14:paraId="01CDA091" w14:textId="7E363FD9" w:rsidR="00700820" w:rsidRDefault="002F3853" w:rsidP="0070082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17 de fevereiro de 2022.</w:t>
      </w:r>
    </w:p>
    <w:p w14:paraId="2D1F1879" w14:textId="77777777" w:rsidR="00700820" w:rsidRDefault="00700820" w:rsidP="0070082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CFA9F45" w14:textId="77777777" w:rsidR="00700820" w:rsidRDefault="00700820" w:rsidP="0070082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5BCCE37" w14:textId="77777777" w:rsidR="00700820" w:rsidRDefault="00700820" w:rsidP="0070082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73FFE01" w14:textId="77777777" w:rsidR="00700820" w:rsidRDefault="002F3853" w:rsidP="007008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ERIKA DA LIGA DO BEM</w:t>
      </w:r>
    </w:p>
    <w:p w14:paraId="7D004706" w14:textId="77777777" w:rsidR="00700820" w:rsidRDefault="002F3853" w:rsidP="0070082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0EB1A925" w14:textId="77777777" w:rsidR="00700820" w:rsidRDefault="00700820" w:rsidP="00700820">
      <w:pPr>
        <w:rPr>
          <w:rFonts w:ascii="Arial" w:hAnsi="Arial" w:cs="Arial"/>
          <w:bCs/>
          <w:sz w:val="22"/>
          <w:szCs w:val="22"/>
        </w:rPr>
      </w:pPr>
    </w:p>
    <w:p w14:paraId="50B29C93" w14:textId="77777777" w:rsidR="00700820" w:rsidRDefault="00700820" w:rsidP="00700820">
      <w:pPr>
        <w:rPr>
          <w:rFonts w:ascii="Arial" w:hAnsi="Arial" w:cs="Arial"/>
          <w:bCs/>
          <w:sz w:val="22"/>
          <w:szCs w:val="22"/>
        </w:rPr>
      </w:pPr>
    </w:p>
    <w:p w14:paraId="6F2D8CB7" w14:textId="77777777" w:rsidR="00700820" w:rsidRDefault="00700820" w:rsidP="00700820">
      <w:pPr>
        <w:rPr>
          <w:rFonts w:ascii="Arial" w:hAnsi="Arial" w:cs="Arial"/>
          <w:bCs/>
          <w:sz w:val="22"/>
          <w:szCs w:val="22"/>
        </w:rPr>
      </w:pPr>
    </w:p>
    <w:p w14:paraId="417C361A" w14:textId="77777777" w:rsidR="00700820" w:rsidRDefault="00700820" w:rsidP="0070082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3"/>
        <w:gridCol w:w="4242"/>
      </w:tblGrid>
      <w:tr w:rsidR="007E0B4B" w14:paraId="0EF916A0" w14:textId="77777777" w:rsidTr="001852C4">
        <w:tc>
          <w:tcPr>
            <w:tcW w:w="4558" w:type="dxa"/>
            <w:hideMark/>
          </w:tcPr>
          <w:p w14:paraId="55345365" w14:textId="77777777" w:rsidR="00700820" w:rsidRDefault="002F3853" w:rsidP="001852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  <w:tc>
          <w:tcPr>
            <w:tcW w:w="4558" w:type="dxa"/>
            <w:hideMark/>
          </w:tcPr>
          <w:p w14:paraId="53701C43" w14:textId="77777777" w:rsidR="00700820" w:rsidRDefault="002F3853" w:rsidP="001852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7E0B4B" w14:paraId="4F3B6DF0" w14:textId="77777777" w:rsidTr="001852C4">
        <w:tc>
          <w:tcPr>
            <w:tcW w:w="4558" w:type="dxa"/>
            <w:hideMark/>
          </w:tcPr>
          <w:p w14:paraId="04E5BB44" w14:textId="77777777" w:rsidR="00700820" w:rsidRDefault="002F3853" w:rsidP="001852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7C4DC996" w14:textId="77777777" w:rsidR="00700820" w:rsidRDefault="002F3853" w:rsidP="001852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48B4FB3F" w14:textId="77777777" w:rsidR="00812A5D" w:rsidRDefault="00812A5D">
      <w:pPr>
        <w:pStyle w:val="Corpodetexto"/>
        <w:jc w:val="center"/>
        <w:rPr>
          <w:b/>
          <w:bCs/>
          <w:color w:val="800000"/>
        </w:rPr>
      </w:pPr>
    </w:p>
    <w:sectPr w:rsidR="00812A5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7A473" w14:textId="77777777" w:rsidR="002F3853" w:rsidRDefault="002F3853">
      <w:r>
        <w:separator/>
      </w:r>
    </w:p>
  </w:endnote>
  <w:endnote w:type="continuationSeparator" w:id="0">
    <w:p w14:paraId="307E2A7B" w14:textId="77777777" w:rsidR="002F3853" w:rsidRDefault="002F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27F0D" w14:textId="77777777" w:rsidR="002F3853" w:rsidRDefault="002F3853">
      <w:r>
        <w:separator/>
      </w:r>
    </w:p>
  </w:footnote>
  <w:footnote w:type="continuationSeparator" w:id="0">
    <w:p w14:paraId="4B2730E5" w14:textId="77777777" w:rsidR="002F3853" w:rsidRDefault="002F3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5B92A" w14:textId="77777777" w:rsidR="00812A5D" w:rsidRDefault="00812A5D">
    <w:pPr>
      <w:jc w:val="center"/>
      <w:rPr>
        <w:b/>
        <w:sz w:val="28"/>
      </w:rPr>
    </w:pPr>
  </w:p>
  <w:p w14:paraId="4B6D5BE5" w14:textId="77777777" w:rsidR="00812A5D" w:rsidRDefault="00812A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9E0495D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C872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6F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A9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D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7A3E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4E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22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86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3CD41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46A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E4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40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01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63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36E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0B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EE3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D5901"/>
    <w:rsid w:val="001852C4"/>
    <w:rsid w:val="002F3853"/>
    <w:rsid w:val="005C72B1"/>
    <w:rsid w:val="00700820"/>
    <w:rsid w:val="007E0B4B"/>
    <w:rsid w:val="00812A5D"/>
    <w:rsid w:val="00932FA6"/>
    <w:rsid w:val="00AB17F4"/>
    <w:rsid w:val="00B15A8C"/>
    <w:rsid w:val="00BB2391"/>
    <w:rsid w:val="00CA4B2F"/>
    <w:rsid w:val="00CA626D"/>
    <w:rsid w:val="00D6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B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2022-02-21T11:24:00Z</cp:lastPrinted>
  <dcterms:created xsi:type="dcterms:W3CDTF">2020-07-10T14:53:00Z</dcterms:created>
  <dcterms:modified xsi:type="dcterms:W3CDTF">2022-02-21T11:28:00Z</dcterms:modified>
</cp:coreProperties>
</file>