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61" w:rsidRPr="00BE6001" w:rsidRDefault="00700C61" w:rsidP="00D33006">
      <w:pPr>
        <w:spacing w:before="120"/>
        <w:jc w:val="center"/>
        <w:rPr>
          <w:b/>
          <w:sz w:val="24"/>
          <w:szCs w:val="24"/>
        </w:rPr>
      </w:pPr>
      <w:proofErr w:type="gramStart"/>
      <w:r w:rsidRPr="00BE6001">
        <w:rPr>
          <w:b/>
          <w:sz w:val="24"/>
          <w:szCs w:val="24"/>
        </w:rPr>
        <w:t>PARECER  JURÍDICO</w:t>
      </w:r>
      <w:proofErr w:type="gramEnd"/>
    </w:p>
    <w:p w:rsidR="00B9367D" w:rsidRDefault="00B9367D" w:rsidP="00D33006">
      <w:pPr>
        <w:spacing w:before="120"/>
        <w:jc w:val="both"/>
        <w:rPr>
          <w:sz w:val="24"/>
          <w:szCs w:val="24"/>
          <w:u w:val="single"/>
        </w:rPr>
      </w:pPr>
    </w:p>
    <w:p w:rsidR="00172065" w:rsidRPr="00D33006" w:rsidRDefault="0091044B" w:rsidP="00D33006">
      <w:pPr>
        <w:spacing w:before="120"/>
        <w:jc w:val="both"/>
        <w:rPr>
          <w:i/>
          <w:sz w:val="24"/>
          <w:szCs w:val="24"/>
          <w:u w:val="single"/>
        </w:rPr>
      </w:pPr>
      <w:r w:rsidRPr="00D33006">
        <w:rPr>
          <w:sz w:val="24"/>
          <w:szCs w:val="24"/>
          <w:u w:val="single"/>
        </w:rPr>
        <w:t>REFERÊNCIA: PROJETO DE LEI NÚMERO Nº 00</w:t>
      </w:r>
      <w:r w:rsidR="00172065" w:rsidRPr="00D33006">
        <w:rPr>
          <w:sz w:val="24"/>
          <w:szCs w:val="24"/>
          <w:u w:val="single"/>
        </w:rPr>
        <w:t>95</w:t>
      </w:r>
      <w:r w:rsidRPr="00D33006">
        <w:rPr>
          <w:sz w:val="24"/>
          <w:szCs w:val="24"/>
          <w:u w:val="single"/>
        </w:rPr>
        <w:t>, DE</w:t>
      </w:r>
      <w:r w:rsidR="00B9367D" w:rsidRPr="00D33006">
        <w:rPr>
          <w:sz w:val="24"/>
          <w:szCs w:val="24"/>
          <w:u w:val="single"/>
        </w:rPr>
        <w:t xml:space="preserve"> 11</w:t>
      </w:r>
      <w:r w:rsidRPr="00D33006">
        <w:rPr>
          <w:sz w:val="24"/>
          <w:szCs w:val="24"/>
          <w:u w:val="single"/>
        </w:rPr>
        <w:t xml:space="preserve"> </w:t>
      </w:r>
      <w:r w:rsidR="00B9367D" w:rsidRPr="00D33006">
        <w:rPr>
          <w:sz w:val="24"/>
          <w:szCs w:val="24"/>
          <w:u w:val="single"/>
        </w:rPr>
        <w:t xml:space="preserve">DE </w:t>
      </w:r>
      <w:r w:rsidR="00172065" w:rsidRPr="00D33006">
        <w:rPr>
          <w:sz w:val="24"/>
          <w:szCs w:val="24"/>
          <w:u w:val="single"/>
        </w:rPr>
        <w:t>OUTUBRO</w:t>
      </w:r>
      <w:r w:rsidR="00B9367D" w:rsidRPr="00D33006">
        <w:rPr>
          <w:sz w:val="24"/>
          <w:szCs w:val="24"/>
          <w:u w:val="single"/>
        </w:rPr>
        <w:t xml:space="preserve"> DE 2022</w:t>
      </w:r>
      <w:r w:rsidRPr="00D33006">
        <w:rPr>
          <w:sz w:val="24"/>
          <w:szCs w:val="24"/>
          <w:u w:val="single"/>
        </w:rPr>
        <w:t xml:space="preserve">, QUE </w:t>
      </w:r>
      <w:r w:rsidR="00172065" w:rsidRPr="00D33006">
        <w:rPr>
          <w:sz w:val="24"/>
          <w:szCs w:val="24"/>
          <w:u w:val="single"/>
        </w:rPr>
        <w:t>ALTERA O ART. 2º DA LEI N° 4.640/2005, ALTERADA PELA LEI N° 6.145/2020, QUE DISPÕE SOBRE A CRIAÇÃO DO 'CONSELHO MUNICIPAL DO IDOSO' E DÁ OUTRAS PROVIDÊNCIAS.</w:t>
      </w:r>
    </w:p>
    <w:p w:rsidR="00055EE7" w:rsidRDefault="00055EE7" w:rsidP="00D33006">
      <w:pPr>
        <w:spacing w:before="120"/>
        <w:jc w:val="both"/>
        <w:rPr>
          <w:sz w:val="24"/>
          <w:szCs w:val="24"/>
          <w:u w:val="single"/>
        </w:rPr>
      </w:pPr>
    </w:p>
    <w:p w:rsidR="00D33006" w:rsidRPr="00BE6001" w:rsidRDefault="00D33006" w:rsidP="00D33006">
      <w:pPr>
        <w:spacing w:before="120"/>
        <w:jc w:val="both"/>
        <w:rPr>
          <w:sz w:val="24"/>
          <w:szCs w:val="24"/>
          <w:u w:val="single"/>
        </w:rPr>
      </w:pPr>
    </w:p>
    <w:p w:rsidR="00172065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O presente Projeto de Lei objetiva</w:t>
      </w:r>
      <w:r w:rsidR="00136842">
        <w:rPr>
          <w:sz w:val="24"/>
          <w:szCs w:val="24"/>
        </w:rPr>
        <w:t xml:space="preserve"> alterar </w:t>
      </w:r>
      <w:r w:rsidR="00172065">
        <w:rPr>
          <w:sz w:val="24"/>
          <w:szCs w:val="24"/>
        </w:rPr>
        <w:t>o art. 2º</w:t>
      </w:r>
      <w:r w:rsidR="00172065" w:rsidRPr="00172065">
        <w:rPr>
          <w:sz w:val="24"/>
          <w:szCs w:val="24"/>
        </w:rPr>
        <w:t xml:space="preserve"> da Lei n° 4.640/2005, alterada pela Lei n° 6.145/2020, que dispõe sobre a criação do 'Conselho Municipal do Idoso' e dá outras providências</w:t>
      </w:r>
      <w:r w:rsidR="00172065">
        <w:rPr>
          <w:sz w:val="24"/>
          <w:szCs w:val="24"/>
        </w:rPr>
        <w:t xml:space="preserve">, </w:t>
      </w:r>
      <w:r w:rsidR="00136842" w:rsidRPr="004715D8">
        <w:rPr>
          <w:sz w:val="24"/>
          <w:szCs w:val="24"/>
        </w:rPr>
        <w:t xml:space="preserve">com o objetivo de alterar os </w:t>
      </w:r>
      <w:r w:rsidR="004715D8">
        <w:rPr>
          <w:sz w:val="24"/>
          <w:szCs w:val="24"/>
        </w:rPr>
        <w:t xml:space="preserve">representantes indicados </w:t>
      </w:r>
      <w:r w:rsidR="00D33006">
        <w:rPr>
          <w:sz w:val="24"/>
          <w:szCs w:val="24"/>
        </w:rPr>
        <w:t>pela s</w:t>
      </w:r>
      <w:r w:rsidR="0091044B">
        <w:rPr>
          <w:sz w:val="24"/>
          <w:szCs w:val="24"/>
        </w:rPr>
        <w:t>ociedade civil</w:t>
      </w:r>
      <w:r w:rsidR="00B9367D" w:rsidRPr="00B9367D">
        <w:t xml:space="preserve"> </w:t>
      </w:r>
      <w:r w:rsidR="00B9367D">
        <w:rPr>
          <w:sz w:val="24"/>
          <w:szCs w:val="24"/>
        </w:rPr>
        <w:t>e pel</w:t>
      </w:r>
      <w:r w:rsidR="00B9367D" w:rsidRPr="00B9367D">
        <w:rPr>
          <w:sz w:val="24"/>
          <w:szCs w:val="24"/>
        </w:rPr>
        <w:t>o poder público</w:t>
      </w:r>
      <w:r w:rsidR="00172065">
        <w:rPr>
          <w:sz w:val="24"/>
          <w:szCs w:val="24"/>
        </w:rPr>
        <w:t>.</w:t>
      </w:r>
    </w:p>
    <w:p w:rsidR="00952E6F" w:rsidRDefault="00136842" w:rsidP="00D33006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motivos elaborada pelo </w:t>
      </w:r>
      <w:r w:rsidR="00172065">
        <w:rPr>
          <w:sz w:val="24"/>
          <w:szCs w:val="24"/>
        </w:rPr>
        <w:t>secretário da pasta responsável</w:t>
      </w:r>
      <w:r>
        <w:rPr>
          <w:sz w:val="24"/>
          <w:szCs w:val="24"/>
        </w:rPr>
        <w:t>, corroborada pela justificativa do chefe do Executivo o seguinte:</w:t>
      </w:r>
    </w:p>
    <w:p w:rsidR="00136842" w:rsidRDefault="00136842" w:rsidP="00D33006">
      <w:pPr>
        <w:spacing w:before="120"/>
        <w:ind w:firstLine="1418"/>
        <w:jc w:val="both"/>
        <w:rPr>
          <w:sz w:val="24"/>
          <w:szCs w:val="24"/>
        </w:rPr>
      </w:pPr>
    </w:p>
    <w:p w:rsidR="00136842" w:rsidRPr="00136842" w:rsidRDefault="00136842" w:rsidP="00D33006">
      <w:pPr>
        <w:spacing w:before="120"/>
        <w:jc w:val="center"/>
        <w:rPr>
          <w:b/>
          <w:i/>
          <w:sz w:val="24"/>
          <w:szCs w:val="24"/>
        </w:rPr>
      </w:pPr>
      <w:r w:rsidRPr="00136842">
        <w:rPr>
          <w:b/>
          <w:i/>
          <w:sz w:val="24"/>
          <w:szCs w:val="24"/>
        </w:rPr>
        <w:t>EXPOSIÇÃO DE MOTIVOS</w:t>
      </w:r>
    </w:p>
    <w:p w:rsidR="00136842" w:rsidRDefault="00136842" w:rsidP="00D33006">
      <w:pPr>
        <w:spacing w:before="120"/>
        <w:jc w:val="both"/>
        <w:rPr>
          <w:i/>
          <w:sz w:val="24"/>
          <w:szCs w:val="24"/>
        </w:rPr>
      </w:pPr>
      <w:r w:rsidRPr="00136842">
        <w:rPr>
          <w:i/>
          <w:sz w:val="24"/>
          <w:szCs w:val="24"/>
        </w:rPr>
        <w:t>Excelentíssimo Senhor Prefeito Municipal.</w:t>
      </w:r>
    </w:p>
    <w:p w:rsidR="00172065" w:rsidRPr="00172065" w:rsidRDefault="006531D9" w:rsidP="00D33006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172065" w:rsidRPr="00172065">
        <w:rPr>
          <w:i/>
          <w:sz w:val="24"/>
          <w:szCs w:val="24"/>
        </w:rPr>
        <w:t>O presente projeto de lei tem por escopo obter autorização legislativa para alterar o art. 2° da Lei nº 4.640, de 29 de abril de 2005, alterada pela Lei nº 6.145, de 28 de fevereiro de 2020, que dispõe sobre a criação do Conselho Municipal do Idoso.</w:t>
      </w:r>
    </w:p>
    <w:p w:rsidR="00172065" w:rsidRPr="00172065" w:rsidRDefault="00172065" w:rsidP="00D33006">
      <w:pPr>
        <w:spacing w:before="120"/>
        <w:jc w:val="both"/>
        <w:rPr>
          <w:i/>
          <w:sz w:val="24"/>
          <w:szCs w:val="24"/>
        </w:rPr>
      </w:pPr>
      <w:r w:rsidRPr="00172065">
        <w:rPr>
          <w:i/>
          <w:sz w:val="24"/>
          <w:szCs w:val="24"/>
        </w:rPr>
        <w:tab/>
      </w:r>
      <w:r w:rsidRPr="00172065">
        <w:rPr>
          <w:i/>
          <w:sz w:val="24"/>
          <w:szCs w:val="24"/>
        </w:rPr>
        <w:tab/>
      </w:r>
      <w:r w:rsidRPr="00172065">
        <w:rPr>
          <w:i/>
          <w:sz w:val="24"/>
          <w:szCs w:val="24"/>
        </w:rPr>
        <w:tab/>
        <w:t xml:space="preserve">O CONSELHO MUNICIPAL DO IDOSO foi criado pela da Lei Municipal nº 4.640, de 29 de abril de 2005, a qual, em seu artigo 2°, inciso I, determina quais secretarias do Poder Público farão parte do conselho, há a união das Secretarias de Cultura e Esportes e Promoção da Qualidade de Vida, e indicação do Procon, onde se estabelece indicação de l (um) membro titular da Secretaria de Cultura e um membro Suplente da Secretaria de Esportes e Promoção da Qualidade de Vida, e um membro titular e suplente do Procon. </w:t>
      </w:r>
    </w:p>
    <w:p w:rsidR="00D33006" w:rsidRDefault="00172065" w:rsidP="00D33006">
      <w:pPr>
        <w:spacing w:before="120"/>
        <w:jc w:val="both"/>
        <w:rPr>
          <w:i/>
          <w:sz w:val="24"/>
          <w:szCs w:val="24"/>
        </w:rPr>
      </w:pPr>
      <w:r w:rsidRPr="00172065">
        <w:rPr>
          <w:i/>
          <w:sz w:val="24"/>
          <w:szCs w:val="24"/>
        </w:rPr>
        <w:tab/>
      </w:r>
      <w:r w:rsidRPr="00172065">
        <w:rPr>
          <w:i/>
          <w:sz w:val="24"/>
          <w:szCs w:val="24"/>
        </w:rPr>
        <w:tab/>
      </w:r>
      <w:r w:rsidRPr="00172065">
        <w:rPr>
          <w:i/>
          <w:sz w:val="24"/>
          <w:szCs w:val="24"/>
        </w:rPr>
        <w:tab/>
        <w:t>A Lei estabelece que os indicados podem compor as cadeiras do Conselho por 2 (dois) anos, sendo permitida a recondução por mais 2 (dois) anos (§4°).</w:t>
      </w:r>
    </w:p>
    <w:p w:rsidR="00172065" w:rsidRPr="00172065" w:rsidRDefault="00172065" w:rsidP="00D33006">
      <w:pPr>
        <w:spacing w:before="120"/>
        <w:jc w:val="both"/>
        <w:rPr>
          <w:i/>
          <w:sz w:val="24"/>
          <w:szCs w:val="24"/>
        </w:rPr>
      </w:pPr>
      <w:r w:rsidRPr="00172065">
        <w:rPr>
          <w:i/>
          <w:sz w:val="24"/>
          <w:szCs w:val="24"/>
        </w:rPr>
        <w:t xml:space="preserve"> </w:t>
      </w:r>
      <w:r w:rsidR="006531D9">
        <w:rPr>
          <w:i/>
          <w:sz w:val="24"/>
          <w:szCs w:val="24"/>
        </w:rPr>
        <w:tab/>
      </w:r>
      <w:r w:rsidR="006531D9">
        <w:rPr>
          <w:i/>
          <w:sz w:val="24"/>
          <w:szCs w:val="24"/>
        </w:rPr>
        <w:tab/>
      </w:r>
      <w:r w:rsidR="006531D9">
        <w:rPr>
          <w:i/>
          <w:sz w:val="24"/>
          <w:szCs w:val="24"/>
        </w:rPr>
        <w:tab/>
      </w:r>
      <w:r w:rsidRPr="006531D9">
        <w:rPr>
          <w:i/>
          <w:sz w:val="24"/>
          <w:szCs w:val="24"/>
          <w:u w:val="single"/>
        </w:rPr>
        <w:t>No entanto os membros indicados do Procon são sempre os mesmos, pois no setor só há 3 funcionários que exercem seus trabalhos, não tendo como ser indicados novos membros após os 4 anos de composição, sendo assim, pedimos que seja retirada a indicação dos membros do Procon, e sejam inseridos nas indicações das Secretarias de Cultura e Esportes e Promoção da Qualidade de Vida, 2(dois) membros, sendo titular e suplente da Secretaria de Cultura, e 2( dois) membros titular e suplente da Secretaria de Esportes e Promoção da Qualidade de Vida.</w:t>
      </w:r>
      <w:r w:rsidRPr="00172065">
        <w:rPr>
          <w:i/>
          <w:sz w:val="24"/>
          <w:szCs w:val="24"/>
        </w:rPr>
        <w:t xml:space="preserve"> </w:t>
      </w:r>
    </w:p>
    <w:p w:rsidR="00172065" w:rsidRPr="006531D9" w:rsidRDefault="00172065" w:rsidP="00D33006">
      <w:pPr>
        <w:spacing w:before="120"/>
        <w:jc w:val="both"/>
        <w:rPr>
          <w:i/>
          <w:sz w:val="24"/>
          <w:szCs w:val="24"/>
          <w:u w:val="single"/>
        </w:rPr>
      </w:pPr>
      <w:r w:rsidRPr="00172065">
        <w:rPr>
          <w:i/>
          <w:sz w:val="24"/>
          <w:szCs w:val="24"/>
        </w:rPr>
        <w:tab/>
      </w:r>
      <w:r w:rsidRPr="00172065">
        <w:rPr>
          <w:i/>
          <w:sz w:val="24"/>
          <w:szCs w:val="24"/>
        </w:rPr>
        <w:tab/>
      </w:r>
      <w:r w:rsidRPr="00172065">
        <w:rPr>
          <w:i/>
          <w:sz w:val="24"/>
          <w:szCs w:val="24"/>
        </w:rPr>
        <w:tab/>
      </w:r>
      <w:r w:rsidRPr="006531D9">
        <w:rPr>
          <w:i/>
          <w:sz w:val="24"/>
          <w:szCs w:val="24"/>
          <w:u w:val="single"/>
        </w:rPr>
        <w:t xml:space="preserve">Já no inciso II, onde são indicados os membros da sociedade civil, há a necessidade de mudança nas indicações das cadeiras disponíveis para os Sindicatos Patronais e dos Trabalhadores, pois nos últimos anos de eleições para composição destas cadeiras, não houve indicação de membros destes sindicatos, tendo dificuldade de </w:t>
      </w:r>
      <w:proofErr w:type="gramStart"/>
      <w:r w:rsidRPr="006531D9">
        <w:rPr>
          <w:i/>
          <w:sz w:val="24"/>
          <w:szCs w:val="24"/>
          <w:u w:val="single"/>
        </w:rPr>
        <w:t>preenche</w:t>
      </w:r>
      <w:proofErr w:type="gramEnd"/>
      <w:r w:rsidRPr="006531D9">
        <w:rPr>
          <w:i/>
          <w:sz w:val="24"/>
          <w:szCs w:val="24"/>
          <w:u w:val="single"/>
        </w:rPr>
        <w:t xml:space="preserve">-las, o Conselho decidiu por retirar essas representações e aumentar as </w:t>
      </w:r>
      <w:r w:rsidRPr="006531D9">
        <w:rPr>
          <w:i/>
          <w:sz w:val="24"/>
          <w:szCs w:val="24"/>
          <w:u w:val="single"/>
        </w:rPr>
        <w:lastRenderedPageBreak/>
        <w:t>representações de instituições que trabalham diretamente com o idoso, onde ao invés de 1 (um) representante de instituição de assistência ao idoso, seriam 3(três). Pois nas eleições há um número grande de indicações destas instituições para fazer parte do Conselho.</w:t>
      </w:r>
    </w:p>
    <w:p w:rsidR="00172065" w:rsidRPr="00172065" w:rsidRDefault="00172065" w:rsidP="00D33006">
      <w:pPr>
        <w:spacing w:before="120"/>
        <w:jc w:val="both"/>
        <w:rPr>
          <w:i/>
          <w:sz w:val="24"/>
          <w:szCs w:val="24"/>
        </w:rPr>
      </w:pPr>
      <w:r w:rsidRPr="00172065">
        <w:rPr>
          <w:i/>
          <w:sz w:val="24"/>
          <w:szCs w:val="24"/>
        </w:rPr>
        <w:tab/>
      </w:r>
      <w:r w:rsidRPr="00172065">
        <w:rPr>
          <w:i/>
          <w:sz w:val="24"/>
          <w:szCs w:val="24"/>
        </w:rPr>
        <w:tab/>
      </w:r>
      <w:r w:rsidRPr="00172065">
        <w:rPr>
          <w:i/>
          <w:sz w:val="24"/>
          <w:szCs w:val="24"/>
        </w:rPr>
        <w:tab/>
        <w:t>Diante do exposto, solicitamos o encaminhamento do presente projeto de lei à Câmara dos Vereadores, bem como, desde já, comunicamos a Vossa Excelência que estaremos à disposição dos Senhores Vereadores para expor as razões desta proposta.</w:t>
      </w:r>
    </w:p>
    <w:p w:rsidR="00172065" w:rsidRPr="00172065" w:rsidRDefault="00172065" w:rsidP="00D33006">
      <w:pPr>
        <w:spacing w:before="120"/>
        <w:jc w:val="both"/>
        <w:rPr>
          <w:i/>
          <w:sz w:val="24"/>
          <w:szCs w:val="24"/>
        </w:rPr>
      </w:pPr>
      <w:r w:rsidRPr="00172065">
        <w:rPr>
          <w:i/>
          <w:sz w:val="24"/>
          <w:szCs w:val="24"/>
        </w:rPr>
        <w:t>Respeitosamente,</w:t>
      </w:r>
    </w:p>
    <w:p w:rsidR="00172065" w:rsidRPr="00172065" w:rsidRDefault="00172065" w:rsidP="00D33006">
      <w:pPr>
        <w:spacing w:before="120"/>
        <w:jc w:val="center"/>
        <w:rPr>
          <w:i/>
          <w:sz w:val="24"/>
          <w:szCs w:val="24"/>
        </w:rPr>
      </w:pPr>
      <w:r w:rsidRPr="00172065">
        <w:rPr>
          <w:i/>
          <w:sz w:val="24"/>
          <w:szCs w:val="24"/>
        </w:rPr>
        <w:t>André Rogério Barbosa</w:t>
      </w:r>
    </w:p>
    <w:p w:rsidR="006531D9" w:rsidRDefault="00172065" w:rsidP="00D33006">
      <w:pPr>
        <w:spacing w:before="120"/>
        <w:jc w:val="center"/>
        <w:rPr>
          <w:i/>
          <w:sz w:val="24"/>
          <w:szCs w:val="24"/>
        </w:rPr>
      </w:pPr>
      <w:r w:rsidRPr="00172065">
        <w:rPr>
          <w:i/>
          <w:sz w:val="24"/>
          <w:szCs w:val="24"/>
        </w:rPr>
        <w:t>Secretário Municipal de Participação Popular e Comunicação</w:t>
      </w:r>
    </w:p>
    <w:p w:rsidR="0091044B" w:rsidRDefault="0091044B" w:rsidP="00D33006">
      <w:pPr>
        <w:spacing w:before="120"/>
        <w:jc w:val="both"/>
        <w:rPr>
          <w:i/>
          <w:sz w:val="24"/>
          <w:szCs w:val="24"/>
        </w:rPr>
      </w:pPr>
    </w:p>
    <w:p w:rsidR="009964FB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Conforme consta da justificativa, a alteração pretendida objetiva </w:t>
      </w:r>
      <w:r w:rsidR="00D33006">
        <w:rPr>
          <w:sz w:val="24"/>
          <w:szCs w:val="24"/>
        </w:rPr>
        <w:t>adequar, retirando e incluindo</w:t>
      </w:r>
      <w:r w:rsidR="005747D5">
        <w:rPr>
          <w:sz w:val="24"/>
          <w:szCs w:val="24"/>
        </w:rPr>
        <w:t>,</w:t>
      </w:r>
      <w:r w:rsidR="004715D8" w:rsidRPr="004715D8">
        <w:rPr>
          <w:sz w:val="24"/>
          <w:szCs w:val="24"/>
        </w:rPr>
        <w:t xml:space="preserve"> no </w:t>
      </w:r>
      <w:r w:rsidR="0091044B" w:rsidRPr="00136842">
        <w:rPr>
          <w:sz w:val="24"/>
          <w:szCs w:val="24"/>
        </w:rPr>
        <w:t>Conselho Municipal d</w:t>
      </w:r>
      <w:r w:rsidR="00D33006">
        <w:rPr>
          <w:sz w:val="24"/>
          <w:szCs w:val="24"/>
        </w:rPr>
        <w:t>o Idoso</w:t>
      </w:r>
      <w:r w:rsidR="005747D5">
        <w:rPr>
          <w:sz w:val="24"/>
          <w:szCs w:val="24"/>
        </w:rPr>
        <w:t>,</w:t>
      </w:r>
      <w:r w:rsidR="0091044B">
        <w:rPr>
          <w:sz w:val="24"/>
          <w:szCs w:val="24"/>
        </w:rPr>
        <w:t xml:space="preserve"> novos</w:t>
      </w:r>
      <w:r w:rsidR="00B9367D">
        <w:rPr>
          <w:sz w:val="24"/>
          <w:szCs w:val="24"/>
        </w:rPr>
        <w:t xml:space="preserve"> representantes indicados pela s</w:t>
      </w:r>
      <w:r w:rsidR="0091044B">
        <w:rPr>
          <w:sz w:val="24"/>
          <w:szCs w:val="24"/>
        </w:rPr>
        <w:t>ociedade civil</w:t>
      </w:r>
      <w:r w:rsidR="00B9367D">
        <w:rPr>
          <w:sz w:val="24"/>
          <w:szCs w:val="24"/>
        </w:rPr>
        <w:t xml:space="preserve"> e pel</w:t>
      </w:r>
      <w:r w:rsidR="00B9367D" w:rsidRPr="00B9367D">
        <w:rPr>
          <w:sz w:val="24"/>
          <w:szCs w:val="24"/>
        </w:rPr>
        <w:t xml:space="preserve">o poder público, </w:t>
      </w:r>
      <w:r w:rsidR="0041391F">
        <w:rPr>
          <w:sz w:val="24"/>
          <w:szCs w:val="24"/>
        </w:rPr>
        <w:t xml:space="preserve">em decorrência da </w:t>
      </w:r>
      <w:r w:rsidR="0091044B" w:rsidRPr="0091044B">
        <w:rPr>
          <w:sz w:val="24"/>
          <w:szCs w:val="24"/>
        </w:rPr>
        <w:t>inatividade e ausência d</w:t>
      </w:r>
      <w:r w:rsidR="00D33006">
        <w:rPr>
          <w:sz w:val="24"/>
          <w:szCs w:val="24"/>
        </w:rPr>
        <w:t>e algumas</w:t>
      </w:r>
      <w:r w:rsidR="0041391F">
        <w:rPr>
          <w:sz w:val="24"/>
          <w:szCs w:val="24"/>
        </w:rPr>
        <w:t xml:space="preserve"> </w:t>
      </w:r>
      <w:r w:rsidR="0091044B" w:rsidRPr="0091044B">
        <w:rPr>
          <w:sz w:val="24"/>
          <w:szCs w:val="24"/>
        </w:rPr>
        <w:t>representações</w:t>
      </w:r>
      <w:r w:rsidR="00D33006">
        <w:rPr>
          <w:sz w:val="24"/>
          <w:szCs w:val="24"/>
        </w:rPr>
        <w:t xml:space="preserve">, bem como </w:t>
      </w:r>
      <w:r w:rsidR="005747D5">
        <w:rPr>
          <w:sz w:val="24"/>
          <w:szCs w:val="24"/>
        </w:rPr>
        <w:t xml:space="preserve">atualizar </w:t>
      </w:r>
      <w:r w:rsidR="00D33006">
        <w:rPr>
          <w:sz w:val="24"/>
          <w:szCs w:val="24"/>
        </w:rPr>
        <w:t>as novas nomenclaturas das secretarias participantes.</w:t>
      </w:r>
    </w:p>
    <w:p w:rsidR="004715D8" w:rsidRDefault="004715D8" w:rsidP="00D33006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Ade</w:t>
      </w:r>
      <w:r w:rsidR="009964FB">
        <w:rPr>
          <w:sz w:val="24"/>
          <w:szCs w:val="24"/>
        </w:rPr>
        <w:t>mais</w:t>
      </w:r>
      <w:r w:rsidRPr="004715D8">
        <w:rPr>
          <w:sz w:val="24"/>
          <w:szCs w:val="24"/>
        </w:rPr>
        <w:t xml:space="preserve">, em reunião ordinária </w:t>
      </w:r>
      <w:r w:rsidR="002E6244" w:rsidRPr="002E6244">
        <w:rPr>
          <w:sz w:val="24"/>
          <w:szCs w:val="24"/>
        </w:rPr>
        <w:t>d</w:t>
      </w:r>
      <w:r w:rsidR="00D33006">
        <w:rPr>
          <w:sz w:val="24"/>
          <w:szCs w:val="24"/>
        </w:rPr>
        <w:t>e referido conselho</w:t>
      </w:r>
      <w:r w:rsidR="002E6244">
        <w:rPr>
          <w:sz w:val="24"/>
          <w:szCs w:val="24"/>
        </w:rPr>
        <w:t>,</w:t>
      </w:r>
      <w:r w:rsidR="002E6244" w:rsidRPr="002E6244">
        <w:rPr>
          <w:sz w:val="24"/>
          <w:szCs w:val="24"/>
        </w:rPr>
        <w:t xml:space="preserve"> realizada no dia </w:t>
      </w:r>
      <w:r w:rsidR="00D33006">
        <w:rPr>
          <w:sz w:val="24"/>
          <w:szCs w:val="24"/>
        </w:rPr>
        <w:t>05 de julho de 2022</w:t>
      </w:r>
      <w:r w:rsidR="002E6244">
        <w:rPr>
          <w:sz w:val="24"/>
          <w:szCs w:val="24"/>
        </w:rPr>
        <w:t>,</w:t>
      </w:r>
      <w:r w:rsidR="002E6244" w:rsidRPr="002E6244">
        <w:rPr>
          <w:sz w:val="24"/>
          <w:szCs w:val="24"/>
        </w:rPr>
        <w:t xml:space="preserve"> a proposição para a alteração Lei foi formulada, discutida e aprovada.</w:t>
      </w:r>
    </w:p>
    <w:p w:rsidR="008B7250" w:rsidRPr="00BE6001" w:rsidRDefault="008B7250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Cabe salientar que a mudança na composição de referido Conselho ocorrerá, observando-se a exigência fundamental e inerente a qualquer Conselho Municipal que é sua composição paritária</w:t>
      </w:r>
      <w:r w:rsidR="008A69ED">
        <w:rPr>
          <w:sz w:val="24"/>
          <w:szCs w:val="24"/>
        </w:rPr>
        <w:t>, ou seja, ser composto por pelo menos metade de integrantes pertencentes à sociedade civil</w:t>
      </w:r>
      <w:r w:rsidRPr="00BE6001">
        <w:rPr>
          <w:sz w:val="24"/>
          <w:szCs w:val="24"/>
        </w:rPr>
        <w:t>.</w:t>
      </w:r>
    </w:p>
    <w:p w:rsidR="00A5463F" w:rsidRPr="00BE6001" w:rsidRDefault="008B7250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De acordo com o que estabelece o inciso I do artigo 30 da Constituição Federal, compete aos Municípios legislar sobre assuntos de interesse local, sendo certo que, no caso em tela, se pretende alterar a redação de dispositivo da Lei que criou o </w:t>
      </w:r>
      <w:r w:rsidR="002E6244" w:rsidRPr="002E6244">
        <w:rPr>
          <w:sz w:val="24"/>
          <w:szCs w:val="24"/>
        </w:rPr>
        <w:t>Conselho Municipal</w:t>
      </w:r>
      <w:r w:rsidR="00D33006">
        <w:rPr>
          <w:sz w:val="24"/>
          <w:szCs w:val="24"/>
        </w:rPr>
        <w:t xml:space="preserve"> do Idoso</w:t>
      </w:r>
      <w:r w:rsidRPr="00BE6001">
        <w:rPr>
          <w:sz w:val="24"/>
          <w:szCs w:val="24"/>
        </w:rPr>
        <w:t>, órgão</w:t>
      </w:r>
      <w:r w:rsidR="00A5463F" w:rsidRPr="00BE6001">
        <w:rPr>
          <w:sz w:val="24"/>
          <w:szCs w:val="24"/>
        </w:rPr>
        <w:t xml:space="preserve"> de cooperação governamental, consultivo</w:t>
      </w:r>
      <w:r w:rsidR="008A69ED">
        <w:rPr>
          <w:sz w:val="24"/>
          <w:szCs w:val="24"/>
        </w:rPr>
        <w:t>, fiscalizador</w:t>
      </w:r>
      <w:r w:rsidR="00A5463F" w:rsidRPr="00BE6001">
        <w:rPr>
          <w:sz w:val="24"/>
          <w:szCs w:val="24"/>
        </w:rPr>
        <w:t xml:space="preserve"> e de assessoramento, que têm por finalidade auxiliar a Administração na orientação, planejamento, fiscalização e julgamento da matéria de sua competência.</w:t>
      </w:r>
    </w:p>
    <w:p w:rsidR="009964FB" w:rsidRDefault="00E8323B" w:rsidP="00D33006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964FB" w:rsidRPr="009964FB">
        <w:rPr>
          <w:sz w:val="24"/>
          <w:szCs w:val="24"/>
        </w:rPr>
        <w:t xml:space="preserve"> Projeto de Lei é de iniciativa privativa do Chefe do Poder Executivo, nos termos do artigo 32, parágrafo único, inciso VIII da Lei Orgânica do Município.</w:t>
      </w:r>
    </w:p>
    <w:p w:rsid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Neste tópico cumpre informar que o Projeto de Lei trata de </w:t>
      </w:r>
      <w:r w:rsidRPr="009964FB">
        <w:rPr>
          <w:sz w:val="24"/>
          <w:szCs w:val="24"/>
          <w:u w:val="single"/>
        </w:rPr>
        <w:t>modificação de representante</w:t>
      </w:r>
      <w:r w:rsidR="00613729">
        <w:rPr>
          <w:sz w:val="24"/>
          <w:szCs w:val="24"/>
          <w:u w:val="single"/>
        </w:rPr>
        <w:t>s</w:t>
      </w:r>
      <w:r w:rsidRPr="009964FB">
        <w:rPr>
          <w:sz w:val="24"/>
          <w:szCs w:val="24"/>
          <w:u w:val="single"/>
        </w:rPr>
        <w:t xml:space="preserve"> de Conselho Municipal</w:t>
      </w:r>
      <w:r w:rsidRPr="009964FB">
        <w:rPr>
          <w:sz w:val="24"/>
          <w:szCs w:val="24"/>
        </w:rPr>
        <w:t xml:space="preserve">, órgão colegiado ligado à Administração Pública, que exerce parcela do Poder Público através de seus integrantes, desempenhando as suas funções de colaboradores na criação, implantação e execução de políticas públicas, equiparando-se às funções de um servidor público municipal, que tem suas atribuições fixadas por norma de iniciativa privativa do Prefeito Municipal. </w:t>
      </w:r>
    </w:p>
    <w:p w:rsidR="009964FB" w:rsidRP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>Assim dispõe o artigo 19 da Lei Complementar 912/2011, que trata da reorganização administrativa do Poder Executivo: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  <w:u w:val="single"/>
        </w:rPr>
      </w:pPr>
      <w:r w:rsidRPr="009964FB">
        <w:rPr>
          <w:i/>
          <w:sz w:val="24"/>
          <w:szCs w:val="24"/>
          <w:u w:val="single"/>
        </w:rPr>
        <w:t>Art. 19. Integram também a estrutura organizacional da Prefeitura Municipal de Botucatu na qualidade de órgão especiais: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I. Comissão Permanente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  <w:u w:val="single"/>
        </w:rPr>
      </w:pPr>
      <w:r w:rsidRPr="009964FB">
        <w:rPr>
          <w:i/>
          <w:sz w:val="24"/>
          <w:szCs w:val="24"/>
          <w:u w:val="single"/>
        </w:rPr>
        <w:lastRenderedPageBreak/>
        <w:t>II. Conselho Municipal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III. Comissão Municipal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IV. Comissões Especiais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V.  Fundo Social de Solidariedade do Município de Botucatu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Parágrafo único. Os órgãos especiais estabelecidos neste artigo são estabelecidos e regulamentados por legislações próprias</w:t>
      </w:r>
    </w:p>
    <w:p w:rsid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O </w:t>
      </w:r>
      <w:proofErr w:type="spellStart"/>
      <w:r w:rsidRPr="009964FB">
        <w:rPr>
          <w:i/>
          <w:iCs/>
          <w:sz w:val="24"/>
          <w:szCs w:val="24"/>
        </w:rPr>
        <w:t>quorum</w:t>
      </w:r>
      <w:proofErr w:type="spellEnd"/>
      <w:r w:rsidRPr="009964FB">
        <w:rPr>
          <w:sz w:val="24"/>
          <w:szCs w:val="24"/>
        </w:rPr>
        <w:t xml:space="preserve"> para deliberação pelo Plenário desta Casa de Leis é o de </w:t>
      </w:r>
      <w:r w:rsidRPr="009964FB">
        <w:rPr>
          <w:b/>
          <w:bCs/>
          <w:sz w:val="24"/>
          <w:szCs w:val="24"/>
          <w:u w:val="single"/>
        </w:rPr>
        <w:t>maioria absoluta</w:t>
      </w:r>
      <w:r w:rsidRPr="009964FB">
        <w:rPr>
          <w:sz w:val="24"/>
          <w:szCs w:val="24"/>
        </w:rPr>
        <w:t xml:space="preserve">, conforme estabelece o artigo 40, II, “i” do Regimento Interno da Câmara Municipal de Botucatu (RI). </w:t>
      </w:r>
    </w:p>
    <w:p w:rsidR="009964FB" w:rsidRP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Assim, o Projeto de Lei, para ser aprovado, deverá contar com votos favoráveis de </w:t>
      </w:r>
      <w:r w:rsidRPr="009964FB">
        <w:rPr>
          <w:sz w:val="24"/>
          <w:szCs w:val="24"/>
          <w:u w:val="single"/>
        </w:rPr>
        <w:t>mais da metade dos membros da Câmara Municipal de Botucatu</w:t>
      </w:r>
      <w:r w:rsidRPr="009964FB">
        <w:rPr>
          <w:sz w:val="24"/>
          <w:szCs w:val="24"/>
        </w:rPr>
        <w:t xml:space="preserve"> (artigo 39, § 2º do RI).</w:t>
      </w:r>
    </w:p>
    <w:p w:rsidR="00700C61" w:rsidRPr="00BE6001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Constata-se que foram observadas as regras previstas no Regimento Interno da</w:t>
      </w:r>
      <w:r w:rsidR="008A69ED">
        <w:rPr>
          <w:sz w:val="24"/>
          <w:szCs w:val="24"/>
        </w:rPr>
        <w:t xml:space="preserve"> Câmara Municipal, quer quanto à</w:t>
      </w:r>
      <w:r w:rsidRPr="00BE6001">
        <w:rPr>
          <w:sz w:val="24"/>
          <w:szCs w:val="24"/>
        </w:rPr>
        <w:t xml:space="preserve"> iniciativ</w:t>
      </w:r>
      <w:r w:rsidR="009964FB">
        <w:rPr>
          <w:sz w:val="24"/>
          <w:szCs w:val="24"/>
        </w:rPr>
        <w:t>a do Projeto de Lei</w:t>
      </w:r>
      <w:r w:rsidRPr="00BE6001">
        <w:rPr>
          <w:sz w:val="24"/>
          <w:szCs w:val="24"/>
        </w:rPr>
        <w:t xml:space="preserve">, quer quanto à forma de encaminhamento do mesmo à Casa de Leis. </w:t>
      </w:r>
    </w:p>
    <w:p w:rsidR="00700C61" w:rsidRPr="00BE6001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Verifica-se que não há afronta à Constituição Federal e à Lei Orgânica do Município de Botucatu. </w:t>
      </w:r>
    </w:p>
    <w:p w:rsidR="00BE6001" w:rsidRPr="00BE6001" w:rsidRDefault="00BE600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Cabe salientar que o projeto em apreço deve ser encaminhado às Comissões tem</w:t>
      </w:r>
      <w:r w:rsidR="00613729">
        <w:rPr>
          <w:sz w:val="24"/>
          <w:szCs w:val="24"/>
        </w:rPr>
        <w:t>áticas pertinentes, notadamente</w:t>
      </w:r>
      <w:r w:rsidRPr="00BE6001">
        <w:rPr>
          <w:sz w:val="24"/>
          <w:szCs w:val="24"/>
        </w:rPr>
        <w:t xml:space="preserve"> à </w:t>
      </w:r>
      <w:r w:rsidRPr="00BE6001">
        <w:rPr>
          <w:sz w:val="24"/>
          <w:szCs w:val="24"/>
          <w:u w:val="single"/>
        </w:rPr>
        <w:t>Comissão de Constituição, Justiça e Redação</w:t>
      </w:r>
      <w:r w:rsidR="00CB3219">
        <w:rPr>
          <w:sz w:val="24"/>
          <w:szCs w:val="24"/>
          <w:u w:val="single"/>
        </w:rPr>
        <w:t>, bem como à Comissão de</w:t>
      </w:r>
      <w:r w:rsidR="00613729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613729">
        <w:rPr>
          <w:sz w:val="24"/>
          <w:szCs w:val="24"/>
          <w:u w:val="single"/>
        </w:rPr>
        <w:t>Saúde</w:t>
      </w:r>
      <w:r w:rsidR="00776781">
        <w:rPr>
          <w:sz w:val="24"/>
          <w:szCs w:val="24"/>
        </w:rPr>
        <w:t>.</w:t>
      </w:r>
    </w:p>
    <w:p w:rsidR="00700C61" w:rsidRPr="00BE6001" w:rsidRDefault="00BE6001" w:rsidP="00D3300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0C61" w:rsidRPr="00BE6001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700C61" w:rsidRPr="00BE6001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Este o parecer, salvo melhor juízo.</w:t>
      </w:r>
    </w:p>
    <w:p w:rsidR="00A5463F" w:rsidRPr="00BE6001" w:rsidRDefault="00A5463F" w:rsidP="00D33006">
      <w:pPr>
        <w:spacing w:before="120"/>
        <w:ind w:firstLine="1418"/>
        <w:jc w:val="both"/>
        <w:rPr>
          <w:sz w:val="24"/>
          <w:szCs w:val="24"/>
        </w:rPr>
      </w:pPr>
    </w:p>
    <w:p w:rsidR="00700C61" w:rsidRPr="00BE6001" w:rsidRDefault="004C5132" w:rsidP="00D33006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71A" w:rsidRPr="00BE6001">
        <w:rPr>
          <w:sz w:val="24"/>
          <w:szCs w:val="24"/>
        </w:rPr>
        <w:t xml:space="preserve">Botucatu, </w:t>
      </w:r>
      <w:r w:rsidR="00D33006">
        <w:rPr>
          <w:sz w:val="24"/>
          <w:szCs w:val="24"/>
        </w:rPr>
        <w:t>14 de outubro</w:t>
      </w:r>
      <w:r w:rsidR="002331FF">
        <w:rPr>
          <w:sz w:val="24"/>
          <w:szCs w:val="24"/>
        </w:rPr>
        <w:t xml:space="preserve"> de 2022</w:t>
      </w:r>
      <w:r w:rsidR="00700C61" w:rsidRPr="00BE6001">
        <w:rPr>
          <w:sz w:val="24"/>
          <w:szCs w:val="24"/>
        </w:rPr>
        <w:t>.</w:t>
      </w:r>
    </w:p>
    <w:p w:rsidR="00A5463F" w:rsidRDefault="00A5463F" w:rsidP="00D33006">
      <w:pPr>
        <w:spacing w:before="120"/>
        <w:ind w:firstLine="1418"/>
        <w:jc w:val="both"/>
        <w:rPr>
          <w:sz w:val="24"/>
          <w:szCs w:val="24"/>
        </w:rPr>
      </w:pPr>
    </w:p>
    <w:p w:rsidR="00A2253B" w:rsidRPr="00BE6001" w:rsidRDefault="00A2253B" w:rsidP="00D33006">
      <w:pPr>
        <w:spacing w:before="120"/>
        <w:ind w:firstLine="1418"/>
        <w:jc w:val="both"/>
        <w:rPr>
          <w:sz w:val="24"/>
          <w:szCs w:val="24"/>
        </w:rPr>
      </w:pPr>
    </w:p>
    <w:p w:rsidR="00700C61" w:rsidRPr="00BE6001" w:rsidRDefault="00700C61" w:rsidP="00D33006">
      <w:pPr>
        <w:spacing w:before="120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PAULO ANTONIO CORADI FILHO</w:t>
      </w:r>
    </w:p>
    <w:p w:rsidR="00700C61" w:rsidRPr="00BE6001" w:rsidRDefault="00700C61" w:rsidP="00D33006">
      <w:pPr>
        <w:spacing w:before="120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Procurador Legislativo</w:t>
      </w:r>
    </w:p>
    <w:p w:rsidR="00913ABE" w:rsidRPr="00BE6001" w:rsidRDefault="00700C61" w:rsidP="00D33006">
      <w:pPr>
        <w:spacing w:before="120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OAB-SP 253.716</w:t>
      </w:r>
    </w:p>
    <w:sectPr w:rsidR="00913ABE" w:rsidRPr="00BE6001" w:rsidSect="00055EE7">
      <w:headerReference w:type="default" r:id="rId6"/>
      <w:pgSz w:w="11907" w:h="16840" w:code="9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C6" w:rsidRDefault="00704C11">
      <w:r>
        <w:separator/>
      </w:r>
    </w:p>
  </w:endnote>
  <w:endnote w:type="continuationSeparator" w:id="0">
    <w:p w:rsidR="00B330C6" w:rsidRDefault="0070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C6" w:rsidRDefault="00704C11">
      <w:r>
        <w:separator/>
      </w:r>
    </w:p>
  </w:footnote>
  <w:footnote w:type="continuationSeparator" w:id="0">
    <w:p w:rsidR="00B330C6" w:rsidRDefault="0070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2B" w:rsidRDefault="00E512D1">
    <w:pPr>
      <w:jc w:val="center"/>
      <w:rPr>
        <w:b/>
        <w:sz w:val="28"/>
      </w:rPr>
    </w:pPr>
  </w:p>
  <w:p w:rsidR="0022782B" w:rsidRDefault="00E512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61"/>
    <w:rsid w:val="00055EE7"/>
    <w:rsid w:val="00136842"/>
    <w:rsid w:val="00172065"/>
    <w:rsid w:val="002331FF"/>
    <w:rsid w:val="00267CA1"/>
    <w:rsid w:val="002E6244"/>
    <w:rsid w:val="0041391F"/>
    <w:rsid w:val="004715D8"/>
    <w:rsid w:val="004C5132"/>
    <w:rsid w:val="005747D5"/>
    <w:rsid w:val="00613729"/>
    <w:rsid w:val="006531D9"/>
    <w:rsid w:val="00700C61"/>
    <w:rsid w:val="00704C11"/>
    <w:rsid w:val="00776781"/>
    <w:rsid w:val="007F271A"/>
    <w:rsid w:val="0089203D"/>
    <w:rsid w:val="008A69ED"/>
    <w:rsid w:val="008B7250"/>
    <w:rsid w:val="0091044B"/>
    <w:rsid w:val="00913ABE"/>
    <w:rsid w:val="00952E6F"/>
    <w:rsid w:val="009964FB"/>
    <w:rsid w:val="009A7F00"/>
    <w:rsid w:val="00A2253B"/>
    <w:rsid w:val="00A5463F"/>
    <w:rsid w:val="00B164C1"/>
    <w:rsid w:val="00B330C6"/>
    <w:rsid w:val="00B9367D"/>
    <w:rsid w:val="00BE6001"/>
    <w:rsid w:val="00C07060"/>
    <w:rsid w:val="00C91B4A"/>
    <w:rsid w:val="00CB3219"/>
    <w:rsid w:val="00D33006"/>
    <w:rsid w:val="00D840C9"/>
    <w:rsid w:val="00E512D1"/>
    <w:rsid w:val="00E76D02"/>
    <w:rsid w:val="00E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273B-3D33-4A43-B114-A3B0C37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0C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00C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6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6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2022-10-14T16:14:00Z</cp:lastPrinted>
  <dcterms:created xsi:type="dcterms:W3CDTF">2022-10-14T16:15:00Z</dcterms:created>
  <dcterms:modified xsi:type="dcterms:W3CDTF">2022-10-14T16:15:00Z</dcterms:modified>
</cp:coreProperties>
</file>