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61" w:rsidRPr="00BE6001" w:rsidRDefault="00700C61" w:rsidP="00D33006">
      <w:pPr>
        <w:spacing w:before="120"/>
        <w:jc w:val="center"/>
        <w:rPr>
          <w:b/>
          <w:sz w:val="24"/>
          <w:szCs w:val="24"/>
        </w:rPr>
      </w:pPr>
      <w:proofErr w:type="gramStart"/>
      <w:r w:rsidRPr="00BE6001">
        <w:rPr>
          <w:b/>
          <w:sz w:val="24"/>
          <w:szCs w:val="24"/>
        </w:rPr>
        <w:t>PARECER  JURÍDICO</w:t>
      </w:r>
      <w:proofErr w:type="gramEnd"/>
    </w:p>
    <w:p w:rsidR="00B9367D" w:rsidRDefault="00B9367D" w:rsidP="00D33006">
      <w:pPr>
        <w:spacing w:before="120"/>
        <w:jc w:val="both"/>
        <w:rPr>
          <w:sz w:val="24"/>
          <w:szCs w:val="24"/>
          <w:u w:val="single"/>
        </w:rPr>
      </w:pPr>
    </w:p>
    <w:p w:rsidR="000C3E83" w:rsidRDefault="0091044B" w:rsidP="00D33006">
      <w:pPr>
        <w:spacing w:before="120"/>
        <w:jc w:val="both"/>
        <w:rPr>
          <w:sz w:val="24"/>
          <w:szCs w:val="24"/>
          <w:u w:val="single"/>
        </w:rPr>
      </w:pPr>
      <w:r w:rsidRPr="00D33006">
        <w:rPr>
          <w:sz w:val="24"/>
          <w:szCs w:val="24"/>
          <w:u w:val="single"/>
        </w:rPr>
        <w:t>REFERÊNCIA: PROJETO DE LEI NÚMERO Nº 00</w:t>
      </w:r>
      <w:r w:rsidR="000C3E83">
        <w:rPr>
          <w:sz w:val="24"/>
          <w:szCs w:val="24"/>
          <w:u w:val="single"/>
        </w:rPr>
        <w:t>06</w:t>
      </w:r>
      <w:r w:rsidRPr="00D33006">
        <w:rPr>
          <w:sz w:val="24"/>
          <w:szCs w:val="24"/>
          <w:u w:val="single"/>
        </w:rPr>
        <w:t>, DE</w:t>
      </w:r>
      <w:r w:rsidR="00B9367D" w:rsidRPr="00D33006">
        <w:rPr>
          <w:sz w:val="24"/>
          <w:szCs w:val="24"/>
          <w:u w:val="single"/>
        </w:rPr>
        <w:t xml:space="preserve"> 1</w:t>
      </w:r>
      <w:r w:rsidR="000C3E83">
        <w:rPr>
          <w:sz w:val="24"/>
          <w:szCs w:val="24"/>
          <w:u w:val="single"/>
        </w:rPr>
        <w:t>0 DE FEVEREIRO DE 2023</w:t>
      </w:r>
      <w:r w:rsidRPr="00D33006">
        <w:rPr>
          <w:sz w:val="24"/>
          <w:szCs w:val="24"/>
          <w:u w:val="single"/>
        </w:rPr>
        <w:t xml:space="preserve">, QUE </w:t>
      </w:r>
      <w:r w:rsidR="000C3E83">
        <w:rPr>
          <w:sz w:val="24"/>
          <w:szCs w:val="24"/>
          <w:u w:val="single"/>
        </w:rPr>
        <w:t xml:space="preserve">DISPÕE </w:t>
      </w:r>
      <w:r w:rsidR="000C3E83" w:rsidRPr="000C3E83">
        <w:rPr>
          <w:sz w:val="24"/>
          <w:szCs w:val="24"/>
          <w:u w:val="single"/>
        </w:rPr>
        <w:t>SOBRE AS ALTERAÇÕES NO ART. 3°, INCISO I, DA LEI Nº 6.339, DE 14 DE JUNHO DE 2022 E ALTERAÇÕES POSTERIORES, QUE CRIOU O CMCAD - CONSELHO MUNICIPAL DA CAUSA DOS ANIMAIS DOMÉSTICOS E DÁ OUTRAS PROVIDÊNCIAS</w:t>
      </w:r>
      <w:r w:rsidR="000C3E83">
        <w:rPr>
          <w:sz w:val="24"/>
          <w:szCs w:val="24"/>
          <w:u w:val="single"/>
        </w:rPr>
        <w:t>.</w:t>
      </w:r>
      <w:r w:rsidR="000C3E83" w:rsidRPr="000C3E83">
        <w:rPr>
          <w:sz w:val="24"/>
          <w:szCs w:val="24"/>
          <w:u w:val="single"/>
        </w:rPr>
        <w:t xml:space="preserve"> </w:t>
      </w:r>
    </w:p>
    <w:p w:rsidR="00055EE7" w:rsidRDefault="00055EE7" w:rsidP="00D33006">
      <w:pPr>
        <w:spacing w:before="120"/>
        <w:jc w:val="both"/>
        <w:rPr>
          <w:sz w:val="24"/>
          <w:szCs w:val="24"/>
          <w:u w:val="single"/>
        </w:rPr>
      </w:pPr>
    </w:p>
    <w:p w:rsidR="00D33006" w:rsidRPr="00BE6001" w:rsidRDefault="00D33006" w:rsidP="00D33006">
      <w:pPr>
        <w:spacing w:before="120"/>
        <w:jc w:val="both"/>
        <w:rPr>
          <w:sz w:val="24"/>
          <w:szCs w:val="24"/>
          <w:u w:val="single"/>
        </w:rPr>
      </w:pPr>
    </w:p>
    <w:p w:rsidR="00172065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O presente Projeto de Lei objetiva</w:t>
      </w:r>
      <w:r w:rsidR="00136842">
        <w:rPr>
          <w:sz w:val="24"/>
          <w:szCs w:val="24"/>
        </w:rPr>
        <w:t xml:space="preserve"> alterar </w:t>
      </w:r>
      <w:r w:rsidR="000C3E83" w:rsidRPr="000C3E83">
        <w:rPr>
          <w:sz w:val="24"/>
          <w:szCs w:val="24"/>
        </w:rPr>
        <w:t xml:space="preserve">o art. 3°, inciso I, da Lei nº 6.339, de 14 de junho de 2022 e alterações posteriores, que criou o CMCAD - Conselho Municipal da </w:t>
      </w:r>
      <w:bookmarkStart w:id="0" w:name="_GoBack"/>
      <w:r w:rsidR="000C3E83" w:rsidRPr="000C3E83">
        <w:rPr>
          <w:sz w:val="24"/>
          <w:szCs w:val="24"/>
        </w:rPr>
        <w:t>Causa dos Animais Domésticos</w:t>
      </w:r>
      <w:bookmarkEnd w:id="0"/>
      <w:r w:rsidR="000C3E83" w:rsidRPr="000C3E83">
        <w:rPr>
          <w:sz w:val="24"/>
          <w:szCs w:val="24"/>
        </w:rPr>
        <w:t xml:space="preserve"> </w:t>
      </w:r>
      <w:r w:rsidR="00136842" w:rsidRPr="004715D8">
        <w:rPr>
          <w:sz w:val="24"/>
          <w:szCs w:val="24"/>
        </w:rPr>
        <w:t xml:space="preserve">com o objetivo de alterar os </w:t>
      </w:r>
      <w:r w:rsidR="004715D8">
        <w:rPr>
          <w:sz w:val="24"/>
          <w:szCs w:val="24"/>
        </w:rPr>
        <w:t xml:space="preserve">representantes indicados </w:t>
      </w:r>
      <w:r w:rsidR="00B9367D">
        <w:rPr>
          <w:sz w:val="24"/>
          <w:szCs w:val="24"/>
        </w:rPr>
        <w:t>pel</w:t>
      </w:r>
      <w:r w:rsidR="00B9367D" w:rsidRPr="00B9367D">
        <w:rPr>
          <w:sz w:val="24"/>
          <w:szCs w:val="24"/>
        </w:rPr>
        <w:t>o poder público</w:t>
      </w:r>
      <w:r w:rsidR="00172065">
        <w:rPr>
          <w:sz w:val="24"/>
          <w:szCs w:val="24"/>
        </w:rPr>
        <w:t>.</w:t>
      </w:r>
    </w:p>
    <w:p w:rsidR="00952E6F" w:rsidRDefault="00136842" w:rsidP="00D33006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motivos elaborada pelo </w:t>
      </w:r>
      <w:r w:rsidR="00172065">
        <w:rPr>
          <w:sz w:val="24"/>
          <w:szCs w:val="24"/>
        </w:rPr>
        <w:t>secretário da pasta responsável</w:t>
      </w:r>
      <w:r>
        <w:rPr>
          <w:sz w:val="24"/>
          <w:szCs w:val="24"/>
        </w:rPr>
        <w:t>, corroborada pela justificativa do chefe do Executivo o seguinte:</w:t>
      </w:r>
    </w:p>
    <w:p w:rsidR="00136842" w:rsidRDefault="00136842" w:rsidP="00D33006">
      <w:pPr>
        <w:spacing w:before="120"/>
        <w:ind w:firstLine="1418"/>
        <w:jc w:val="both"/>
        <w:rPr>
          <w:sz w:val="24"/>
          <w:szCs w:val="24"/>
        </w:rPr>
      </w:pPr>
    </w:p>
    <w:p w:rsidR="00136842" w:rsidRPr="00136842" w:rsidRDefault="00136842" w:rsidP="00D33006">
      <w:pPr>
        <w:spacing w:before="120"/>
        <w:jc w:val="center"/>
        <w:rPr>
          <w:b/>
          <w:i/>
          <w:sz w:val="24"/>
          <w:szCs w:val="24"/>
        </w:rPr>
      </w:pPr>
      <w:r w:rsidRPr="00136842">
        <w:rPr>
          <w:b/>
          <w:i/>
          <w:sz w:val="24"/>
          <w:szCs w:val="24"/>
        </w:rPr>
        <w:t>EXPOSIÇÃO DE MOTIVOS</w:t>
      </w:r>
    </w:p>
    <w:p w:rsidR="00136842" w:rsidRDefault="00136842" w:rsidP="00D33006">
      <w:pPr>
        <w:spacing w:before="120"/>
        <w:jc w:val="both"/>
        <w:rPr>
          <w:i/>
          <w:sz w:val="24"/>
          <w:szCs w:val="24"/>
        </w:rPr>
      </w:pPr>
      <w:r w:rsidRPr="00136842">
        <w:rPr>
          <w:i/>
          <w:sz w:val="24"/>
          <w:szCs w:val="24"/>
        </w:rPr>
        <w:t>Excelentíssimo Senhor Prefeito Municipal.</w:t>
      </w:r>
    </w:p>
    <w:p w:rsidR="000C3E83" w:rsidRPr="000C3E83" w:rsidRDefault="006531D9" w:rsidP="000C3E83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0C3E83" w:rsidRPr="000C3E83">
        <w:rPr>
          <w:i/>
          <w:sz w:val="24"/>
          <w:szCs w:val="24"/>
        </w:rPr>
        <w:t>Tenho a honra de encaminhar a Vossas Excelências o presente Projeto de Lei, que objetiva a alteração do artigo 3</w:t>
      </w:r>
      <w:proofErr w:type="gramStart"/>
      <w:r w:rsidR="000C3E83" w:rsidRPr="000C3E83">
        <w:rPr>
          <w:i/>
          <w:sz w:val="24"/>
          <w:szCs w:val="24"/>
        </w:rPr>
        <w:t>°.,</w:t>
      </w:r>
      <w:proofErr w:type="gramEnd"/>
      <w:r w:rsidR="000C3E83" w:rsidRPr="000C3E83">
        <w:rPr>
          <w:i/>
          <w:sz w:val="24"/>
          <w:szCs w:val="24"/>
        </w:rPr>
        <w:t xml:space="preserve"> inciso I da Lei n° 6.339, de 14 de junho de 2022, que criou o Conselho Municipal da Causa de Animais Domésticos.</w:t>
      </w:r>
    </w:p>
    <w:p w:rsidR="000C3E83" w:rsidRPr="000C3E83" w:rsidRDefault="000C3E83" w:rsidP="000C3E83">
      <w:pPr>
        <w:spacing w:before="120"/>
        <w:jc w:val="both"/>
        <w:rPr>
          <w:i/>
          <w:sz w:val="24"/>
          <w:szCs w:val="24"/>
        </w:rPr>
      </w:pPr>
      <w:r w:rsidRPr="000C3E83">
        <w:rPr>
          <w:i/>
          <w:sz w:val="24"/>
          <w:szCs w:val="24"/>
        </w:rPr>
        <w:tab/>
      </w:r>
      <w:r w:rsidRPr="000C3E83">
        <w:rPr>
          <w:i/>
          <w:sz w:val="24"/>
          <w:szCs w:val="24"/>
        </w:rPr>
        <w:tab/>
      </w:r>
      <w:r w:rsidRPr="000C3E83">
        <w:rPr>
          <w:i/>
          <w:sz w:val="24"/>
          <w:szCs w:val="24"/>
        </w:rPr>
        <w:tab/>
        <w:t>Segundo manifestação do Coordenador de Programas de Saúde, seria importante que o Conselho tivesse uma representação maior de membros da Secretaria Municipal de Saúde.</w:t>
      </w:r>
    </w:p>
    <w:p w:rsidR="000C3E83" w:rsidRPr="000C3E83" w:rsidRDefault="000C3E83" w:rsidP="000C3E83">
      <w:pPr>
        <w:spacing w:before="120"/>
        <w:jc w:val="both"/>
        <w:rPr>
          <w:i/>
          <w:sz w:val="24"/>
          <w:szCs w:val="24"/>
        </w:rPr>
      </w:pPr>
      <w:r w:rsidRPr="000C3E83">
        <w:rPr>
          <w:i/>
          <w:sz w:val="24"/>
          <w:szCs w:val="24"/>
        </w:rPr>
        <w:tab/>
      </w:r>
      <w:r w:rsidRPr="000C3E83">
        <w:rPr>
          <w:i/>
          <w:sz w:val="24"/>
          <w:szCs w:val="24"/>
        </w:rPr>
        <w:tab/>
      </w:r>
      <w:r w:rsidRPr="000C3E83">
        <w:rPr>
          <w:i/>
          <w:sz w:val="24"/>
          <w:szCs w:val="24"/>
        </w:rPr>
        <w:tab/>
        <w:t xml:space="preserve">Assim, uma vez que referida solicitação mostra-se pertinente, sendo importante a inserção </w:t>
      </w:r>
      <w:proofErr w:type="spellStart"/>
      <w:r w:rsidRPr="000C3E83">
        <w:rPr>
          <w:i/>
          <w:sz w:val="24"/>
          <w:szCs w:val="24"/>
        </w:rPr>
        <w:t>de mais</w:t>
      </w:r>
      <w:proofErr w:type="spellEnd"/>
      <w:r w:rsidRPr="000C3E83">
        <w:rPr>
          <w:i/>
          <w:sz w:val="24"/>
          <w:szCs w:val="24"/>
        </w:rPr>
        <w:t xml:space="preserve"> membros da Secretaria de Saúde, há a necessidade de alteração da presente lei, no modo aqui proposto.</w:t>
      </w:r>
    </w:p>
    <w:p w:rsidR="000C3E83" w:rsidRPr="000C3E83" w:rsidRDefault="000C3E83" w:rsidP="000C3E83">
      <w:pPr>
        <w:spacing w:before="120"/>
        <w:jc w:val="both"/>
        <w:rPr>
          <w:i/>
          <w:sz w:val="24"/>
          <w:szCs w:val="24"/>
        </w:rPr>
      </w:pPr>
      <w:r w:rsidRPr="000C3E83">
        <w:rPr>
          <w:i/>
          <w:sz w:val="24"/>
          <w:szCs w:val="24"/>
        </w:rPr>
        <w:tab/>
      </w:r>
      <w:r w:rsidRPr="000C3E83">
        <w:rPr>
          <w:i/>
          <w:sz w:val="24"/>
          <w:szCs w:val="24"/>
        </w:rPr>
        <w:tab/>
      </w:r>
      <w:r w:rsidRPr="000C3E83">
        <w:rPr>
          <w:i/>
          <w:sz w:val="24"/>
          <w:szCs w:val="24"/>
        </w:rPr>
        <w:tab/>
        <w:t>Por final, sob o ponto de vista jurídico, acompanha a proposta o parecer jurídico que concluiu pela constitucionalidade do projeto de lei</w:t>
      </w:r>
    </w:p>
    <w:p w:rsidR="000C3E83" w:rsidRPr="000C3E83" w:rsidRDefault="000C3E83" w:rsidP="000C3E83">
      <w:pPr>
        <w:spacing w:before="120"/>
        <w:jc w:val="both"/>
        <w:rPr>
          <w:i/>
          <w:sz w:val="24"/>
          <w:szCs w:val="24"/>
        </w:rPr>
      </w:pPr>
      <w:r w:rsidRPr="000C3E83">
        <w:rPr>
          <w:i/>
          <w:sz w:val="24"/>
          <w:szCs w:val="24"/>
        </w:rPr>
        <w:tab/>
      </w:r>
      <w:r w:rsidRPr="000C3E83">
        <w:rPr>
          <w:i/>
          <w:sz w:val="24"/>
          <w:szCs w:val="24"/>
        </w:rPr>
        <w:tab/>
      </w:r>
      <w:r w:rsidRPr="000C3E83">
        <w:rPr>
          <w:i/>
          <w:sz w:val="24"/>
          <w:szCs w:val="24"/>
        </w:rPr>
        <w:tab/>
        <w:t xml:space="preserve">Diante do exposto, solicitamos o encaminhamento do presente projeto de lei complementar à Câmara dos Vereadores, bem como, desde já, comunicamos a Vossa Excelência que estaremos </w:t>
      </w:r>
      <w:proofErr w:type="gramStart"/>
      <w:r w:rsidRPr="000C3E83">
        <w:rPr>
          <w:i/>
          <w:sz w:val="24"/>
          <w:szCs w:val="24"/>
        </w:rPr>
        <w:t>a</w:t>
      </w:r>
      <w:proofErr w:type="gramEnd"/>
      <w:r w:rsidRPr="000C3E83">
        <w:rPr>
          <w:i/>
          <w:sz w:val="24"/>
          <w:szCs w:val="24"/>
        </w:rPr>
        <w:t xml:space="preserve"> disposição dos Senhores Vereadores para expor as razões desta proposta</w:t>
      </w:r>
    </w:p>
    <w:p w:rsidR="000C3E83" w:rsidRPr="000C3E83" w:rsidRDefault="000C3E83" w:rsidP="000C3E83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0C3E83">
        <w:rPr>
          <w:i/>
          <w:sz w:val="24"/>
          <w:szCs w:val="24"/>
        </w:rPr>
        <w:t>Respeitosamente,</w:t>
      </w:r>
    </w:p>
    <w:p w:rsidR="000C3E83" w:rsidRPr="000C3E83" w:rsidRDefault="000C3E83" w:rsidP="000C3E83">
      <w:pPr>
        <w:spacing w:before="120"/>
        <w:jc w:val="center"/>
        <w:rPr>
          <w:i/>
          <w:sz w:val="24"/>
          <w:szCs w:val="24"/>
        </w:rPr>
      </w:pPr>
      <w:r w:rsidRPr="000C3E83">
        <w:rPr>
          <w:i/>
          <w:sz w:val="24"/>
          <w:szCs w:val="24"/>
        </w:rPr>
        <w:t xml:space="preserve">Marcello </w:t>
      </w:r>
      <w:proofErr w:type="spellStart"/>
      <w:r w:rsidRPr="000C3E83">
        <w:rPr>
          <w:i/>
          <w:sz w:val="24"/>
          <w:szCs w:val="24"/>
        </w:rPr>
        <w:t>Laneza</w:t>
      </w:r>
      <w:proofErr w:type="spellEnd"/>
      <w:r w:rsidRPr="000C3E83">
        <w:rPr>
          <w:i/>
          <w:sz w:val="24"/>
          <w:szCs w:val="24"/>
        </w:rPr>
        <w:t xml:space="preserve"> Felício</w:t>
      </w:r>
    </w:p>
    <w:p w:rsidR="000C3E83" w:rsidRDefault="000C3E83" w:rsidP="000C3E83">
      <w:pPr>
        <w:spacing w:before="120"/>
        <w:jc w:val="center"/>
        <w:rPr>
          <w:i/>
          <w:sz w:val="24"/>
          <w:szCs w:val="24"/>
        </w:rPr>
      </w:pPr>
      <w:r w:rsidRPr="000C3E83">
        <w:rPr>
          <w:i/>
          <w:sz w:val="24"/>
          <w:szCs w:val="24"/>
        </w:rPr>
        <w:t>Secretário Municipal de Saúde</w:t>
      </w:r>
    </w:p>
    <w:p w:rsidR="00D167D9" w:rsidRDefault="00D167D9" w:rsidP="00D33006">
      <w:pPr>
        <w:spacing w:before="120"/>
        <w:ind w:firstLine="1418"/>
        <w:jc w:val="both"/>
        <w:rPr>
          <w:sz w:val="24"/>
          <w:szCs w:val="24"/>
        </w:rPr>
      </w:pPr>
    </w:p>
    <w:p w:rsidR="009964FB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Conforme consta da justificativa, a alteração pretendida objetiva </w:t>
      </w:r>
      <w:r w:rsidR="00D33006">
        <w:rPr>
          <w:sz w:val="24"/>
          <w:szCs w:val="24"/>
        </w:rPr>
        <w:t>adequar, retirando e incluindo</w:t>
      </w:r>
      <w:r w:rsidR="005747D5">
        <w:rPr>
          <w:sz w:val="24"/>
          <w:szCs w:val="24"/>
        </w:rPr>
        <w:t>,</w:t>
      </w:r>
      <w:r w:rsidR="004715D8" w:rsidRPr="004715D8">
        <w:rPr>
          <w:sz w:val="24"/>
          <w:szCs w:val="24"/>
        </w:rPr>
        <w:t xml:space="preserve"> no </w:t>
      </w:r>
      <w:r w:rsidR="00D167D9" w:rsidRPr="000C3E83">
        <w:rPr>
          <w:sz w:val="24"/>
          <w:szCs w:val="24"/>
        </w:rPr>
        <w:t xml:space="preserve">CMCAD - Conselho Municipal da Causa dos Animais </w:t>
      </w:r>
      <w:r w:rsidR="00D167D9" w:rsidRPr="000C3E83">
        <w:rPr>
          <w:sz w:val="24"/>
          <w:szCs w:val="24"/>
        </w:rPr>
        <w:lastRenderedPageBreak/>
        <w:t>Domésticos</w:t>
      </w:r>
      <w:r w:rsidR="005747D5">
        <w:rPr>
          <w:sz w:val="24"/>
          <w:szCs w:val="24"/>
        </w:rPr>
        <w:t>,</w:t>
      </w:r>
      <w:r w:rsidR="0091044B">
        <w:rPr>
          <w:sz w:val="24"/>
          <w:szCs w:val="24"/>
        </w:rPr>
        <w:t xml:space="preserve"> novos</w:t>
      </w:r>
      <w:r w:rsidR="00B9367D">
        <w:rPr>
          <w:sz w:val="24"/>
          <w:szCs w:val="24"/>
        </w:rPr>
        <w:t xml:space="preserve"> representantes indicados pel</w:t>
      </w:r>
      <w:r w:rsidR="00B9367D" w:rsidRPr="00B9367D">
        <w:rPr>
          <w:sz w:val="24"/>
          <w:szCs w:val="24"/>
        </w:rPr>
        <w:t xml:space="preserve">o poder público, </w:t>
      </w:r>
      <w:r w:rsidR="00D167D9">
        <w:rPr>
          <w:sz w:val="24"/>
          <w:szCs w:val="24"/>
        </w:rPr>
        <w:t xml:space="preserve">por entender </w:t>
      </w:r>
      <w:r w:rsidR="00D167D9" w:rsidRPr="00D167D9">
        <w:rPr>
          <w:sz w:val="24"/>
          <w:szCs w:val="24"/>
        </w:rPr>
        <w:t>importante que o Conselho tivesse uma representação maior de membros da Secretaria Municipal de Saúde</w:t>
      </w:r>
      <w:r w:rsidR="00D33006">
        <w:rPr>
          <w:sz w:val="24"/>
          <w:szCs w:val="24"/>
        </w:rPr>
        <w:t>.</w:t>
      </w:r>
    </w:p>
    <w:p w:rsidR="008B7250" w:rsidRPr="00BE6001" w:rsidRDefault="008B7250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Cabe salientar que a mudança na composição de referido Conselho ocorrerá, observando-se a exigência fundamental e inerente a qualquer Conselho Municipal que é sua composição paritária</w:t>
      </w:r>
      <w:r w:rsidR="008A69ED">
        <w:rPr>
          <w:sz w:val="24"/>
          <w:szCs w:val="24"/>
        </w:rPr>
        <w:t>, ou seja, ser composto por pelo menos metade de integrantes pertencentes à sociedade civil</w:t>
      </w:r>
      <w:r w:rsidRPr="00BE6001">
        <w:rPr>
          <w:sz w:val="24"/>
          <w:szCs w:val="24"/>
        </w:rPr>
        <w:t>.</w:t>
      </w:r>
    </w:p>
    <w:p w:rsidR="00D167D9" w:rsidRDefault="008B7250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De acordo com o que estabelece o inciso I do artigo 30 da Constituição Federal, compete aos Municípios legislar so</w:t>
      </w:r>
      <w:r w:rsidR="00D167D9">
        <w:rPr>
          <w:sz w:val="24"/>
          <w:szCs w:val="24"/>
        </w:rPr>
        <w:t>bre assuntos de interesse local.</w:t>
      </w:r>
      <w:r w:rsidRPr="00BE6001">
        <w:rPr>
          <w:sz w:val="24"/>
          <w:szCs w:val="24"/>
        </w:rPr>
        <w:t xml:space="preserve"> </w:t>
      </w:r>
    </w:p>
    <w:p w:rsidR="009964FB" w:rsidRDefault="00E8323B" w:rsidP="00D33006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964FB" w:rsidRPr="009964FB">
        <w:rPr>
          <w:sz w:val="24"/>
          <w:szCs w:val="24"/>
        </w:rPr>
        <w:t xml:space="preserve"> Projeto de Lei é de iniciativa privativa do Chefe do Poder Executivo, nos termos do artigo 32, parágrafo único, inciso VIII da Lei Orgânica do Município.</w:t>
      </w:r>
    </w:p>
    <w:p w:rsid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Neste tópico cumpre informar que o Projeto de Lei trata de </w:t>
      </w:r>
      <w:r w:rsidRPr="009964FB">
        <w:rPr>
          <w:sz w:val="24"/>
          <w:szCs w:val="24"/>
          <w:u w:val="single"/>
        </w:rPr>
        <w:t>modificação de representante</w:t>
      </w:r>
      <w:r w:rsidR="00613729">
        <w:rPr>
          <w:sz w:val="24"/>
          <w:szCs w:val="24"/>
          <w:u w:val="single"/>
        </w:rPr>
        <w:t>s</w:t>
      </w:r>
      <w:r w:rsidRPr="009964FB">
        <w:rPr>
          <w:sz w:val="24"/>
          <w:szCs w:val="24"/>
          <w:u w:val="single"/>
        </w:rPr>
        <w:t xml:space="preserve"> de Conselho Municipal</w:t>
      </w:r>
      <w:r w:rsidRPr="009964FB">
        <w:rPr>
          <w:sz w:val="24"/>
          <w:szCs w:val="24"/>
        </w:rPr>
        <w:t xml:space="preserve">, órgão colegiado ligado à Administração Pública, que exerce parcela do Poder Público através de seus integrantes, desempenhando as suas funções de colaboradores na criação, implantação e execução de políticas públicas, equiparando-se às funções de um servidor público municipal, que tem suas atribuições fixadas por norma de iniciativa privativa do Prefeito Municipal. </w:t>
      </w:r>
    </w:p>
    <w:p w:rsidR="009964FB" w:rsidRP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>Assim dispõe o artigo 19 da Lei Complementar 912/2011, que trata da reorganização administrativa do Poder Executivo: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  <w:u w:val="single"/>
        </w:rPr>
      </w:pPr>
      <w:r w:rsidRPr="009964FB">
        <w:rPr>
          <w:i/>
          <w:sz w:val="24"/>
          <w:szCs w:val="24"/>
          <w:u w:val="single"/>
        </w:rPr>
        <w:t>Art. 19. Integram também a estrutura organizacional da Prefeitura Municipal de Botucatu na qualidade de órgão especiais: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I. Comissão Permanente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  <w:u w:val="single"/>
        </w:rPr>
      </w:pPr>
      <w:r w:rsidRPr="009964FB">
        <w:rPr>
          <w:i/>
          <w:sz w:val="24"/>
          <w:szCs w:val="24"/>
          <w:u w:val="single"/>
        </w:rPr>
        <w:t>II. Conselho Municipal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III. Comissão Municipal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IV. Comissões Especiais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V.  Fundo Social de Solidariedade do Município de Botucatu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Parágrafo único. Os órgãos especiais estabelecidos neste artigo são estabelecidos e regulamentados por legislações próprias</w:t>
      </w:r>
    </w:p>
    <w:p w:rsid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O </w:t>
      </w:r>
      <w:proofErr w:type="spellStart"/>
      <w:r w:rsidRPr="009964FB">
        <w:rPr>
          <w:i/>
          <w:iCs/>
          <w:sz w:val="24"/>
          <w:szCs w:val="24"/>
        </w:rPr>
        <w:t>quorum</w:t>
      </w:r>
      <w:proofErr w:type="spellEnd"/>
      <w:r w:rsidRPr="009964FB">
        <w:rPr>
          <w:sz w:val="24"/>
          <w:szCs w:val="24"/>
        </w:rPr>
        <w:t xml:space="preserve"> para deliberação pelo Plenário desta Casa de Leis é o de </w:t>
      </w:r>
      <w:r w:rsidRPr="009964FB">
        <w:rPr>
          <w:b/>
          <w:bCs/>
          <w:sz w:val="24"/>
          <w:szCs w:val="24"/>
          <w:u w:val="single"/>
        </w:rPr>
        <w:t>maioria absoluta</w:t>
      </w:r>
      <w:r w:rsidRPr="009964FB">
        <w:rPr>
          <w:sz w:val="24"/>
          <w:szCs w:val="24"/>
        </w:rPr>
        <w:t xml:space="preserve">, conforme estabelece o artigo 40, II, “i” do Regimento Interno da Câmara Municipal de Botucatu (RI). </w:t>
      </w:r>
    </w:p>
    <w:p w:rsidR="009964FB" w:rsidRP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Assim, o Projeto de Lei, para ser aprovado, deverá contar com votos favoráveis de </w:t>
      </w:r>
      <w:r w:rsidRPr="009964FB">
        <w:rPr>
          <w:sz w:val="24"/>
          <w:szCs w:val="24"/>
          <w:u w:val="single"/>
        </w:rPr>
        <w:t>mais da metade dos membros da Câmara Municipal de Botucatu</w:t>
      </w:r>
      <w:r w:rsidRPr="009964FB">
        <w:rPr>
          <w:sz w:val="24"/>
          <w:szCs w:val="24"/>
        </w:rPr>
        <w:t xml:space="preserve"> (artigo 39, § 2º do RI).</w:t>
      </w:r>
    </w:p>
    <w:p w:rsidR="00700C61" w:rsidRPr="00BE6001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Constata-se que foram observadas as regras previstas no Regimento Interno da</w:t>
      </w:r>
      <w:r w:rsidR="008A69ED">
        <w:rPr>
          <w:sz w:val="24"/>
          <w:szCs w:val="24"/>
        </w:rPr>
        <w:t xml:space="preserve"> Câmara Municipal, quer quanto à</w:t>
      </w:r>
      <w:r w:rsidRPr="00BE6001">
        <w:rPr>
          <w:sz w:val="24"/>
          <w:szCs w:val="24"/>
        </w:rPr>
        <w:t xml:space="preserve"> iniciativ</w:t>
      </w:r>
      <w:r w:rsidR="009964FB">
        <w:rPr>
          <w:sz w:val="24"/>
          <w:szCs w:val="24"/>
        </w:rPr>
        <w:t>a do Projeto de Lei</w:t>
      </w:r>
      <w:r w:rsidRPr="00BE6001">
        <w:rPr>
          <w:sz w:val="24"/>
          <w:szCs w:val="24"/>
        </w:rPr>
        <w:t xml:space="preserve">, quer quanto à forma de encaminhamento do mesmo à Casa de Leis. </w:t>
      </w:r>
    </w:p>
    <w:p w:rsidR="00700C61" w:rsidRPr="00BE6001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Verifica-se que não há afronta à Constituição Federal e à Lei Orgânica do Município de Botucatu. </w:t>
      </w:r>
    </w:p>
    <w:p w:rsidR="00BE6001" w:rsidRPr="00BE6001" w:rsidRDefault="00BE600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lastRenderedPageBreak/>
        <w:t>Cabe salientar que o projeto em apreço deve ser encaminhado às Comissões tem</w:t>
      </w:r>
      <w:r w:rsidR="00613729">
        <w:rPr>
          <w:sz w:val="24"/>
          <w:szCs w:val="24"/>
        </w:rPr>
        <w:t>áticas pertinentes, notadamente</w:t>
      </w:r>
      <w:r w:rsidRPr="00BE6001">
        <w:rPr>
          <w:sz w:val="24"/>
          <w:szCs w:val="24"/>
        </w:rPr>
        <w:t xml:space="preserve"> à </w:t>
      </w:r>
      <w:r w:rsidRPr="00BE6001">
        <w:rPr>
          <w:sz w:val="24"/>
          <w:szCs w:val="24"/>
          <w:u w:val="single"/>
        </w:rPr>
        <w:t>Comissão de Constituição, Justiça e Redação</w:t>
      </w:r>
      <w:r w:rsidR="00CB3219">
        <w:rPr>
          <w:sz w:val="24"/>
          <w:szCs w:val="24"/>
          <w:u w:val="single"/>
        </w:rPr>
        <w:t>, bem como à Comissão de</w:t>
      </w:r>
      <w:r w:rsidR="00613729">
        <w:rPr>
          <w:sz w:val="24"/>
          <w:szCs w:val="24"/>
          <w:u w:val="single"/>
        </w:rPr>
        <w:t xml:space="preserve"> Saúde</w:t>
      </w:r>
      <w:r w:rsidR="00776781">
        <w:rPr>
          <w:sz w:val="24"/>
          <w:szCs w:val="24"/>
        </w:rPr>
        <w:t>.</w:t>
      </w:r>
    </w:p>
    <w:p w:rsidR="00700C61" w:rsidRPr="00BE6001" w:rsidRDefault="00BE6001" w:rsidP="00D3300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0C61" w:rsidRPr="00BE6001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700C61" w:rsidRPr="00BE6001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Este o parecer, salvo melhor juízo.</w:t>
      </w:r>
    </w:p>
    <w:p w:rsidR="00A5463F" w:rsidRPr="00BE6001" w:rsidRDefault="00A5463F" w:rsidP="00D33006">
      <w:pPr>
        <w:spacing w:before="120"/>
        <w:ind w:firstLine="1418"/>
        <w:jc w:val="both"/>
        <w:rPr>
          <w:sz w:val="24"/>
          <w:szCs w:val="24"/>
        </w:rPr>
      </w:pPr>
    </w:p>
    <w:p w:rsidR="00700C61" w:rsidRPr="00BE6001" w:rsidRDefault="004C5132" w:rsidP="00D33006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71A" w:rsidRPr="00BE6001">
        <w:rPr>
          <w:sz w:val="24"/>
          <w:szCs w:val="24"/>
        </w:rPr>
        <w:t xml:space="preserve">Botucatu, </w:t>
      </w:r>
      <w:r w:rsidR="00D167D9">
        <w:rPr>
          <w:sz w:val="24"/>
          <w:szCs w:val="24"/>
        </w:rPr>
        <w:t>15 de fevereiro de 2023</w:t>
      </w:r>
      <w:r w:rsidR="00700C61" w:rsidRPr="00BE6001">
        <w:rPr>
          <w:sz w:val="24"/>
          <w:szCs w:val="24"/>
        </w:rPr>
        <w:t>.</w:t>
      </w:r>
    </w:p>
    <w:p w:rsidR="00A5463F" w:rsidRDefault="00A5463F" w:rsidP="00D33006">
      <w:pPr>
        <w:spacing w:before="120"/>
        <w:ind w:firstLine="1418"/>
        <w:jc w:val="both"/>
        <w:rPr>
          <w:sz w:val="24"/>
          <w:szCs w:val="24"/>
        </w:rPr>
      </w:pPr>
    </w:p>
    <w:p w:rsidR="00A2253B" w:rsidRPr="00BE6001" w:rsidRDefault="00A2253B" w:rsidP="00D33006">
      <w:pPr>
        <w:spacing w:before="120"/>
        <w:ind w:firstLine="1418"/>
        <w:jc w:val="both"/>
        <w:rPr>
          <w:sz w:val="24"/>
          <w:szCs w:val="24"/>
        </w:rPr>
      </w:pPr>
    </w:p>
    <w:p w:rsidR="00700C61" w:rsidRPr="00BE6001" w:rsidRDefault="00700C61" w:rsidP="00D33006">
      <w:pPr>
        <w:spacing w:before="120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PAULO ANTONIO CORADI FILHO</w:t>
      </w:r>
    </w:p>
    <w:p w:rsidR="00700C61" w:rsidRPr="00BE6001" w:rsidRDefault="00700C61" w:rsidP="00D33006">
      <w:pPr>
        <w:spacing w:before="120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Procurador Legislativo</w:t>
      </w:r>
    </w:p>
    <w:p w:rsidR="00913ABE" w:rsidRPr="00BE6001" w:rsidRDefault="00700C61" w:rsidP="00D33006">
      <w:pPr>
        <w:spacing w:before="120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OAB-SP 253.716</w:t>
      </w:r>
    </w:p>
    <w:sectPr w:rsidR="00913ABE" w:rsidRPr="00BE6001" w:rsidSect="00055EE7">
      <w:headerReference w:type="default" r:id="rId6"/>
      <w:pgSz w:w="11907" w:h="16840" w:code="9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C6" w:rsidRDefault="00704C11">
      <w:r>
        <w:separator/>
      </w:r>
    </w:p>
  </w:endnote>
  <w:endnote w:type="continuationSeparator" w:id="0">
    <w:p w:rsidR="00B330C6" w:rsidRDefault="0070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C6" w:rsidRDefault="00704C11">
      <w:r>
        <w:separator/>
      </w:r>
    </w:p>
  </w:footnote>
  <w:footnote w:type="continuationSeparator" w:id="0">
    <w:p w:rsidR="00B330C6" w:rsidRDefault="0070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2B" w:rsidRDefault="00657854">
    <w:pPr>
      <w:jc w:val="center"/>
      <w:rPr>
        <w:b/>
        <w:sz w:val="28"/>
      </w:rPr>
    </w:pPr>
  </w:p>
  <w:p w:rsidR="0022782B" w:rsidRDefault="006578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61"/>
    <w:rsid w:val="00055EE7"/>
    <w:rsid w:val="000C3E83"/>
    <w:rsid w:val="00136842"/>
    <w:rsid w:val="00172065"/>
    <w:rsid w:val="002331FF"/>
    <w:rsid w:val="00267CA1"/>
    <w:rsid w:val="002E6244"/>
    <w:rsid w:val="0041391F"/>
    <w:rsid w:val="004715D8"/>
    <w:rsid w:val="004C5132"/>
    <w:rsid w:val="005747D5"/>
    <w:rsid w:val="00613729"/>
    <w:rsid w:val="006531D9"/>
    <w:rsid w:val="00657854"/>
    <w:rsid w:val="00700C61"/>
    <w:rsid w:val="00704C11"/>
    <w:rsid w:val="00776781"/>
    <w:rsid w:val="007F271A"/>
    <w:rsid w:val="0089203D"/>
    <w:rsid w:val="008A69ED"/>
    <w:rsid w:val="008B7250"/>
    <w:rsid w:val="0091044B"/>
    <w:rsid w:val="00913ABE"/>
    <w:rsid w:val="00952E6F"/>
    <w:rsid w:val="009964FB"/>
    <w:rsid w:val="009A7F00"/>
    <w:rsid w:val="00A2253B"/>
    <w:rsid w:val="00A5463F"/>
    <w:rsid w:val="00B164C1"/>
    <w:rsid w:val="00B330C6"/>
    <w:rsid w:val="00B9367D"/>
    <w:rsid w:val="00BE6001"/>
    <w:rsid w:val="00C07060"/>
    <w:rsid w:val="00C91B4A"/>
    <w:rsid w:val="00CB3219"/>
    <w:rsid w:val="00D167D9"/>
    <w:rsid w:val="00D33006"/>
    <w:rsid w:val="00D840C9"/>
    <w:rsid w:val="00E512D1"/>
    <w:rsid w:val="00E76D02"/>
    <w:rsid w:val="00E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273B-3D33-4A43-B114-A3B0C37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0C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00C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6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6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2022-10-14T16:14:00Z</cp:lastPrinted>
  <dcterms:created xsi:type="dcterms:W3CDTF">2023-02-15T18:31:00Z</dcterms:created>
  <dcterms:modified xsi:type="dcterms:W3CDTF">2023-02-15T18:31:00Z</dcterms:modified>
</cp:coreProperties>
</file>