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61" w:rsidRPr="00BE6001" w:rsidRDefault="00700C61" w:rsidP="00D33006">
      <w:pPr>
        <w:spacing w:before="120"/>
        <w:jc w:val="center"/>
        <w:rPr>
          <w:b/>
          <w:sz w:val="24"/>
          <w:szCs w:val="24"/>
        </w:rPr>
      </w:pPr>
      <w:proofErr w:type="gramStart"/>
      <w:r w:rsidRPr="00BE6001">
        <w:rPr>
          <w:b/>
          <w:sz w:val="24"/>
          <w:szCs w:val="24"/>
        </w:rPr>
        <w:t>PARECER  JURÍDICO</w:t>
      </w:r>
      <w:proofErr w:type="gramEnd"/>
    </w:p>
    <w:p w:rsidR="001265AA" w:rsidRDefault="0091044B" w:rsidP="001265AA">
      <w:pPr>
        <w:spacing w:before="120"/>
        <w:jc w:val="both"/>
        <w:rPr>
          <w:sz w:val="24"/>
          <w:szCs w:val="24"/>
          <w:u w:val="single"/>
        </w:rPr>
      </w:pPr>
      <w:r w:rsidRPr="00D33006">
        <w:rPr>
          <w:sz w:val="24"/>
          <w:szCs w:val="24"/>
          <w:u w:val="single"/>
        </w:rPr>
        <w:t>REFERÊNCIA: PROJETO DE LEI NÚMERO Nº 00</w:t>
      </w:r>
      <w:r w:rsidR="001265AA">
        <w:rPr>
          <w:sz w:val="24"/>
          <w:szCs w:val="24"/>
          <w:u w:val="single"/>
        </w:rPr>
        <w:t>16</w:t>
      </w:r>
      <w:r w:rsidRPr="00D33006">
        <w:rPr>
          <w:sz w:val="24"/>
          <w:szCs w:val="24"/>
          <w:u w:val="single"/>
        </w:rPr>
        <w:t>, DE</w:t>
      </w:r>
      <w:r w:rsidR="00B9367D" w:rsidRPr="00D33006">
        <w:rPr>
          <w:sz w:val="24"/>
          <w:szCs w:val="24"/>
          <w:u w:val="single"/>
        </w:rPr>
        <w:t xml:space="preserve"> </w:t>
      </w:r>
      <w:r w:rsidR="001265AA">
        <w:rPr>
          <w:sz w:val="24"/>
          <w:szCs w:val="24"/>
          <w:u w:val="single"/>
        </w:rPr>
        <w:t>23 DE FEVEREIRO DE 2024</w:t>
      </w:r>
      <w:r w:rsidRPr="00D33006">
        <w:rPr>
          <w:sz w:val="24"/>
          <w:szCs w:val="24"/>
          <w:u w:val="single"/>
        </w:rPr>
        <w:t xml:space="preserve">, QUE </w:t>
      </w:r>
      <w:r w:rsidR="001265AA" w:rsidRPr="001265AA">
        <w:rPr>
          <w:sz w:val="24"/>
          <w:szCs w:val="24"/>
          <w:u w:val="single"/>
        </w:rPr>
        <w:t xml:space="preserve">ALTERA DISPOSITIVOS DA LEI </w:t>
      </w:r>
      <w:r w:rsidR="001265AA">
        <w:rPr>
          <w:sz w:val="24"/>
          <w:szCs w:val="24"/>
          <w:u w:val="single"/>
        </w:rPr>
        <w:t xml:space="preserve">N° 6.018/2018, QUE DISPÕE SOBRE </w:t>
      </w:r>
      <w:r w:rsidR="001265AA" w:rsidRPr="001265AA">
        <w:rPr>
          <w:sz w:val="24"/>
          <w:szCs w:val="24"/>
          <w:u w:val="single"/>
        </w:rPr>
        <w:t>A REGULAMENTAÇÃO DO CONSELHO MUNICIPAL DE TURISMO (COMUTUR) E DÁ PROVIDÊNCIAS</w:t>
      </w:r>
      <w:r w:rsidR="001265AA">
        <w:rPr>
          <w:sz w:val="24"/>
          <w:szCs w:val="24"/>
          <w:u w:val="single"/>
        </w:rPr>
        <w:t>.</w:t>
      </w:r>
    </w:p>
    <w:p w:rsidR="00055EE7" w:rsidRDefault="00055EE7" w:rsidP="00D33006">
      <w:pPr>
        <w:spacing w:before="120"/>
        <w:jc w:val="both"/>
        <w:rPr>
          <w:sz w:val="24"/>
          <w:szCs w:val="24"/>
          <w:u w:val="single"/>
        </w:rPr>
      </w:pPr>
    </w:p>
    <w:p w:rsidR="00D33006" w:rsidRPr="00BE6001" w:rsidRDefault="00D33006" w:rsidP="00D33006">
      <w:pPr>
        <w:spacing w:before="120"/>
        <w:jc w:val="both"/>
        <w:rPr>
          <w:sz w:val="24"/>
          <w:szCs w:val="24"/>
          <w:u w:val="single"/>
        </w:rPr>
      </w:pPr>
    </w:p>
    <w:p w:rsidR="00172065" w:rsidRDefault="00700C61" w:rsidP="001265AA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O presente Projeto de Lei objetiva</w:t>
      </w:r>
      <w:r w:rsidR="00136842">
        <w:rPr>
          <w:sz w:val="24"/>
          <w:szCs w:val="24"/>
        </w:rPr>
        <w:t xml:space="preserve"> </w:t>
      </w:r>
      <w:r w:rsidR="001265AA">
        <w:rPr>
          <w:sz w:val="24"/>
          <w:szCs w:val="24"/>
        </w:rPr>
        <w:t>a</w:t>
      </w:r>
      <w:r w:rsidR="001265AA" w:rsidRPr="001265AA">
        <w:rPr>
          <w:sz w:val="24"/>
          <w:szCs w:val="24"/>
        </w:rPr>
        <w:t>ltera</w:t>
      </w:r>
      <w:r w:rsidR="001265AA">
        <w:rPr>
          <w:sz w:val="24"/>
          <w:szCs w:val="24"/>
        </w:rPr>
        <w:t>r</w:t>
      </w:r>
      <w:r w:rsidR="001265AA" w:rsidRPr="001265AA">
        <w:rPr>
          <w:sz w:val="24"/>
          <w:szCs w:val="24"/>
        </w:rPr>
        <w:t xml:space="preserve"> dispositivos da Lei n° 6.018/2018, que dispõe sobre a Regulamentação do Conselho Municipal de Turismo (</w:t>
      </w:r>
      <w:proofErr w:type="spellStart"/>
      <w:r w:rsidR="001265AA" w:rsidRPr="001265AA">
        <w:rPr>
          <w:sz w:val="24"/>
          <w:szCs w:val="24"/>
        </w:rPr>
        <w:t>Comutur</w:t>
      </w:r>
      <w:proofErr w:type="spellEnd"/>
      <w:r w:rsidR="001265AA" w:rsidRPr="001265AA">
        <w:rPr>
          <w:sz w:val="24"/>
          <w:szCs w:val="24"/>
        </w:rPr>
        <w:t>)</w:t>
      </w:r>
      <w:r w:rsidR="00172065">
        <w:rPr>
          <w:sz w:val="24"/>
          <w:szCs w:val="24"/>
        </w:rPr>
        <w:t xml:space="preserve">, </w:t>
      </w:r>
      <w:r w:rsidR="00136842" w:rsidRPr="004715D8">
        <w:rPr>
          <w:sz w:val="24"/>
          <w:szCs w:val="24"/>
        </w:rPr>
        <w:t xml:space="preserve">com o </w:t>
      </w:r>
      <w:r w:rsidR="001265AA">
        <w:rPr>
          <w:sz w:val="24"/>
          <w:szCs w:val="24"/>
        </w:rPr>
        <w:t>propósito de modificar</w:t>
      </w:r>
      <w:r w:rsidR="00136842" w:rsidRPr="004715D8">
        <w:rPr>
          <w:sz w:val="24"/>
          <w:szCs w:val="24"/>
        </w:rPr>
        <w:t xml:space="preserve"> os </w:t>
      </w:r>
      <w:r w:rsidR="004715D8">
        <w:rPr>
          <w:sz w:val="24"/>
          <w:szCs w:val="24"/>
        </w:rPr>
        <w:t xml:space="preserve">representantes indicados </w:t>
      </w:r>
      <w:r w:rsidR="00D33006">
        <w:rPr>
          <w:sz w:val="24"/>
          <w:szCs w:val="24"/>
        </w:rPr>
        <w:t>pela s</w:t>
      </w:r>
      <w:r w:rsidR="0091044B">
        <w:rPr>
          <w:sz w:val="24"/>
          <w:szCs w:val="24"/>
        </w:rPr>
        <w:t>ociedade civil</w:t>
      </w:r>
      <w:r w:rsidR="00B9367D" w:rsidRPr="00B9367D">
        <w:t xml:space="preserve"> </w:t>
      </w:r>
      <w:r w:rsidR="00B9367D">
        <w:rPr>
          <w:sz w:val="24"/>
          <w:szCs w:val="24"/>
        </w:rPr>
        <w:t>e pel</w:t>
      </w:r>
      <w:r w:rsidR="00B9367D" w:rsidRPr="00B9367D">
        <w:rPr>
          <w:sz w:val="24"/>
          <w:szCs w:val="24"/>
        </w:rPr>
        <w:t>o poder público</w:t>
      </w:r>
      <w:r w:rsidR="001265AA">
        <w:rPr>
          <w:sz w:val="24"/>
          <w:szCs w:val="24"/>
        </w:rPr>
        <w:t>, nos seguintes termos sublinhados: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 xml:space="preserve">Art. 1° Os artigos 2º e 5º da Lei n° 6.018, de 14 de agosto de 2018, passa a vigorar com as seguintes redações: 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“Art. 2º (...)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Do Poder Público: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 Turismo;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Cultura;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 xml:space="preserve">Um representante do </w:t>
      </w:r>
      <w:r w:rsidRPr="001265AA">
        <w:rPr>
          <w:i/>
          <w:sz w:val="24"/>
          <w:szCs w:val="24"/>
          <w:u w:val="single"/>
        </w:rPr>
        <w:t>Verde</w:t>
      </w:r>
      <w:r w:rsidRPr="001265AA">
        <w:rPr>
          <w:i/>
          <w:sz w:val="24"/>
          <w:szCs w:val="24"/>
        </w:rPr>
        <w:t>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Educação;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 xml:space="preserve">Um representante do </w:t>
      </w:r>
      <w:r w:rsidRPr="001265AA">
        <w:rPr>
          <w:i/>
          <w:sz w:val="24"/>
          <w:szCs w:val="24"/>
          <w:u w:val="single"/>
        </w:rPr>
        <w:t>Gabinete do Prefeito</w:t>
      </w:r>
      <w:r w:rsidRPr="001265AA">
        <w:rPr>
          <w:i/>
          <w:sz w:val="24"/>
          <w:szCs w:val="24"/>
        </w:rPr>
        <w:t>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Câmara Municipal;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Guarda Municipal.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Da Iniciativa Privada: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dos Meios de Hospedagem;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dos Restaurantes e Bares Diferenciados;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das Agências de Viagens;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 Comércio;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dos Guias de Turismo;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dos Serviços de Receptivo;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 Turismo Rural;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Cultura Botucatuense;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UNESP;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do Conselho Municipal de Defesa do Meio Ambiente;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Um representante da Associação dos Promotores e Organizadores de Eventos de Botucatu;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  <w:u w:val="single"/>
        </w:rPr>
      </w:pPr>
      <w:r w:rsidRPr="001265AA">
        <w:rPr>
          <w:i/>
          <w:sz w:val="24"/>
          <w:szCs w:val="24"/>
          <w:u w:val="single"/>
        </w:rPr>
        <w:lastRenderedPageBreak/>
        <w:t>Um representante do Ecoturismo de Botucatu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  <w:u w:val="single"/>
        </w:rPr>
      </w:pPr>
      <w:r w:rsidRPr="001265AA">
        <w:rPr>
          <w:i/>
          <w:sz w:val="24"/>
          <w:szCs w:val="24"/>
          <w:u w:val="single"/>
        </w:rPr>
        <w:t xml:space="preserve">Um representante do Artesanato 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  <w:u w:val="single"/>
        </w:rPr>
      </w:pPr>
      <w:r w:rsidRPr="001265AA">
        <w:rPr>
          <w:i/>
          <w:sz w:val="24"/>
          <w:szCs w:val="24"/>
          <w:u w:val="single"/>
        </w:rPr>
        <w:t>Um representante da Comunicação e Marketing do Turismo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 xml:space="preserve">Parágrafo único. Cada representação entende-se um titular e um </w:t>
      </w:r>
      <w:proofErr w:type="gramStart"/>
      <w:r w:rsidRPr="001265AA">
        <w:rPr>
          <w:i/>
          <w:sz w:val="24"/>
          <w:szCs w:val="24"/>
        </w:rPr>
        <w:t>suplente.”</w:t>
      </w:r>
      <w:proofErr w:type="gramEnd"/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>“Art. 5º (...)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ab/>
        <w:t>(...)</w:t>
      </w:r>
    </w:p>
    <w:p w:rsidR="001265AA" w:rsidRPr="001265AA" w:rsidRDefault="001265AA" w:rsidP="001265AA">
      <w:pPr>
        <w:spacing w:before="120"/>
        <w:jc w:val="both"/>
        <w:rPr>
          <w:i/>
          <w:sz w:val="24"/>
          <w:szCs w:val="24"/>
        </w:rPr>
      </w:pPr>
      <w:r w:rsidRPr="001265AA">
        <w:rPr>
          <w:i/>
          <w:sz w:val="24"/>
          <w:szCs w:val="24"/>
        </w:rPr>
        <w:tab/>
        <w:t xml:space="preserve">IV – </w:t>
      </w:r>
      <w:r w:rsidRPr="001265AA">
        <w:rPr>
          <w:i/>
          <w:sz w:val="24"/>
          <w:szCs w:val="24"/>
          <w:u w:val="single"/>
        </w:rPr>
        <w:t xml:space="preserve">Substituir o presidente nas suas ausências e impedimentos </w:t>
      </w:r>
      <w:proofErr w:type="gramStart"/>
      <w:r w:rsidRPr="001265AA">
        <w:rPr>
          <w:i/>
          <w:sz w:val="24"/>
          <w:szCs w:val="24"/>
          <w:u w:val="single"/>
        </w:rPr>
        <w:t>ocasionais.”</w:t>
      </w:r>
      <w:proofErr w:type="gramEnd"/>
    </w:p>
    <w:p w:rsidR="00952E6F" w:rsidRDefault="0013684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Consta da exposição de motivos elaborada pelo </w:t>
      </w:r>
      <w:r w:rsidR="00172065">
        <w:rPr>
          <w:sz w:val="24"/>
          <w:szCs w:val="24"/>
        </w:rPr>
        <w:t>secretário da pasta responsável</w:t>
      </w:r>
      <w:r>
        <w:rPr>
          <w:sz w:val="24"/>
          <w:szCs w:val="24"/>
        </w:rPr>
        <w:t>, corroborada pela justificativa do chefe do Executivo o seguinte:</w:t>
      </w:r>
    </w:p>
    <w:p w:rsidR="00136842" w:rsidRDefault="00136842" w:rsidP="00D33006">
      <w:pPr>
        <w:spacing w:before="120"/>
        <w:ind w:firstLine="1418"/>
        <w:jc w:val="both"/>
        <w:rPr>
          <w:sz w:val="24"/>
          <w:szCs w:val="24"/>
        </w:rPr>
      </w:pPr>
    </w:p>
    <w:p w:rsidR="00136842" w:rsidRPr="00136842" w:rsidRDefault="00136842" w:rsidP="00D33006">
      <w:pPr>
        <w:spacing w:before="120"/>
        <w:jc w:val="center"/>
        <w:rPr>
          <w:b/>
          <w:i/>
          <w:sz w:val="24"/>
          <w:szCs w:val="24"/>
        </w:rPr>
      </w:pPr>
      <w:r w:rsidRPr="00136842">
        <w:rPr>
          <w:b/>
          <w:i/>
          <w:sz w:val="24"/>
          <w:szCs w:val="24"/>
        </w:rPr>
        <w:t>EXPOSIÇÃO DE MOTIVOS</w:t>
      </w:r>
    </w:p>
    <w:p w:rsidR="00136842" w:rsidRDefault="00136842" w:rsidP="00D33006">
      <w:pPr>
        <w:spacing w:before="120"/>
        <w:jc w:val="both"/>
        <w:rPr>
          <w:i/>
          <w:sz w:val="24"/>
          <w:szCs w:val="24"/>
        </w:rPr>
      </w:pPr>
      <w:r w:rsidRPr="00136842">
        <w:rPr>
          <w:i/>
          <w:sz w:val="24"/>
          <w:szCs w:val="24"/>
        </w:rPr>
        <w:t>Excelentíssimo Senhor Prefeito Municipal.</w:t>
      </w:r>
    </w:p>
    <w:p w:rsidR="00282979" w:rsidRPr="00282979" w:rsidRDefault="006531D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82979" w:rsidRPr="00282979">
        <w:rPr>
          <w:i/>
          <w:sz w:val="24"/>
          <w:szCs w:val="24"/>
        </w:rPr>
        <w:t>O presente Projeto de Lei visa alterar a redação dos artigos. 2º. e 5º. da Lei 6018 de 14 de agosto de 2018, que dispõe sobre a “Regulamentação do Conselho Municipal de Turismo (</w:t>
      </w:r>
      <w:proofErr w:type="spellStart"/>
      <w:proofErr w:type="gramStart"/>
      <w:r w:rsidR="00282979" w:rsidRPr="00282979">
        <w:rPr>
          <w:i/>
          <w:sz w:val="24"/>
          <w:szCs w:val="24"/>
        </w:rPr>
        <w:t>Comutur</w:t>
      </w:r>
      <w:proofErr w:type="spellEnd"/>
      <w:r w:rsidR="00282979" w:rsidRPr="00282979">
        <w:rPr>
          <w:i/>
          <w:sz w:val="24"/>
          <w:szCs w:val="24"/>
        </w:rPr>
        <w:t>)”</w:t>
      </w:r>
      <w:proofErr w:type="gramEnd"/>
      <w:r w:rsidR="00282979" w:rsidRPr="00282979">
        <w:rPr>
          <w:i/>
          <w:sz w:val="24"/>
          <w:szCs w:val="24"/>
        </w:rPr>
        <w:t>.</w:t>
      </w:r>
    </w:p>
    <w:p w:rsidR="00282979" w:rsidRPr="00282979" w:rsidRDefault="0028297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82979">
        <w:rPr>
          <w:i/>
          <w:sz w:val="24"/>
          <w:szCs w:val="24"/>
        </w:rPr>
        <w:t xml:space="preserve">A primeira alteração trata da composição do Conselho, onde no tocante ao poder público, foram atualizadas de acordo com as atuais nomenclaturas de algumas Secretaria, e no tocante à iniciativa Privada foram acrescentados alguns seguimentos, em virtude de solicitação da Secretaria Estadual de Turismo, para o processo de </w:t>
      </w:r>
      <w:proofErr w:type="spellStart"/>
      <w:r w:rsidRPr="00282979">
        <w:rPr>
          <w:i/>
          <w:sz w:val="24"/>
          <w:szCs w:val="24"/>
        </w:rPr>
        <w:t>ranqueamento</w:t>
      </w:r>
      <w:proofErr w:type="spellEnd"/>
      <w:r w:rsidRPr="00282979">
        <w:rPr>
          <w:i/>
          <w:sz w:val="24"/>
          <w:szCs w:val="24"/>
        </w:rPr>
        <w:t xml:space="preserve"> dos Municípios Turísticos. Tais alterações já foram deliberadas pelo COMUTUR conforme Ata de reunião de 16 de janeiro de 2024 e são imprescindíveis para termos uma pontuação excelente no </w:t>
      </w:r>
      <w:proofErr w:type="spellStart"/>
      <w:r w:rsidRPr="00282979">
        <w:rPr>
          <w:i/>
          <w:sz w:val="24"/>
          <w:szCs w:val="24"/>
        </w:rPr>
        <w:t>ranqueamento</w:t>
      </w:r>
      <w:proofErr w:type="spellEnd"/>
      <w:r w:rsidRPr="00282979">
        <w:rPr>
          <w:i/>
          <w:sz w:val="24"/>
          <w:szCs w:val="24"/>
        </w:rPr>
        <w:t>.</w:t>
      </w:r>
    </w:p>
    <w:p w:rsidR="00282979" w:rsidRPr="00282979" w:rsidRDefault="0028297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82979">
        <w:rPr>
          <w:i/>
          <w:sz w:val="24"/>
          <w:szCs w:val="24"/>
        </w:rPr>
        <w:t xml:space="preserve">Outra alteração apresentada é referente à inclusão da possibilidade </w:t>
      </w:r>
      <w:proofErr w:type="gramStart"/>
      <w:r w:rsidRPr="00282979">
        <w:rPr>
          <w:i/>
          <w:sz w:val="24"/>
          <w:szCs w:val="24"/>
        </w:rPr>
        <w:t>do</w:t>
      </w:r>
      <w:proofErr w:type="gramEnd"/>
      <w:r w:rsidRPr="00282979">
        <w:rPr>
          <w:i/>
          <w:sz w:val="24"/>
          <w:szCs w:val="24"/>
        </w:rPr>
        <w:t xml:space="preserve"> Secretário Executivo vir a substituir o Presidente, quando houver alguma necessidade de ausência ou impedimento.  </w:t>
      </w:r>
    </w:p>
    <w:p w:rsidR="00282979" w:rsidRPr="00282979" w:rsidRDefault="0028297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82979">
        <w:rPr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282979" w:rsidRPr="00282979" w:rsidRDefault="0028297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82979">
        <w:rPr>
          <w:i/>
          <w:sz w:val="24"/>
          <w:szCs w:val="24"/>
        </w:rPr>
        <w:t xml:space="preserve">Diante do exposto, solicitamos o encaminhamento do presente projeto de alteração de lei à Câmara dos Vereadores, bem como, desde já, comunicamos a Vossa Excelência que estaremos </w:t>
      </w:r>
      <w:proofErr w:type="gramStart"/>
      <w:r w:rsidRPr="00282979">
        <w:rPr>
          <w:i/>
          <w:sz w:val="24"/>
          <w:szCs w:val="24"/>
        </w:rPr>
        <w:t>a</w:t>
      </w:r>
      <w:proofErr w:type="gramEnd"/>
      <w:r w:rsidRPr="00282979">
        <w:rPr>
          <w:i/>
          <w:sz w:val="24"/>
          <w:szCs w:val="24"/>
        </w:rPr>
        <w:t xml:space="preserve"> disposição dos Senhores Vereadores para expor as razões desta proposta</w:t>
      </w:r>
    </w:p>
    <w:p w:rsidR="00282979" w:rsidRPr="00282979" w:rsidRDefault="00282979" w:rsidP="00282979">
      <w:pPr>
        <w:spacing w:before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82979">
        <w:rPr>
          <w:i/>
          <w:sz w:val="24"/>
          <w:szCs w:val="24"/>
        </w:rPr>
        <w:t>Respeitosamente,</w:t>
      </w:r>
    </w:p>
    <w:p w:rsidR="00282979" w:rsidRPr="00282979" w:rsidRDefault="00282979" w:rsidP="00282979">
      <w:pPr>
        <w:spacing w:before="120"/>
        <w:jc w:val="center"/>
        <w:rPr>
          <w:i/>
          <w:sz w:val="24"/>
          <w:szCs w:val="24"/>
        </w:rPr>
      </w:pPr>
      <w:r w:rsidRPr="00282979">
        <w:rPr>
          <w:i/>
          <w:sz w:val="24"/>
          <w:szCs w:val="24"/>
        </w:rPr>
        <w:t xml:space="preserve">Roberta Leme </w:t>
      </w:r>
      <w:proofErr w:type="spellStart"/>
      <w:r w:rsidRPr="00282979">
        <w:rPr>
          <w:i/>
          <w:sz w:val="24"/>
          <w:szCs w:val="24"/>
        </w:rPr>
        <w:t>Sogayar</w:t>
      </w:r>
      <w:proofErr w:type="spellEnd"/>
    </w:p>
    <w:p w:rsidR="00282979" w:rsidRPr="00282979" w:rsidRDefault="00282979" w:rsidP="00282979">
      <w:pPr>
        <w:spacing w:before="120"/>
        <w:jc w:val="center"/>
        <w:rPr>
          <w:i/>
          <w:sz w:val="24"/>
          <w:szCs w:val="24"/>
        </w:rPr>
      </w:pPr>
      <w:r w:rsidRPr="00282979">
        <w:rPr>
          <w:i/>
          <w:sz w:val="24"/>
          <w:szCs w:val="24"/>
        </w:rPr>
        <w:t>Secretária Adjunto de Turismo</w:t>
      </w:r>
    </w:p>
    <w:p w:rsidR="00282979" w:rsidRDefault="00700C61" w:rsidP="00282979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Conforme consta da justificativa, a alteração pretendida objetiva </w:t>
      </w:r>
      <w:r w:rsidR="00282979" w:rsidRPr="00282979">
        <w:rPr>
          <w:sz w:val="24"/>
          <w:szCs w:val="24"/>
        </w:rPr>
        <w:t>trata</w:t>
      </w:r>
      <w:r w:rsidR="00282979">
        <w:rPr>
          <w:sz w:val="24"/>
          <w:szCs w:val="24"/>
        </w:rPr>
        <w:t>r</w:t>
      </w:r>
      <w:r w:rsidR="00282979" w:rsidRPr="00282979">
        <w:rPr>
          <w:sz w:val="24"/>
          <w:szCs w:val="24"/>
        </w:rPr>
        <w:t xml:space="preserve"> da composição do Conselho, </w:t>
      </w:r>
      <w:r w:rsidR="00282979">
        <w:rPr>
          <w:sz w:val="24"/>
          <w:szCs w:val="24"/>
        </w:rPr>
        <w:t xml:space="preserve">que </w:t>
      </w:r>
      <w:r w:rsidR="00282979" w:rsidRPr="00282979">
        <w:rPr>
          <w:sz w:val="24"/>
          <w:szCs w:val="24"/>
        </w:rPr>
        <w:t xml:space="preserve">no tocante à iniciativa Privada foram acrescentados alguns seguimentos, </w:t>
      </w:r>
      <w:r w:rsidR="00282979">
        <w:rPr>
          <w:sz w:val="24"/>
          <w:szCs w:val="24"/>
        </w:rPr>
        <w:t xml:space="preserve">bem como se pretende </w:t>
      </w:r>
      <w:r w:rsidR="00282979">
        <w:rPr>
          <w:sz w:val="24"/>
          <w:szCs w:val="24"/>
        </w:rPr>
        <w:tab/>
        <w:t xml:space="preserve">incluir </w:t>
      </w:r>
      <w:r w:rsidR="00282979" w:rsidRPr="00282979">
        <w:rPr>
          <w:sz w:val="24"/>
          <w:szCs w:val="24"/>
        </w:rPr>
        <w:t>a possibilidade d</w:t>
      </w:r>
      <w:r w:rsidR="0080226A">
        <w:rPr>
          <w:sz w:val="24"/>
          <w:szCs w:val="24"/>
        </w:rPr>
        <w:t xml:space="preserve">e </w:t>
      </w:r>
      <w:r w:rsidR="00282979" w:rsidRPr="00282979">
        <w:rPr>
          <w:sz w:val="24"/>
          <w:szCs w:val="24"/>
        </w:rPr>
        <w:t>o Secretário Executivo vir a substituir o Presidente, quando houver alguma necessid</w:t>
      </w:r>
      <w:r w:rsidR="00282979">
        <w:rPr>
          <w:sz w:val="24"/>
          <w:szCs w:val="24"/>
        </w:rPr>
        <w:t>ade de ausência ou impedimento.</w:t>
      </w:r>
    </w:p>
    <w:p w:rsidR="00282979" w:rsidRDefault="00282979" w:rsidP="00282979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Segundo consta, houve</w:t>
      </w:r>
      <w:r w:rsidRPr="00282979">
        <w:rPr>
          <w:sz w:val="24"/>
          <w:szCs w:val="24"/>
        </w:rPr>
        <w:t xml:space="preserve"> solicitação</w:t>
      </w:r>
      <w:r w:rsidR="0080226A">
        <w:rPr>
          <w:sz w:val="24"/>
          <w:szCs w:val="24"/>
        </w:rPr>
        <w:t xml:space="preserve"> de referida alteração </w:t>
      </w:r>
      <w:bookmarkStart w:id="0" w:name="_GoBack"/>
      <w:bookmarkEnd w:id="0"/>
      <w:r w:rsidRPr="00282979">
        <w:rPr>
          <w:sz w:val="24"/>
          <w:szCs w:val="24"/>
        </w:rPr>
        <w:t xml:space="preserve">da Secretaria Estadual de Turismo, para o processo de </w:t>
      </w:r>
      <w:proofErr w:type="spellStart"/>
      <w:r w:rsidRPr="00282979">
        <w:rPr>
          <w:sz w:val="24"/>
          <w:szCs w:val="24"/>
        </w:rPr>
        <w:t>ranquea</w:t>
      </w:r>
      <w:r>
        <w:rPr>
          <w:sz w:val="24"/>
          <w:szCs w:val="24"/>
        </w:rPr>
        <w:t>mento</w:t>
      </w:r>
      <w:proofErr w:type="spellEnd"/>
      <w:r>
        <w:rPr>
          <w:sz w:val="24"/>
          <w:szCs w:val="24"/>
        </w:rPr>
        <w:t xml:space="preserve"> dos Municípios Turísticos</w:t>
      </w:r>
      <w:r>
        <w:rPr>
          <w:sz w:val="24"/>
          <w:szCs w:val="24"/>
        </w:rPr>
        <w:t>.</w:t>
      </w:r>
    </w:p>
    <w:p w:rsidR="004715D8" w:rsidRDefault="004715D8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Ade</w:t>
      </w:r>
      <w:r w:rsidR="009964FB">
        <w:rPr>
          <w:sz w:val="24"/>
          <w:szCs w:val="24"/>
        </w:rPr>
        <w:t>mais</w:t>
      </w:r>
      <w:r w:rsidRPr="004715D8">
        <w:rPr>
          <w:sz w:val="24"/>
          <w:szCs w:val="24"/>
        </w:rPr>
        <w:t xml:space="preserve">, em reunião ordinária </w:t>
      </w:r>
      <w:r w:rsidR="002E6244" w:rsidRPr="002E6244">
        <w:rPr>
          <w:sz w:val="24"/>
          <w:szCs w:val="24"/>
        </w:rPr>
        <w:t>d</w:t>
      </w:r>
      <w:r w:rsidR="00D33006">
        <w:rPr>
          <w:sz w:val="24"/>
          <w:szCs w:val="24"/>
        </w:rPr>
        <w:t>e referido conselho</w:t>
      </w:r>
      <w:r w:rsidR="002E6244">
        <w:rPr>
          <w:sz w:val="24"/>
          <w:szCs w:val="24"/>
        </w:rPr>
        <w:t>,</w:t>
      </w:r>
      <w:r w:rsidR="002E6244" w:rsidRPr="002E6244">
        <w:rPr>
          <w:sz w:val="24"/>
          <w:szCs w:val="24"/>
        </w:rPr>
        <w:t xml:space="preserve"> realizada no dia </w:t>
      </w:r>
      <w:r w:rsidR="00282979">
        <w:rPr>
          <w:sz w:val="24"/>
          <w:szCs w:val="24"/>
        </w:rPr>
        <w:t>16</w:t>
      </w:r>
      <w:r w:rsidR="00D33006">
        <w:rPr>
          <w:sz w:val="24"/>
          <w:szCs w:val="24"/>
        </w:rPr>
        <w:t xml:space="preserve"> de </w:t>
      </w:r>
      <w:r w:rsidR="00282979">
        <w:rPr>
          <w:sz w:val="24"/>
          <w:szCs w:val="24"/>
        </w:rPr>
        <w:t>janeiro de 2024</w:t>
      </w:r>
      <w:r w:rsidR="002E6244">
        <w:rPr>
          <w:sz w:val="24"/>
          <w:szCs w:val="24"/>
        </w:rPr>
        <w:t>,</w:t>
      </w:r>
      <w:r w:rsidR="00282979">
        <w:rPr>
          <w:sz w:val="24"/>
          <w:szCs w:val="24"/>
        </w:rPr>
        <w:t xml:space="preserve"> a proposição para a alteração da lei</w:t>
      </w:r>
      <w:r w:rsidR="00DE0EF4">
        <w:rPr>
          <w:sz w:val="24"/>
          <w:szCs w:val="24"/>
        </w:rPr>
        <w:t xml:space="preserve"> foi</w:t>
      </w:r>
      <w:r w:rsidR="002E6244" w:rsidRPr="002E6244">
        <w:rPr>
          <w:sz w:val="24"/>
          <w:szCs w:val="24"/>
        </w:rPr>
        <w:t xml:space="preserve"> discutida e aprovada.</w:t>
      </w:r>
    </w:p>
    <w:p w:rsidR="00A5463F" w:rsidRPr="00BE6001" w:rsidRDefault="008B7250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De acordo com o que estabelece o inciso I do artigo 30 da Constituição Federal, compete aos Municípios legislar sobre assuntos de interesse local, sendo certo que, no caso em tela, se pretende alterar a redação de dispositivo da Lei que criou o </w:t>
      </w:r>
      <w:r w:rsidR="002E6244" w:rsidRPr="002E6244">
        <w:rPr>
          <w:sz w:val="24"/>
          <w:szCs w:val="24"/>
        </w:rPr>
        <w:t>Conselho Municipal</w:t>
      </w:r>
      <w:r w:rsidR="00D33006">
        <w:rPr>
          <w:sz w:val="24"/>
          <w:szCs w:val="24"/>
        </w:rPr>
        <w:t xml:space="preserve"> d</w:t>
      </w:r>
      <w:r w:rsidR="00DE0EF4">
        <w:rPr>
          <w:sz w:val="24"/>
          <w:szCs w:val="24"/>
        </w:rPr>
        <w:t>e Turismo</w:t>
      </w:r>
      <w:r w:rsidRPr="00BE6001">
        <w:rPr>
          <w:sz w:val="24"/>
          <w:szCs w:val="24"/>
        </w:rPr>
        <w:t>, órgão</w:t>
      </w:r>
      <w:r w:rsidR="00A5463F" w:rsidRPr="00BE6001">
        <w:rPr>
          <w:sz w:val="24"/>
          <w:szCs w:val="24"/>
        </w:rPr>
        <w:t xml:space="preserve"> de cooperação governamental, </w:t>
      </w:r>
      <w:r w:rsidR="00DE0EF4">
        <w:rPr>
          <w:sz w:val="24"/>
          <w:szCs w:val="24"/>
        </w:rPr>
        <w:t xml:space="preserve">deliberativo, </w:t>
      </w:r>
      <w:r w:rsidR="00A5463F" w:rsidRPr="00BE6001">
        <w:rPr>
          <w:sz w:val="24"/>
          <w:szCs w:val="24"/>
        </w:rPr>
        <w:t>consultivo</w:t>
      </w:r>
      <w:r w:rsidR="008A69ED">
        <w:rPr>
          <w:sz w:val="24"/>
          <w:szCs w:val="24"/>
        </w:rPr>
        <w:t>, fiscalizador</w:t>
      </w:r>
      <w:r w:rsidR="00A5463F" w:rsidRPr="00BE6001">
        <w:rPr>
          <w:sz w:val="24"/>
          <w:szCs w:val="24"/>
        </w:rPr>
        <w:t xml:space="preserve"> e de assessoramento, que têm por finalidade auxiliar a Administração na orientação, planejamento, fiscalização e julgamento da matéria de sua competência.</w:t>
      </w:r>
    </w:p>
    <w:p w:rsidR="009964FB" w:rsidRDefault="00E8323B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964FB" w:rsidRPr="009964FB">
        <w:rPr>
          <w:sz w:val="24"/>
          <w:szCs w:val="24"/>
        </w:rPr>
        <w:t xml:space="preserve"> Projeto de Lei é de iniciativa privativa do Chefe do Poder Executivo, nos termos do artigo 32, parágrafo único, inciso VIII da Lei Orgânica do Município.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Neste tópico cumpre informar que o Projeto de Lei trata de </w:t>
      </w:r>
      <w:r w:rsidRPr="009964FB">
        <w:rPr>
          <w:sz w:val="24"/>
          <w:szCs w:val="24"/>
          <w:u w:val="single"/>
        </w:rPr>
        <w:t>modificação de representante</w:t>
      </w:r>
      <w:r w:rsidR="00613729">
        <w:rPr>
          <w:sz w:val="24"/>
          <w:szCs w:val="24"/>
          <w:u w:val="single"/>
        </w:rPr>
        <w:t>s</w:t>
      </w:r>
      <w:r w:rsidRPr="009964FB">
        <w:rPr>
          <w:sz w:val="24"/>
          <w:szCs w:val="24"/>
          <w:u w:val="single"/>
        </w:rPr>
        <w:t xml:space="preserve"> de Conselho Municipal</w:t>
      </w:r>
      <w:r w:rsidRPr="009964FB">
        <w:rPr>
          <w:sz w:val="24"/>
          <w:szCs w:val="24"/>
        </w:rPr>
        <w:t xml:space="preserve">, órgão colegiado ligado à Administração Pública, que exerce parcela do Poder Público através de seus integrantes, desempenhando as suas funções de colaboradores na criação, implantação e execução de políticas públicas, equiparando-se às funções de um servidor público municipal, que tem suas atribuições fixadas por norma de iniciativa privativa do Prefeito Municipal.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>Assim dispõe o artigo 19 da Lei Complementar 912/2011, que trata da reorganização administrativa do Poder Executivo: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Art. 19. Integram também a estrutura organizacional da Prefeitura Municipal de Botucatu na qualidade de órgão especiais: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I. Comissão Permanente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  <w:u w:val="single"/>
        </w:rPr>
      </w:pPr>
      <w:r w:rsidRPr="009964FB">
        <w:rPr>
          <w:i/>
          <w:sz w:val="24"/>
          <w:szCs w:val="24"/>
          <w:u w:val="single"/>
        </w:rPr>
        <w:t>II. Conselho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III. Comissão Municipal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IV. Comissões Especiais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V.  Fundo Social de Solidariedade do Município de Botucatu</w:t>
      </w:r>
    </w:p>
    <w:p w:rsidR="009964FB" w:rsidRPr="009964FB" w:rsidRDefault="009964FB" w:rsidP="00D33006">
      <w:pPr>
        <w:spacing w:before="120"/>
        <w:ind w:firstLine="1418"/>
        <w:jc w:val="both"/>
        <w:rPr>
          <w:i/>
          <w:sz w:val="24"/>
          <w:szCs w:val="24"/>
        </w:rPr>
      </w:pPr>
      <w:r w:rsidRPr="009964FB">
        <w:rPr>
          <w:i/>
          <w:sz w:val="24"/>
          <w:szCs w:val="24"/>
        </w:rPr>
        <w:t>Parágrafo único. Os órgãos especiais estabelecidos neste artigo são estabelecidos e regulamentados por legislações próprias</w:t>
      </w:r>
    </w:p>
    <w:p w:rsid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O </w:t>
      </w:r>
      <w:proofErr w:type="spellStart"/>
      <w:r w:rsidRPr="009964FB">
        <w:rPr>
          <w:i/>
          <w:iCs/>
          <w:sz w:val="24"/>
          <w:szCs w:val="24"/>
        </w:rPr>
        <w:t>quorum</w:t>
      </w:r>
      <w:proofErr w:type="spellEnd"/>
      <w:r w:rsidRPr="009964FB">
        <w:rPr>
          <w:sz w:val="24"/>
          <w:szCs w:val="24"/>
        </w:rPr>
        <w:t xml:space="preserve"> para deliberação pelo Plenário desta Casa de Leis é o de </w:t>
      </w:r>
      <w:r w:rsidRPr="009964FB">
        <w:rPr>
          <w:b/>
          <w:bCs/>
          <w:sz w:val="24"/>
          <w:szCs w:val="24"/>
          <w:u w:val="single"/>
        </w:rPr>
        <w:t>maioria absoluta</w:t>
      </w:r>
      <w:r w:rsidRPr="009964FB">
        <w:rPr>
          <w:sz w:val="24"/>
          <w:szCs w:val="24"/>
        </w:rPr>
        <w:t xml:space="preserve">, conforme estabelece o artigo 40, II, “i” do Regimento Interno da Câmara Municipal de Botucatu (RI). </w:t>
      </w:r>
    </w:p>
    <w:p w:rsidR="009964FB" w:rsidRPr="009964FB" w:rsidRDefault="009964FB" w:rsidP="00D33006">
      <w:pPr>
        <w:spacing w:before="120"/>
        <w:ind w:firstLine="1418"/>
        <w:jc w:val="both"/>
        <w:rPr>
          <w:sz w:val="24"/>
          <w:szCs w:val="24"/>
        </w:rPr>
      </w:pPr>
      <w:r w:rsidRPr="009964FB">
        <w:rPr>
          <w:sz w:val="24"/>
          <w:szCs w:val="24"/>
        </w:rPr>
        <w:t xml:space="preserve">Assim, o Projeto de Lei, para ser aprovado, deverá contar com votos favoráveis de </w:t>
      </w:r>
      <w:r w:rsidRPr="009964FB">
        <w:rPr>
          <w:sz w:val="24"/>
          <w:szCs w:val="24"/>
          <w:u w:val="single"/>
        </w:rPr>
        <w:t>mais da metade dos membros da Câmara Municipal de Botucatu</w:t>
      </w:r>
      <w:r w:rsidRPr="009964FB">
        <w:rPr>
          <w:sz w:val="24"/>
          <w:szCs w:val="24"/>
        </w:rPr>
        <w:t xml:space="preserve"> (artigo 39, § 2º do RI).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Constata-se que foram observadas as regras previstas no Regimento Interno da</w:t>
      </w:r>
      <w:r w:rsidR="008A69ED">
        <w:rPr>
          <w:sz w:val="24"/>
          <w:szCs w:val="24"/>
        </w:rPr>
        <w:t xml:space="preserve"> Câmara Municipal, quer quanto à</w:t>
      </w:r>
      <w:r w:rsidRPr="00BE6001">
        <w:rPr>
          <w:sz w:val="24"/>
          <w:szCs w:val="24"/>
        </w:rPr>
        <w:t xml:space="preserve"> iniciativ</w:t>
      </w:r>
      <w:r w:rsidR="009964FB">
        <w:rPr>
          <w:sz w:val="24"/>
          <w:szCs w:val="24"/>
        </w:rPr>
        <w:t>a do Projeto de Lei</w:t>
      </w:r>
      <w:r w:rsidRPr="00BE6001">
        <w:rPr>
          <w:sz w:val="24"/>
          <w:szCs w:val="24"/>
        </w:rPr>
        <w:t xml:space="preserve">, quer quanto à forma de encaminhamento do mesmo à Casa de Leis. 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 xml:space="preserve">Verifica-se que não há afronta à Constituição Federal e à Lei Orgânica do Município de Botucatu. </w:t>
      </w:r>
    </w:p>
    <w:p w:rsidR="00BE6001" w:rsidRPr="00BE6001" w:rsidRDefault="00BE600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lastRenderedPageBreak/>
        <w:t>Cabe salientar que o projeto em apreço deve ser encaminhado às Comissões tem</w:t>
      </w:r>
      <w:r w:rsidR="00613729">
        <w:rPr>
          <w:sz w:val="24"/>
          <w:szCs w:val="24"/>
        </w:rPr>
        <w:t>áticas pertinentes, notadamente</w:t>
      </w:r>
      <w:r w:rsidRPr="00BE6001">
        <w:rPr>
          <w:sz w:val="24"/>
          <w:szCs w:val="24"/>
        </w:rPr>
        <w:t xml:space="preserve"> à </w:t>
      </w:r>
      <w:r w:rsidRPr="00BE6001">
        <w:rPr>
          <w:sz w:val="24"/>
          <w:szCs w:val="24"/>
          <w:u w:val="single"/>
        </w:rPr>
        <w:t>Comissão de Constituição, Justiça e Redação</w:t>
      </w:r>
      <w:r w:rsidR="00CB3219">
        <w:rPr>
          <w:sz w:val="24"/>
          <w:szCs w:val="24"/>
          <w:u w:val="single"/>
        </w:rPr>
        <w:t>, bem como à Comissão de</w:t>
      </w:r>
      <w:r w:rsidR="00613729">
        <w:rPr>
          <w:sz w:val="24"/>
          <w:szCs w:val="24"/>
          <w:u w:val="single"/>
        </w:rPr>
        <w:t xml:space="preserve"> </w:t>
      </w:r>
      <w:r w:rsidR="00DE0EF4">
        <w:rPr>
          <w:sz w:val="24"/>
          <w:szCs w:val="24"/>
          <w:u w:val="single"/>
        </w:rPr>
        <w:t>Turismo</w:t>
      </w:r>
      <w:r w:rsidR="00776781">
        <w:rPr>
          <w:sz w:val="24"/>
          <w:szCs w:val="24"/>
        </w:rPr>
        <w:t>.</w:t>
      </w:r>
    </w:p>
    <w:p w:rsidR="00700C61" w:rsidRPr="00BE6001" w:rsidRDefault="00BE6001" w:rsidP="00D3300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0C61" w:rsidRPr="00BE6001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700C61" w:rsidRPr="00BE6001" w:rsidRDefault="00700C61" w:rsidP="00D33006">
      <w:pPr>
        <w:spacing w:before="120"/>
        <w:ind w:firstLine="1418"/>
        <w:jc w:val="both"/>
        <w:rPr>
          <w:sz w:val="24"/>
          <w:szCs w:val="24"/>
        </w:rPr>
      </w:pPr>
      <w:r w:rsidRPr="00BE6001">
        <w:rPr>
          <w:sz w:val="24"/>
          <w:szCs w:val="24"/>
        </w:rPr>
        <w:t>Este o parecer, salvo melhor juízo.</w:t>
      </w:r>
    </w:p>
    <w:p w:rsidR="00A5463F" w:rsidRPr="00BE6001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4C5132" w:rsidP="00D33006">
      <w:pPr>
        <w:spacing w:before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1A" w:rsidRPr="00BE6001">
        <w:rPr>
          <w:sz w:val="24"/>
          <w:szCs w:val="24"/>
        </w:rPr>
        <w:t xml:space="preserve">Botucatu, </w:t>
      </w:r>
      <w:r w:rsidR="00DE0EF4">
        <w:rPr>
          <w:sz w:val="24"/>
          <w:szCs w:val="24"/>
        </w:rPr>
        <w:t>23 de fevereiro de 2024</w:t>
      </w:r>
      <w:r w:rsidR="00700C61" w:rsidRPr="00BE6001">
        <w:rPr>
          <w:sz w:val="24"/>
          <w:szCs w:val="24"/>
        </w:rPr>
        <w:t>.</w:t>
      </w:r>
    </w:p>
    <w:p w:rsidR="00A5463F" w:rsidRDefault="00A5463F" w:rsidP="00D33006">
      <w:pPr>
        <w:spacing w:before="120"/>
        <w:ind w:firstLine="1418"/>
        <w:jc w:val="both"/>
        <w:rPr>
          <w:sz w:val="24"/>
          <w:szCs w:val="24"/>
        </w:rPr>
      </w:pPr>
    </w:p>
    <w:p w:rsidR="00A2253B" w:rsidRPr="00BE6001" w:rsidRDefault="00A2253B" w:rsidP="00D33006">
      <w:pPr>
        <w:spacing w:before="120"/>
        <w:ind w:firstLine="1418"/>
        <w:jc w:val="both"/>
        <w:rPr>
          <w:sz w:val="24"/>
          <w:szCs w:val="24"/>
        </w:rPr>
      </w:pP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PAULO ANTONIO CORADI FILHO</w:t>
      </w:r>
    </w:p>
    <w:p w:rsidR="00700C61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Procurador Legislativo</w:t>
      </w:r>
    </w:p>
    <w:p w:rsidR="00913ABE" w:rsidRPr="00BE6001" w:rsidRDefault="00700C61" w:rsidP="00D33006">
      <w:pPr>
        <w:spacing w:before="120"/>
        <w:ind w:firstLine="1418"/>
        <w:jc w:val="center"/>
        <w:rPr>
          <w:sz w:val="24"/>
          <w:szCs w:val="24"/>
        </w:rPr>
      </w:pPr>
      <w:r w:rsidRPr="00BE6001">
        <w:rPr>
          <w:sz w:val="24"/>
          <w:szCs w:val="24"/>
        </w:rPr>
        <w:t>OAB-SP 253.716</w:t>
      </w:r>
    </w:p>
    <w:sectPr w:rsidR="00913ABE" w:rsidRPr="00BE6001" w:rsidSect="00055EE7">
      <w:headerReference w:type="default" r:id="rId6"/>
      <w:pgSz w:w="11907" w:h="16840" w:code="9"/>
      <w:pgMar w:top="1985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C6" w:rsidRDefault="00704C11">
      <w:r>
        <w:separator/>
      </w:r>
    </w:p>
  </w:endnote>
  <w:endnote w:type="continuationSeparator" w:id="0">
    <w:p w:rsidR="00B330C6" w:rsidRDefault="0070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C6" w:rsidRDefault="00704C11">
      <w:r>
        <w:separator/>
      </w:r>
    </w:p>
  </w:footnote>
  <w:footnote w:type="continuationSeparator" w:id="0">
    <w:p w:rsidR="00B330C6" w:rsidRDefault="0070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2B" w:rsidRDefault="00974BD7">
    <w:pPr>
      <w:jc w:val="center"/>
      <w:rPr>
        <w:b/>
        <w:sz w:val="28"/>
      </w:rPr>
    </w:pPr>
  </w:p>
  <w:p w:rsidR="0022782B" w:rsidRDefault="00974B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1"/>
    <w:rsid w:val="00055EE7"/>
    <w:rsid w:val="001265AA"/>
    <w:rsid w:val="00136842"/>
    <w:rsid w:val="00172065"/>
    <w:rsid w:val="002331FF"/>
    <w:rsid w:val="00267CA1"/>
    <w:rsid w:val="00282979"/>
    <w:rsid w:val="002E6244"/>
    <w:rsid w:val="0041391F"/>
    <w:rsid w:val="004715D8"/>
    <w:rsid w:val="004C5132"/>
    <w:rsid w:val="005747D5"/>
    <w:rsid w:val="00613729"/>
    <w:rsid w:val="006531D9"/>
    <w:rsid w:val="00700C61"/>
    <w:rsid w:val="00704C11"/>
    <w:rsid w:val="00776781"/>
    <w:rsid w:val="007F271A"/>
    <w:rsid w:val="0080226A"/>
    <w:rsid w:val="0089203D"/>
    <w:rsid w:val="008A69ED"/>
    <w:rsid w:val="008B7250"/>
    <w:rsid w:val="0091044B"/>
    <w:rsid w:val="00913ABE"/>
    <w:rsid w:val="00952E6F"/>
    <w:rsid w:val="009964FB"/>
    <w:rsid w:val="009A7F00"/>
    <w:rsid w:val="00A2253B"/>
    <w:rsid w:val="00A5463F"/>
    <w:rsid w:val="00B164C1"/>
    <w:rsid w:val="00B330C6"/>
    <w:rsid w:val="00B9367D"/>
    <w:rsid w:val="00BE6001"/>
    <w:rsid w:val="00C07060"/>
    <w:rsid w:val="00C91B4A"/>
    <w:rsid w:val="00CB3219"/>
    <w:rsid w:val="00D33006"/>
    <w:rsid w:val="00D840C9"/>
    <w:rsid w:val="00DE0EF4"/>
    <w:rsid w:val="00E512D1"/>
    <w:rsid w:val="00E76D02"/>
    <w:rsid w:val="00E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273B-3D33-4A43-B114-A3B0C37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0C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700C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6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2024-02-23T16:19:00Z</cp:lastPrinted>
  <dcterms:created xsi:type="dcterms:W3CDTF">2024-02-23T16:25:00Z</dcterms:created>
  <dcterms:modified xsi:type="dcterms:W3CDTF">2024-02-23T16:25:00Z</dcterms:modified>
</cp:coreProperties>
</file>