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547720733"/>
        <w:docPartObj>
          <w:docPartGallery w:val="Cover Pages"/>
          <w:docPartUnique/>
        </w:docPartObj>
      </w:sdtPr>
      <w:sdtEndPr>
        <w:rPr>
          <w:rFonts w:ascii="Arial" w:hAnsi="Arial" w:cs="Arial"/>
          <w:b/>
          <w:sz w:val="24"/>
          <w:szCs w:val="24"/>
        </w:rPr>
      </w:sdtEndPr>
      <w:sdtContent>
        <w:p w:rsidR="00AE0E79" w:rsidRDefault="00AE0E79">
          <w:pPr>
            <w:pStyle w:val="SemEspaamento"/>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upo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4" name="Retângulo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Pentágono 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rsidR="00BA53C4" w:rsidRPr="00AE0E79" w:rsidRDefault="00BA53C4">
                                      <w:pPr>
                                        <w:pStyle w:val="SemEspaamento"/>
                                        <w:jc w:val="right"/>
                                        <w:rPr>
                                          <w:color w:val="FFFFFF" w:themeColor="background1"/>
                                          <w:sz w:val="48"/>
                                          <w:szCs w:val="48"/>
                                        </w:rPr>
                                      </w:pPr>
                                      <w:r w:rsidRPr="00AE0E79">
                                        <w:rPr>
                                          <w:color w:val="FFFFFF" w:themeColor="background1"/>
                                          <w:sz w:val="48"/>
                                          <w:szCs w:val="48"/>
                                        </w:rPr>
                                        <w:t xml:space="preserve">JANEIRO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6" name="Grupo 6"/>
                            <wpg:cNvGrpSpPr/>
                            <wpg:grpSpPr>
                              <a:xfrm>
                                <a:off x="76200" y="4210050"/>
                                <a:ext cx="2057400" cy="4910328"/>
                                <a:chOff x="80645" y="4211812"/>
                                <a:chExt cx="1306273" cy="3121026"/>
                              </a:xfrm>
                            </wpg:grpSpPr>
                            <wpg:grpSp>
                              <wpg:cNvPr id="7" name="Grupo 7"/>
                              <wpg:cNvGrpSpPr>
                                <a:grpSpLocks noChangeAspect="1"/>
                              </wpg:cNvGrpSpPr>
                              <wpg:grpSpPr>
                                <a:xfrm>
                                  <a:off x="141062" y="4211812"/>
                                  <a:ext cx="1047750" cy="3121026"/>
                                  <a:chOff x="141062" y="4211812"/>
                                  <a:chExt cx="1047750" cy="3121026"/>
                                </a:xfrm>
                              </wpg:grpSpPr>
                              <wps:wsp>
                                <wps:cNvPr id="8" name="Forma livre 8"/>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a livre 9"/>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a livre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a livre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a livre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a livre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a livre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a livre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a livre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a livre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orma livre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orma livre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upo 21"/>
                              <wpg:cNvGrpSpPr>
                                <a:grpSpLocks noChangeAspect="1"/>
                              </wpg:cNvGrpSpPr>
                              <wpg:grpSpPr>
                                <a:xfrm>
                                  <a:off x="80645" y="4826972"/>
                                  <a:ext cx="1306273" cy="2505863"/>
                                  <a:chOff x="80645" y="4649964"/>
                                  <a:chExt cx="874712" cy="1677988"/>
                                </a:xfrm>
                              </wpg:grpSpPr>
                              <wps:wsp>
                                <wps:cNvPr id="22" name="Forma livre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a livre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a livre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a Liv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a Liv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a Liv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a Liv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a Liv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a Liv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orma Liv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orma Liv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upo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">
                    <v:rect id="Retângulo 4"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937MUA&#10;AADaAAAADwAAAGRycy9kb3ducmV2LnhtbESPQWvCQBSE7wX/w/KE3upGKV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3fs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5"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2o8QA&#10;AADaAAAADwAAAGRycy9kb3ducmV2LnhtbESP3WrCQBSE74W+w3IE7+omi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4NqPEAAAA2gAAAA8AAAAAAAAAAAAAAAAAmAIAAGRycy9k&#10;b3ducmV2LnhtbFBLBQYAAAAABAAEAPUAAACJAwAAAAA=&#10;" adj="18883" fillcolor="#5b9bd5 [3204]" stroked="f" strokeweight="1pt">
                      <v:textbox inset=",0,14.4pt,0">
                        <w:txbxContent>
                          <w:sdt>
                            <w:sdtPr>
                              <w:rPr>
                                <w:color w:val="FFFFFF" w:themeColor="background1"/>
                                <w:sz w:val="48"/>
                                <w:szCs w:val="48"/>
                              </w:rPr>
                              <w:alias w:val="Data"/>
                              <w:tag w:val=""/>
                              <w:id w:val="-650599894"/>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rsidR="00BA53C4" w:rsidRPr="00AE0E79" w:rsidRDefault="00BA53C4">
                                <w:pPr>
                                  <w:pStyle w:val="SemEspaamento"/>
                                  <w:jc w:val="right"/>
                                  <w:rPr>
                                    <w:color w:val="FFFFFF" w:themeColor="background1"/>
                                    <w:sz w:val="48"/>
                                    <w:szCs w:val="48"/>
                                  </w:rPr>
                                </w:pPr>
                                <w:r w:rsidRPr="00AE0E79">
                                  <w:rPr>
                                    <w:color w:val="FFFFFF" w:themeColor="background1"/>
                                    <w:sz w:val="48"/>
                                    <w:szCs w:val="48"/>
                                  </w:rPr>
                                  <w:t xml:space="preserve">JANEIRO </w:t>
                                </w:r>
                              </w:p>
                            </w:sdtContent>
                          </w:sdt>
                        </w:txbxContent>
                      </v:textbox>
                    </v:shape>
                    <v:group id="Grupo 6"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upo 7"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nd7sA&#10;AADaAAAADwAAAGRycy9kb3ducmV2LnhtbERPuwrCMBTdBf8hXMFFNNVBpBpFRKmOvvZLc22rzU1p&#10;Yq1+vRkEx8N5L1atKUVDtSssKxiPIhDEqdUFZwou591wBsJ5ZI2lZVLwJgerZbezwFjbFx+pOflM&#10;hBB2MSrIva9iKV2ak0E3shVx4G62NugDrDOpa3yFcFPKSRRNpcGCQ0OOFW1ySh+np1GgP+fENibJ&#10;NoPrYXtbJ7N9cndK9Xvteg7CU+v/4p97rx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gPJ3e7AAAA2gAAAA8AAAAAAAAAAAAAAAAAmAIAAGRycy9kb3ducmV2Lnht&#10;bFBLBQYAAAAABAAEAPUAAACA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9"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e5cMA&#10;AADaAAAADwAAAGRycy9kb3ducmV2LnhtbESPwW7CMBBE70j8g7VIvYFDJRBNcVBAasWlB2g/YBsv&#10;cZp4HdmGpH9fV0LiOJqZN5rtbrSduJEPjWMFy0UGgrhyuuFawdfn23wDIkRkjZ1jUvBLAXbFdLLF&#10;XLuBT3Q7x1okCIccFZgY+1zKUBmyGBauJ07exXmLMUlfS+1xSHDbyecsW0uLDacFgz0dDFXt+WoV&#10;XPX68L5aje3P9+BKf/nYl0dnlHqajeUriEhjfITv7aNW8AL/V9IN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Ae5cMAAADaAAAADwAAAAAAAAAAAAAAAACYAgAAZHJzL2Rv&#10;d25yZXYueG1sUEsFBgAAAAAEAAQA9QAAAIgD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11"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97sEA&#10;AADbAAAADwAAAGRycy9kb3ducmV2LnhtbERP24rCMBB9F/yHMIJvmnphka5RRBBUBPGCsG9DM9t2&#10;bSYliVr/3ggLvs3hXGc6b0wl7uR8aVnBoJ+AIM6sLjlXcD6tehMQPiBrrCyTgid5mM/arSmm2j74&#10;QPdjyEUMYZ+igiKEOpXSZwUZ9H1bE0fu1zqDIUKXS+3wEcNNJYdJ8iUNlhwbCqxpWVB2Pd6Mgv34&#10;+YebmzkMR6dk43BXr7eXH6W6nWbxDSJQEz7if/dax/kDeP8S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fe7BAAAA2wAAAA8AAAAAAAAAAAAAAAAAmAIAAGRycy9kb3du&#10;cmV2LnhtbFBLBQYAAAAABAAEAPUAAACG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12"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CksMA&#10;AADbAAAADwAAAGRycy9kb3ducmV2LnhtbESPQWuDQBCF74H+h2UKucVVDyEY11AKpTnkEpOQ6+BO&#10;VerOWnebqL++WwjkNsN78943+W40nbjR4FrLCpIoBkFcWd1yreB8+lhtQDiPrLGzTAomcrArXhY5&#10;Ztre+Ui30tcihLDLUEHjfZ9J6aqGDLrI9sRB+7KDQR/WoZZ6wHsIN51M43gtDbYcGhrs6b2h6rv8&#10;NQqu9Rz36Y9Pks/LFMDmVu8Pk1LL1/FtC8LT6J/mx/VeB/wU/n8JA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rCksMAAADbAAAADwAAAAAAAAAAAAAAAACYAgAAZHJzL2Rv&#10;d25yZXYueG1sUEsFBgAAAAAEAAQA9QAAAIg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13"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Cg8MAA&#10;AADbAAAADwAAAGRycy9kb3ducmV2LnhtbERPS2sCMRC+F/wPYYTealbF12oUERRpTz4QvI2b2Qdu&#10;JkuS6vrvm0Kht/n4nrNYtaYWD3K+sqyg30tAEGdWV1woOJ+2H1MQPiBrrC2Tghd5WC07bwtMtX3y&#10;gR7HUIgYwj5FBWUITSqlz0oy6Hu2IY5cbp3BEKErpHb4jOGmloMkGUuDFceGEhvalJTdj99GgZXk&#10;crpMqtng04y/wnWXj25Gqfduu56DCNSGf/Gfe6/j/CH8/hIPk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Cg8MAAAADbAAAADwAAAAAAAAAAAAAAAACYAgAAZHJzL2Rvd25y&#10;ZXYueG1sUEsFBgAAAAAEAAQA9QAAAIUD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14"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BbVr8A&#10;AADbAAAADwAAAGRycy9kb3ducmV2LnhtbERPTWsCMRC9F/wPYQRvNVvRIlujVEGwx1r1PG6mm7Cb&#10;yZJE3f77RhC8zeN9zmLVu1ZcKUTrWcHbuABBXHltuVZw+Nm+zkHEhKyx9UwK/ijCajl4WWCp/Y2/&#10;6bpPtcghHEtUYFLqSiljZchhHPuOOHO/PjhMGYZa6oC3HO5aOSmKd+nQcm4w2NHGUNXsL05BMGnd&#10;HGZhPW02p6/t2drz0VulRsP+8wNEoj49xQ/3Tuf5U7j/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8FtWvwAAANsAAAAPAAAAAAAAAAAAAAAAAJgCAABkcnMvZG93bnJl&#10;di54bWxQSwUGAAAAAAQABAD1AAAAhAMAAAAA&#10;" path="m,l33,69r-9,l12,35,,xe" fillcolor="#44546a [3215]" strokecolor="#44546a [3215]" strokeweight="0">
                          <v:path arrowok="t" o:connecttype="custom" o:connectlocs="0,0;52388,109538;38100,109538;19050,55563;0,0" o:connectangles="0,0,0,0,0"/>
                        </v:shape>
                        <v:shape id="Forma livre 15"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R8AA&#10;AADbAAAADwAAAGRycy9kb3ducmV2LnhtbERP3WrCMBS+H/gO4QjejJlO2BhdU5mC1jux7gEOzbEt&#10;S05KktX69kYY7O58fL+nWE/WiJF86B0reF1mIIgbp3tuFXyfdy8fIEJE1mgck4IbBViXs6cCc+2u&#10;fKKxjq1IIRxyVNDFOORShqYji2HpBuLEXZy3GBP0rdQeryncGrnKsndpsefU0OFA246an/rXKjD1&#10;s9ufB2qP46Fy5rapLuQrpRbz6esTRKQp/ov/3Aed5r/B45d0gC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4HR8AAAADb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Forma livre 16"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9V8AA&#10;AADbAAAADwAAAGRycy9kb3ducmV2LnhtbERPTUsDMRC9C/6HMII3m63gImvTYlsET4pVEG/DZpqs&#10;biYhiZvtvzeC4G0e73NWm9mNYqKYBs8KlosGBHHv9cBGwdvrw9UtiJSRNY6eScGJEmzW52cr7LQv&#10;/ELTIRtRQzh1qMDmHDopU2/JYVr4QFy5o48Oc4XRSB2x1HA3yuumaaXDgWuDxUA7S/3X4dspeG9N&#10;CTfFfnyGsj2Z5/3xKdpJqcuL+f4ORKY5/4v/3I+6zm/h95d6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19V8AAAADbAAAADwAAAAAAAAAAAAAAAACYAgAAZHJzL2Rvd25y&#10;ZXYueG1sUEsFBgAAAAAEAAQA9QAAAIU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17"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PtMUA&#10;AADbAAAADwAAAGRycy9kb3ducmV2LnhtbERPS2vCQBC+F/wPywheim6aQyvRVaRFLS2F+EDwNmbH&#10;JDQ7G7KrJv313ULB23x8z5nOW1OJKzWutKzgaRSBIM6sLjlXsN8th2MQziNrrCyTgo4czGe9hykm&#10;2t54Q9etz0UIYZeggsL7OpHSZQUZdCNbEwfubBuDPsAml7rBWwg3lYyj6FkaLDk0FFjTa0HZ9/Zi&#10;FHx9+CM/pukp/lmv3lbdIf5Mu1ipQb9dTEB4av1d/O9+12H+C/z9Eg6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4+0xQAAANsAAAAPAAAAAAAAAAAAAAAAAJgCAABkcnMv&#10;ZG93bnJldi54bWxQSwUGAAAAAAQABAD1AAAAigM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18"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fHmcUA&#10;AADbAAAADwAAAGRycy9kb3ducmV2LnhtbESPQW/CMAyF75P2HyJP2m2kQ9OECgHBpLFxmigcys1q&#10;TFPROKXJoPv38wGJm633/N7n2WLwrbpQH5vABl5HGSjiKtiGawP73efLBFRMyBbbwGTgjyIs5o8P&#10;M8xtuPKWLkWqlYRwzNGAS6nLtY6VI49xFDpi0Y6h95hk7Wtte7xKuG/1OMvetceGpcFhRx+OqlPx&#10;6w2cl+uN/Tq8HX6KybZcuXO5Hm9KY56fhuUUVKIh3c23628r+AIrv8gAe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x8eZxQAAANsAAAAPAAAAAAAAAAAAAAAAAJgCAABkcnMv&#10;ZG93bnJldi54bWxQSwUGAAAAAAQABAD1AAAAigMAAAAA&#10;" path="m,l31,65r-8,l,xe" fillcolor="#44546a [3215]" strokecolor="#44546a [3215]" strokeweight="0">
                          <v:path arrowok="t" o:connecttype="custom" o:connectlocs="0,0;49213,103188;36513,103188;0,0" o:connectangles="0,0,0,0"/>
                        </v:shape>
                        <v:shape id="Forma livre 19"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Fu08MA&#10;AADbAAAADwAAAGRycy9kb3ducmV2LnhtbERPTWvCQBC9C/0PyxS81U09aBNdQ1MQPBU0tuBtyI5J&#10;NDub7q6a9td3CwVv83ifs8wH04krOd9aVvA8SUAQV1a3XCvYl+unFxA+IGvsLJOCb/KQrx5GS8y0&#10;vfGWrrtQixjCPkMFTQh9JqWvGjLoJ7YnjtzROoMhQldL7fAWw00np0kykwZbjg0N9vTWUHXeXYyC&#10;0+aHD+/zYv3Vp9wW9an8+HSlUuPH4XUBItAQ7uJ/90bH+Sn8/R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Fu08MAAADb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Forma livre 20"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5OBcAA&#10;AADbAAAADwAAAGRycy9kb3ducmV2LnhtbERPTYvCMBC9C/6HMII3Te1BlmoUFUQRhF13L96GZmyr&#10;zaQm0VZ//eawsMfH+54vO1OLJzlfWVYwGScgiHOrKy4U/HxvRx8gfEDWWFsmBS/ysFz0e3PMtG35&#10;i56nUIgYwj5DBWUITSalz0sy6Me2IY7cxTqDIUJXSO2wjeGmlmmSTKXBimNDiQ1tSspvp4dRYNv8&#10;sXbnGu+rq9m9L8c2Pbw/lRoOutUMRKAu/Iv/3HutII3r45f4A+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5OBcAAAADbAAAADwAAAAAAAAAAAAAAAACYAgAAZHJzL2Rvd25y&#10;ZXYueG1sUEsFBgAAAAAEAAQA9QAAAIU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21"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t"/>
                        <v:shape id="Forma livre 22"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ZcYA&#10;AADbAAAADwAAAGRycy9kb3ducmV2LnhtbESPT2vCQBTE7wW/w/KE3urGHEpJXUUKag9V6z/w+Mg+&#10;k9Ts2zS70W0/vSsUehxm5jfMaBJMLS7UusqyguEgAUGcW11xoWC/mz29gHAeWWNtmRT8kIPJuPcw&#10;wkzbK2/osvWFiBB2GSoovW8yKV1ekkE3sA1x9E62NeijbAupW7xGuKllmiTP0mDFcaHEht5Kys/b&#10;zihYLX+P68VnN/v6COa7O6zCfLkOSj32w/QVhKfg/8N/7XetIE3h/i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fZcYAAADbAAAADwAAAAAAAAAAAAAAAACYAgAAZHJz&#10;L2Rvd25yZXYueG1sUEsFBgAAAAAEAAQA9QAAAIsD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23"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EA8MA&#10;AADbAAAADwAAAGRycy9kb3ducmV2LnhtbESP3YrCMBSE7xd8h3AEb5Y1raJIt1HEXdErxeoDHJrT&#10;H2xOShO1vr0RFvZymJlvmHTVm0bcqXO1ZQXxOAJBnFtdc6ngct5+LUA4j6yxsUwKnuRgtRx8pJho&#10;++AT3TNfigBhl6CCyvs2kdLlFRl0Y9sSB6+wnUEfZFdK3eEjwE0jJ1E0lwZrDgsVtrSpKL9mN6Mg&#10;O/Ct/Z3x5fhz/OzNbh6bYhMrNRr2628Qnnr/H/5r77WCyRTeX8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aEA8MAAADbAAAADwAAAAAAAAAAAAAAAACYAgAAZHJzL2Rv&#10;d25yZXYueG1sUEsFBgAAAAAEAAQA9QAAAIgD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24"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YcUA&#10;AADbAAAADwAAAGRycy9kb3ducmV2LnhtbESPzWsCMRTE70L/h/AKvWm2KiJbo4hg7WmpH4ceXzdv&#10;P3DzEjbR3frXN4LgcZiZ3zCLVW8acaXW15YVvI8SEMS51TWXCk7H7XAOwgdkjY1lUvBHHlbLl8EC&#10;U2073tP1EEoRIexTVFCF4FIpfV6RQT+yjjh6hW0NhijbUuoWuwg3jRwnyUwarDkuVOhoU1F+PlyM&#10;guLz+2x2P8Vt/nvpdpN1lrmJy5R6e+3XHyAC9eEZfrS/tILxFO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wf5h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ILcIA&#10;AADbAAAADwAAAGRycy9kb3ducmV2LnhtbESPT2sCMRTE74V+h/CE3mriUv+wNUopWIrgwVXvj83r&#10;ZnHzsmxSd/32RhA8DjPzG2a5HlwjLtSF2rOGyViBIC69qbnScDxs3hcgQkQ22HgmDVcKsF69viwx&#10;N77nPV2KWIkE4ZCjBhtjm0sZSksOw9i3xMn7853DmGRXSdNhn+CukZlSM+mw5rRgsaVvS+W5+Hca&#10;eJsFy31QZrZbfFznPyc12Zy0fhsNX58gIg3xGX60f42Gb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twgAAANsAAAAPAAAAAAAAAAAAAAAAAJgCAABkcnMvZG93&#10;bnJldi54bWxQSwUGAAAAAAQABAD1AAAAhwM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n88UA&#10;AADbAAAADwAAAGRycy9kb3ducmV2LnhtbESPQWuDQBSE74X+h+UVeqtrPASxbkKSUgi9NE0qxNvD&#10;fVGJ+1bcbdR/ny0Uehxm5hsmX0+mEzcaXGtZwSKKQRBXVrdcK/g+vb+kIJxH1thZJgUzOVivHh9y&#10;zLQd+YtuR1+LAGGXoYLG+z6T0lUNGXSR7YmDd7GDQR/kUEs94BjgppNJHC+lwZbDQoM97Rqqrscf&#10;o6A/bN/GXek+2iJJJz8X+8+yPiv1/DRtXkF4mvx/+K+91wqSJfx+C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KfzxQAAANsAAAAPAAAAAAAAAAAAAAAAAJgCAABkcnMv&#10;ZG93bnJldi54bWxQSwUGAAAAAAQABAD1AAAAigM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6MMA&#10;AADbAAAADwAAAGRycy9kb3ducmV2LnhtbESPT4vCMBTE78J+h/AWvNnUCirVKLIgLHgQ/8Hu7dk8&#10;22LzUpKo3W+/EQSPw8z8hpkvO9OIOzlfW1YwTFIQxIXVNZcKjof1YArCB2SNjWVS8EcelouP3hxz&#10;bR+8o/s+lCJC2OeooAqhzaX0RUUGfWJb4uhdrDMYonSl1A4fEW4amaXpWBqsOS5U2NJXRcV1fzMK&#10;Tputa3X2uz6PR6vDj7QbTbuzUv3PbjUDEagL7/Cr/a0VZB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H6MMAAADbAAAADwAAAAAAAAAAAAAAAACYAgAAZHJzL2Rv&#10;d25yZXYueG1sUEsFBgAAAAAEAAQA9QAAAIgDA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j+sEA&#10;AADbAAAADwAAAGRycy9kb3ducmV2LnhtbERPy4rCMBTdC/MP4Q7MzqYWEalGGZwHwwiC1Y27S3Nt&#10;6jQ3pYna8evNQnB5OO/5sreNuFDna8cKRkkKgrh0uuZKwX73NZyC8AFZY+OYFPyTh+XiZTDHXLsr&#10;b+lShErEEPY5KjAhtLmUvjRk0SeuJY7c0XUWQ4RdJXWH1xhuG5ml6URarDk2GGxpZaj8K85WwXj1&#10;e759bjL9UYxZn77XZrQ5GKXeXvv3GYhAfXiKH+4frSCLY+OX+A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go/rBAAAA2wAAAA8AAAAAAAAAAAAAAAAAmAIAAGRycy9kb3du&#10;cmV2LnhtbFBLBQYAAAAABAAEAPUAAACG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17MQA&#10;AADbAAAADwAAAGRycy9kb3ducmV2LnhtbESPzW7CMBCE75X6DtYicQMHRCFJMQhBK3HpgYQH2Mbb&#10;JGq8TmPnp29fV6rU42h2vtnZHyfTiIE6V1tWsFpGIIgLq2suFdzz10UMwnlkjY1lUvBNDo6Hx4c9&#10;ptqOfKMh86UIEHYpKqi8b1MpXVGRQbe0LXHwPmxn0AfZlVJ3OAa4aeQ6irbSYM2hocKWzhUVn1lv&#10;whv44uPNrvyi0/B06fP35PpWJ0rNZ9PpGYSnyf8f/6WvWsE6gd8tAQD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vNez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oTMIA&#10;AADbAAAADwAAAGRycy9kb3ducmV2LnhtbERPz2vCMBS+C/4P4Qm7jJluA3XVKEMc20VEDWPeHsmz&#10;LTYvpYm1+++Xw8Djx/d7sepdLTpqQ+VZwfM4A0FsvK24UKCPH08zECEiW6w9k4JfCrBaDgcLzK2/&#10;8Z66QyxECuGQo4IyxiaXMpiSHIaxb4gTd/atw5hgW0jb4i2Fu1q+ZNlEOqw4NZTY0LokczlcnQL6&#10;6d62u1Nlpqw3Wn/TVX+aR6UeRv37HESkPt7F/+4vq+A1rU9f0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cihM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RT8MA&#10;AADbAAAADwAAAGRycy9kb3ducmV2LnhtbESPQWvCQBSE7wX/w/IEb3VjC6VENyJiwUuhtQoeH7vP&#10;bGL2bciuSeyv7xYKPQ4z8w2zWo+uET11ofKsYDHPQBBrbyouFRy/3h5fQYSIbLDxTAruFGBdTB5W&#10;mBs/8Cf1h1iKBOGQowIbY5tLGbQlh2HuW+LkXXznMCbZldJ0OCS4a+RTlr1IhxWnBYstbS3p6+Hm&#10;FFS2xvfTtw54kruj1/XHWVKp1Gw6bpYgIo3xP/zX3hsFzw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hRT8MAAADbAAAADwAAAAAAAAAAAAAAAACYAgAAZHJzL2Rv&#10;d25yZXYueG1sUEsFBgAAAAAEAAQA9QAAAIgDA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EMIA&#10;AADbAAAADwAAAGRycy9kb3ducmV2LnhtbESPQYvCMBSE7wv+h/AEb2uqguxWo6ggiD3pCl6fzbMp&#10;Ni+hiVr/vVlY2OMwM98w82VnG/GgNtSOFYyGGQji0umaKwWnn+3nF4gQkTU2jknBiwIsF72POeba&#10;PflAj2OsRIJwyFGBidHnUobSkMUwdJ44eVfXWoxJtpXULT4T3DZynGVTabHmtGDQ08ZQeTverYJi&#10;bb7r6rAfFWs59RdfnHer01mpQb9bzUBE6uJ/+K+90womY/j9kn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McQwgAAANs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926190" w:rsidRDefault="00BA5024">
          <w:pPr>
            <w:rPr>
              <w:rFonts w:ascii="Arial" w:hAnsi="Arial" w:cs="Arial"/>
              <w:b/>
              <w:sz w:val="24"/>
              <w:szCs w:val="24"/>
            </w:rPr>
          </w:pPr>
          <w:r>
            <w:rPr>
              <w:noProof/>
              <w:lang w:eastAsia="pt-BR"/>
            </w:rPr>
            <mc:AlternateContent>
              <mc:Choice Requires="wps">
                <w:drawing>
                  <wp:anchor distT="0" distB="0" distL="114300" distR="114300" simplePos="0" relativeHeight="251661312" behindDoc="0" locked="0" layoutInCell="1" allowOverlap="1">
                    <wp:simplePos x="0" y="0"/>
                    <wp:positionH relativeFrom="page">
                      <wp:posOffset>2491215</wp:posOffset>
                    </wp:positionH>
                    <wp:positionV relativeFrom="page">
                      <wp:posOffset>9915718</wp:posOffset>
                    </wp:positionV>
                    <wp:extent cx="3657600" cy="365760"/>
                    <wp:effectExtent l="0" t="0" r="0" b="0"/>
                    <wp:wrapNone/>
                    <wp:docPr id="33" name="Caixa de texto 33"/>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53C4" w:rsidRPr="00AE0E79" w:rsidRDefault="00BA53C4" w:rsidP="00AE0E79">
                                <w:pPr>
                                  <w:pStyle w:val="SemEspaamento"/>
                                  <w:jc w:val="center"/>
                                  <w:rPr>
                                    <w:b/>
                                    <w:sz w:val="32"/>
                                    <w:szCs w:val="32"/>
                                  </w:rPr>
                                </w:pPr>
                                <w:r w:rsidRPr="00AE0E79">
                                  <w:rPr>
                                    <w:b/>
                                    <w:sz w:val="32"/>
                                    <w:szCs w:val="32"/>
                                  </w:rPr>
                                  <w:t>Câmara Municipal de Botucatu</w:t>
                                </w:r>
                              </w:p>
                              <w:p w:rsidR="00BA53C4" w:rsidRPr="00AE0E79" w:rsidRDefault="00BA53C4" w:rsidP="00AE0E79">
                                <w:pPr>
                                  <w:pStyle w:val="SemEspaamento"/>
                                  <w:jc w:val="center"/>
                                  <w:rPr>
                                    <w:sz w:val="32"/>
                                    <w:szCs w:val="32"/>
                                  </w:rPr>
                                </w:pPr>
                                <w:r w:rsidRPr="00AE0E79">
                                  <w:rPr>
                                    <w:sz w:val="32"/>
                                    <w:szCs w:val="32"/>
                                  </w:rPr>
                                  <w:t>Competência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3" o:spid="_x0000_s1055" type="#_x0000_t202" style="position:absolute;margin-left:196.15pt;margin-top:780.7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" filled="f" stroked="f" strokeweight=".5pt">
                    <v:textbox style="mso-fit-shape-to-text:t" inset="0,0,0,0">
                      <w:txbxContent>
                        <w:p w:rsidR="00BA53C4" w:rsidRPr="00AE0E79" w:rsidRDefault="00BA53C4" w:rsidP="00AE0E79">
                          <w:pPr>
                            <w:pStyle w:val="SemEspaamento"/>
                            <w:jc w:val="center"/>
                            <w:rPr>
                              <w:b/>
                              <w:sz w:val="32"/>
                              <w:szCs w:val="32"/>
                            </w:rPr>
                          </w:pPr>
                          <w:r w:rsidRPr="00AE0E79">
                            <w:rPr>
                              <w:b/>
                              <w:sz w:val="32"/>
                              <w:szCs w:val="32"/>
                            </w:rPr>
                            <w:t>Câmara Municipal de Botucatu</w:t>
                          </w:r>
                        </w:p>
                        <w:p w:rsidR="00BA53C4" w:rsidRPr="00AE0E79" w:rsidRDefault="00BA53C4" w:rsidP="00AE0E79">
                          <w:pPr>
                            <w:pStyle w:val="SemEspaamento"/>
                            <w:jc w:val="center"/>
                            <w:rPr>
                              <w:sz w:val="32"/>
                              <w:szCs w:val="32"/>
                            </w:rPr>
                          </w:pPr>
                          <w:r w:rsidRPr="00AE0E79">
                            <w:rPr>
                              <w:sz w:val="32"/>
                              <w:szCs w:val="32"/>
                            </w:rPr>
                            <w:t>Competência 2024</w:t>
                          </w:r>
                        </w:p>
                      </w:txbxContent>
                    </v:textbox>
                    <w10:wrap anchorx="page" anchory="page"/>
                  </v:shape>
                </w:pict>
              </mc:Fallback>
            </mc:AlternateContent>
          </w:r>
          <w:r w:rsidR="00AE0E79" w:rsidRPr="00AE0E79">
            <w:rPr>
              <w:rFonts w:ascii="Arial" w:hAnsi="Arial" w:cs="Arial"/>
              <w:b/>
              <w:noProof/>
              <w:sz w:val="24"/>
              <w:szCs w:val="24"/>
              <w:lang w:eastAsia="pt-BR"/>
            </w:rPr>
            <mc:AlternateContent>
              <mc:Choice Requires="wps">
                <w:drawing>
                  <wp:anchor distT="45720" distB="45720" distL="114300" distR="114300" simplePos="0" relativeHeight="251663360" behindDoc="0" locked="0" layoutInCell="1" allowOverlap="1">
                    <wp:simplePos x="0" y="0"/>
                    <wp:positionH relativeFrom="column">
                      <wp:posOffset>464820</wp:posOffset>
                    </wp:positionH>
                    <wp:positionV relativeFrom="paragraph">
                      <wp:posOffset>2144091</wp:posOffset>
                    </wp:positionV>
                    <wp:extent cx="5290185" cy="1404620"/>
                    <wp:effectExtent l="0" t="0" r="571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185" cy="1404620"/>
                            </a:xfrm>
                            <a:prstGeom prst="rect">
                              <a:avLst/>
                            </a:prstGeom>
                            <a:solidFill>
                              <a:srgbClr val="FFFFFF"/>
                            </a:solidFill>
                            <a:ln w="9525">
                              <a:noFill/>
                              <a:miter lim="800000"/>
                              <a:headEnd/>
                              <a:tailEnd/>
                            </a:ln>
                          </wps:spPr>
                          <wps:txbx>
                            <w:txbxContent>
                              <w:p w:rsidR="00BA53C4" w:rsidRPr="00AE0E79" w:rsidRDefault="00BA53C4" w:rsidP="00AE0E79">
                                <w:pPr>
                                  <w:jc w:val="center"/>
                                  <w:rPr>
                                    <w:sz w:val="96"/>
                                    <w:szCs w:val="96"/>
                                  </w:rPr>
                                </w:pPr>
                                <w:r w:rsidRPr="00AE0E79">
                                  <w:rPr>
                                    <w:sz w:val="96"/>
                                    <w:szCs w:val="96"/>
                                  </w:rPr>
                                  <w:t>Relatório</w:t>
                                </w:r>
                              </w:p>
                              <w:p w:rsidR="00BA53C4" w:rsidRPr="004F009C" w:rsidRDefault="00BA53C4" w:rsidP="00AE0E79">
                                <w:pPr>
                                  <w:jc w:val="center"/>
                                  <w:rPr>
                                    <w:rFonts w:ascii="Impact" w:hAnsi="Impact"/>
                                    <w:sz w:val="112"/>
                                    <w:szCs w:val="112"/>
                                  </w:rPr>
                                </w:pPr>
                                <w:r w:rsidRPr="004F009C">
                                  <w:rPr>
                                    <w:rFonts w:ascii="Impact" w:hAnsi="Impact"/>
                                    <w:sz w:val="112"/>
                                    <w:szCs w:val="112"/>
                                  </w:rPr>
                                  <w:t>Controle Interno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aixa de Texto 2" o:spid="_x0000_s1056" type="#_x0000_t202" style="position:absolute;margin-left:36.6pt;margin-top:168.85pt;width:416.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" stroked="f">
                    <v:textbox style="mso-fit-shape-to-text:t">
                      <w:txbxContent>
                        <w:p w:rsidR="00BA53C4" w:rsidRPr="00AE0E79" w:rsidRDefault="00BA53C4" w:rsidP="00AE0E79">
                          <w:pPr>
                            <w:jc w:val="center"/>
                            <w:rPr>
                              <w:sz w:val="96"/>
                              <w:szCs w:val="96"/>
                            </w:rPr>
                          </w:pPr>
                          <w:r w:rsidRPr="00AE0E79">
                            <w:rPr>
                              <w:sz w:val="96"/>
                              <w:szCs w:val="96"/>
                            </w:rPr>
                            <w:t>Relatório</w:t>
                          </w:r>
                        </w:p>
                        <w:p w:rsidR="00BA53C4" w:rsidRPr="004F009C" w:rsidRDefault="00BA53C4" w:rsidP="00AE0E79">
                          <w:pPr>
                            <w:jc w:val="center"/>
                            <w:rPr>
                              <w:rFonts w:ascii="Impact" w:hAnsi="Impact"/>
                              <w:sz w:val="112"/>
                              <w:szCs w:val="112"/>
                            </w:rPr>
                          </w:pPr>
                          <w:r w:rsidRPr="004F009C">
                            <w:rPr>
                              <w:rFonts w:ascii="Impact" w:hAnsi="Impact"/>
                              <w:sz w:val="112"/>
                              <w:szCs w:val="112"/>
                            </w:rPr>
                            <w:t>Controle Interno</w:t>
                          </w:r>
                        </w:p>
                      </w:txbxContent>
                    </v:textbox>
                    <w10:wrap type="square"/>
                  </v:shape>
                </w:pict>
              </mc:Fallback>
            </mc:AlternateContent>
          </w:r>
          <w:r w:rsidR="00AE0E79">
            <w:rPr>
              <w:rFonts w:ascii="Arial" w:hAnsi="Arial" w:cs="Arial"/>
              <w:b/>
              <w:sz w:val="24"/>
              <w:szCs w:val="24"/>
            </w:rPr>
            <w:br w:type="page"/>
          </w:r>
        </w:p>
        <w:sdt>
          <w:sdtPr>
            <w:rPr>
              <w:rFonts w:asciiTheme="minorHAnsi" w:eastAsiaTheme="minorHAnsi" w:hAnsiTheme="minorHAnsi" w:cstheme="minorBidi"/>
              <w:color w:val="auto"/>
              <w:sz w:val="22"/>
              <w:szCs w:val="22"/>
              <w:lang w:eastAsia="en-US"/>
            </w:rPr>
            <w:id w:val="162439001"/>
            <w:docPartObj>
              <w:docPartGallery w:val="Table of Contents"/>
              <w:docPartUnique/>
            </w:docPartObj>
          </w:sdtPr>
          <w:sdtEndPr>
            <w:rPr>
              <w:b/>
              <w:bCs/>
            </w:rPr>
          </w:sdtEndPr>
          <w:sdtContent>
            <w:p w:rsidR="00926190" w:rsidRPr="00926190" w:rsidRDefault="00926190">
              <w:pPr>
                <w:pStyle w:val="CabealhodoSumrio"/>
                <w:rPr>
                  <w:b/>
                  <w:color w:val="auto"/>
                </w:rPr>
              </w:pPr>
              <w:r w:rsidRPr="00926190">
                <w:rPr>
                  <w:b/>
                  <w:color w:val="auto"/>
                </w:rPr>
                <w:t>Sumário</w:t>
              </w:r>
            </w:p>
            <w:p w:rsidR="00926190" w:rsidRPr="00926190" w:rsidRDefault="00926190">
              <w:pPr>
                <w:pStyle w:val="Sumrio1"/>
                <w:tabs>
                  <w:tab w:val="left" w:pos="440"/>
                  <w:tab w:val="right" w:leader="dot" w:pos="9061"/>
                </w:tabs>
                <w:rPr>
                  <w:noProof/>
                </w:rPr>
              </w:pPr>
              <w:r>
                <w:rPr>
                  <w:b/>
                  <w:bCs/>
                </w:rPr>
                <w:fldChar w:fldCharType="begin"/>
              </w:r>
              <w:r>
                <w:rPr>
                  <w:b/>
                  <w:bCs/>
                </w:rPr>
                <w:instrText xml:space="preserve"> TOC \o "1-3" \h \z \u </w:instrText>
              </w:r>
              <w:r>
                <w:rPr>
                  <w:b/>
                  <w:bCs/>
                </w:rPr>
                <w:fldChar w:fldCharType="separate"/>
              </w:r>
              <w:hyperlink w:anchor="_Toc160521976" w:history="1">
                <w:r w:rsidRPr="00926190">
                  <w:rPr>
                    <w:rStyle w:val="Hyperlink"/>
                    <w:rFonts w:ascii="Arial" w:hAnsi="Arial" w:cs="Arial"/>
                    <w:noProof/>
                  </w:rPr>
                  <w:t>1.</w:t>
                </w:r>
                <w:r w:rsidRPr="00926190">
                  <w:rPr>
                    <w:noProof/>
                  </w:rPr>
                  <w:tab/>
                </w:r>
                <w:r w:rsidRPr="00926190">
                  <w:rPr>
                    <w:rStyle w:val="Hyperlink"/>
                    <w:rFonts w:ascii="Arial" w:hAnsi="Arial" w:cs="Arial"/>
                    <w:noProof/>
                  </w:rPr>
                  <w:t>INTRODUÇÃO</w:t>
                </w:r>
                <w:r w:rsidRPr="00926190">
                  <w:rPr>
                    <w:noProof/>
                    <w:webHidden/>
                  </w:rPr>
                  <w:tab/>
                </w:r>
                <w:r w:rsidRPr="00926190">
                  <w:rPr>
                    <w:noProof/>
                    <w:webHidden/>
                  </w:rPr>
                  <w:fldChar w:fldCharType="begin"/>
                </w:r>
                <w:r w:rsidRPr="00926190">
                  <w:rPr>
                    <w:noProof/>
                    <w:webHidden/>
                  </w:rPr>
                  <w:instrText xml:space="preserve"> PAGEREF _Toc160521976 \h </w:instrText>
                </w:r>
                <w:r w:rsidRPr="00926190">
                  <w:rPr>
                    <w:noProof/>
                    <w:webHidden/>
                  </w:rPr>
                </w:r>
                <w:r w:rsidRPr="00926190">
                  <w:rPr>
                    <w:noProof/>
                    <w:webHidden/>
                  </w:rPr>
                  <w:fldChar w:fldCharType="separate"/>
                </w:r>
                <w:r w:rsidR="003768AF">
                  <w:rPr>
                    <w:noProof/>
                    <w:webHidden/>
                  </w:rPr>
                  <w:t>2</w:t>
                </w:r>
                <w:r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77" w:history="1">
                <w:r w:rsidR="00926190" w:rsidRPr="00926190">
                  <w:rPr>
                    <w:rStyle w:val="Hyperlink"/>
                    <w:rFonts w:ascii="Arial" w:hAnsi="Arial" w:cs="Arial"/>
                    <w:noProof/>
                  </w:rPr>
                  <w:t>2.</w:t>
                </w:r>
                <w:r w:rsidR="00926190" w:rsidRPr="00926190">
                  <w:rPr>
                    <w:noProof/>
                  </w:rPr>
                  <w:tab/>
                </w:r>
                <w:r w:rsidR="00926190" w:rsidRPr="00926190">
                  <w:rPr>
                    <w:rStyle w:val="Hyperlink"/>
                    <w:rFonts w:ascii="Arial" w:hAnsi="Arial" w:cs="Arial"/>
                    <w:noProof/>
                  </w:rPr>
                  <w:t>PLANO ANUAL DE ATIVIDADES DO CONTROLE INTERNO (PLANO DE AÇÃO)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_Toc160521977 \h </w:instrText>
                </w:r>
                <w:r w:rsidR="00926190" w:rsidRPr="00926190">
                  <w:rPr>
                    <w:noProof/>
                    <w:webHidden/>
                  </w:rPr>
                </w:r>
                <w:r w:rsidR="00926190" w:rsidRPr="00926190">
                  <w:rPr>
                    <w:noProof/>
                    <w:webHidden/>
                  </w:rPr>
                  <w:fldChar w:fldCharType="separate"/>
                </w:r>
                <w:r w:rsidR="003768AF">
                  <w:rPr>
                    <w:noProof/>
                    <w:webHidden/>
                  </w:rPr>
                  <w:t>2</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78" w:history="1">
                <w:r w:rsidR="00926190" w:rsidRPr="00926190">
                  <w:rPr>
                    <w:rStyle w:val="Hyperlink"/>
                    <w:rFonts w:ascii="Arial" w:hAnsi="Arial" w:cs="Arial"/>
                    <w:noProof/>
                  </w:rPr>
                  <w:t>3.</w:t>
                </w:r>
                <w:r w:rsidR="00926190" w:rsidRPr="00926190">
                  <w:rPr>
                    <w:noProof/>
                  </w:rPr>
                  <w:tab/>
                </w:r>
                <w:r w:rsidR="00926190" w:rsidRPr="00926190">
                  <w:rPr>
                    <w:rStyle w:val="Hyperlink"/>
                    <w:rFonts w:ascii="Arial" w:hAnsi="Arial" w:cs="Arial"/>
                    <w:noProof/>
                  </w:rPr>
                  <w:t>LEGISLAÇÃO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_Toc160521978 \h </w:instrText>
                </w:r>
                <w:r w:rsidR="00926190" w:rsidRPr="00926190">
                  <w:rPr>
                    <w:noProof/>
                    <w:webHidden/>
                  </w:rPr>
                </w:r>
                <w:r w:rsidR="00926190" w:rsidRPr="00926190">
                  <w:rPr>
                    <w:noProof/>
                    <w:webHidden/>
                  </w:rPr>
                  <w:fldChar w:fldCharType="separate"/>
                </w:r>
                <w:r w:rsidR="003768AF">
                  <w:rPr>
                    <w:noProof/>
                    <w:webHidden/>
                  </w:rPr>
                  <w:t>2</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79" w:history="1">
                <w:r w:rsidR="00926190" w:rsidRPr="00926190">
                  <w:rPr>
                    <w:rStyle w:val="Hyperlink"/>
                    <w:rFonts w:ascii="Arial" w:hAnsi="Arial" w:cs="Arial"/>
                    <w:noProof/>
                  </w:rPr>
                  <w:t>4.</w:t>
                </w:r>
                <w:r w:rsidR="00926190" w:rsidRPr="00926190">
                  <w:rPr>
                    <w:noProof/>
                  </w:rPr>
                  <w:tab/>
                </w:r>
                <w:r w:rsidR="00926190" w:rsidRPr="00926190">
                  <w:rPr>
                    <w:rStyle w:val="Hyperlink"/>
                    <w:rFonts w:ascii="Arial" w:hAnsi="Arial" w:cs="Arial"/>
                    <w:noProof/>
                  </w:rPr>
                  <w:t>ADMINISTRAÇÃO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_Toc160521979 \h </w:instrText>
                </w:r>
                <w:r w:rsidR="00926190" w:rsidRPr="00926190">
                  <w:rPr>
                    <w:noProof/>
                    <w:webHidden/>
                  </w:rPr>
                </w:r>
                <w:r w:rsidR="00926190" w:rsidRPr="00926190">
                  <w:rPr>
                    <w:noProof/>
                    <w:webHidden/>
                  </w:rPr>
                  <w:fldChar w:fldCharType="separate"/>
                </w:r>
                <w:r w:rsidR="003768AF">
                  <w:rPr>
                    <w:noProof/>
                    <w:webHidden/>
                  </w:rPr>
                  <w:t>3</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0" w:history="1">
                <w:r w:rsidR="00926190" w:rsidRPr="00926190">
                  <w:rPr>
                    <w:rStyle w:val="Hyperlink"/>
                    <w:rFonts w:ascii="Arial" w:hAnsi="Arial" w:cs="Arial"/>
                    <w:noProof/>
                  </w:rPr>
                  <w:t>4.1. DIRETORIA</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_Toc160521980 \h </w:instrText>
                </w:r>
                <w:r w:rsidR="00926190" w:rsidRPr="00926190">
                  <w:rPr>
                    <w:noProof/>
                    <w:webHidden/>
                  </w:rPr>
                </w:r>
                <w:r w:rsidR="00926190" w:rsidRPr="00926190">
                  <w:rPr>
                    <w:noProof/>
                    <w:webHidden/>
                  </w:rPr>
                  <w:fldChar w:fldCharType="separate"/>
                </w:r>
                <w:r w:rsidR="003768AF">
                  <w:rPr>
                    <w:noProof/>
                    <w:webHidden/>
                  </w:rPr>
                  <w:t>3</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1" w:history="1">
                <w:r w:rsidR="00926190" w:rsidRPr="00926190">
                  <w:rPr>
                    <w:rStyle w:val="Hyperlink"/>
                    <w:rFonts w:ascii="Arial" w:hAnsi="Arial" w:cs="Arial"/>
                    <w:noProof/>
                  </w:rPr>
                  <w:t>4.2. DIVISÃO LEGISLATIVA</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_Toc160521981 \h </w:instrText>
                </w:r>
                <w:r w:rsidR="00926190" w:rsidRPr="00926190">
                  <w:rPr>
                    <w:noProof/>
                    <w:webHidden/>
                  </w:rPr>
                </w:r>
                <w:r w:rsidR="00926190" w:rsidRPr="00926190">
                  <w:rPr>
                    <w:noProof/>
                    <w:webHidden/>
                  </w:rPr>
                  <w:fldChar w:fldCharType="separate"/>
                </w:r>
                <w:r w:rsidR="003768AF">
                  <w:rPr>
                    <w:noProof/>
                    <w:webHidden/>
                  </w:rPr>
                  <w:t>3</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82" w:history="1">
                <w:r w:rsidR="00926190" w:rsidRPr="00926190">
                  <w:rPr>
                    <w:rStyle w:val="Hyperlink"/>
                    <w:rFonts w:ascii="Arial" w:hAnsi="Arial" w:cs="Arial"/>
                    <w:noProof/>
                  </w:rPr>
                  <w:t>5.</w:t>
                </w:r>
                <w:r w:rsidR="00926190" w:rsidRPr="00926190">
                  <w:rPr>
                    <w:noProof/>
                  </w:rPr>
                  <w:tab/>
                </w:r>
                <w:r w:rsidR="00926190" w:rsidRPr="00926190">
                  <w:rPr>
                    <w:rStyle w:val="Hyperlink"/>
                    <w:rFonts w:ascii="Arial" w:hAnsi="Arial" w:cs="Arial"/>
                    <w:noProof/>
                  </w:rPr>
                  <w:t>RECURSOS HUMANOS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_Toc160521982 \h </w:instrText>
                </w:r>
                <w:r w:rsidR="00926190" w:rsidRPr="00926190">
                  <w:rPr>
                    <w:noProof/>
                    <w:webHidden/>
                  </w:rPr>
                </w:r>
                <w:r w:rsidR="00926190" w:rsidRPr="00926190">
                  <w:rPr>
                    <w:noProof/>
                    <w:webHidden/>
                  </w:rPr>
                  <w:fldChar w:fldCharType="separate"/>
                </w:r>
                <w:r w:rsidR="003768AF">
                  <w:rPr>
                    <w:noProof/>
                    <w:webHidden/>
                  </w:rPr>
                  <w:t>3</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3" w:history="1">
                <w:r w:rsidR="00926190" w:rsidRPr="00926190">
                  <w:rPr>
                    <w:rStyle w:val="Hyperlink"/>
                    <w:rFonts w:ascii="Arial" w:hAnsi="Arial" w:cs="Arial"/>
                    <w:noProof/>
                  </w:rPr>
                  <w:t>5.1. QUADRO PESSOAL</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_Toc160521983 \h </w:instrText>
                </w:r>
                <w:r w:rsidR="00926190" w:rsidRPr="00926190">
                  <w:rPr>
                    <w:noProof/>
                    <w:webHidden/>
                  </w:rPr>
                </w:r>
                <w:r w:rsidR="00926190" w:rsidRPr="00926190">
                  <w:rPr>
                    <w:noProof/>
                    <w:webHidden/>
                  </w:rPr>
                  <w:fldChar w:fldCharType="separate"/>
                </w:r>
                <w:r w:rsidR="003768AF">
                  <w:rPr>
                    <w:noProof/>
                    <w:webHidden/>
                  </w:rPr>
                  <w:t>3</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4" w:history="1">
                <w:r w:rsidR="00926190" w:rsidRPr="00926190">
                  <w:rPr>
                    <w:rStyle w:val="Hyperlink"/>
                    <w:rFonts w:ascii="Arial" w:hAnsi="Arial" w:cs="Arial"/>
                    <w:noProof/>
                  </w:rPr>
                  <w:t>5.2. FUNÇÃO GRATIFICADA (F.G.)</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_Toc160521984 \h </w:instrText>
                </w:r>
                <w:r w:rsidR="00926190" w:rsidRPr="00926190">
                  <w:rPr>
                    <w:noProof/>
                    <w:webHidden/>
                  </w:rPr>
                </w:r>
                <w:r w:rsidR="00926190" w:rsidRPr="00926190">
                  <w:rPr>
                    <w:noProof/>
                    <w:webHidden/>
                  </w:rPr>
                  <w:fldChar w:fldCharType="separate"/>
                </w:r>
                <w:r w:rsidR="003768AF">
                  <w:rPr>
                    <w:noProof/>
                    <w:webHidden/>
                  </w:rPr>
                  <w:t>4</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85" w:history="1">
                <w:r w:rsidR="00926190" w:rsidRPr="00926190">
                  <w:rPr>
                    <w:rStyle w:val="Hyperlink"/>
                    <w:rFonts w:ascii="Arial" w:hAnsi="Arial" w:cs="Arial"/>
                    <w:noProof/>
                  </w:rPr>
                  <w:t>6.</w:t>
                </w:r>
                <w:r w:rsidR="00926190" w:rsidRPr="00926190">
                  <w:rPr>
                    <w:noProof/>
                  </w:rPr>
                  <w:tab/>
                </w:r>
                <w:r w:rsidR="00926190" w:rsidRPr="00926190">
                  <w:rPr>
                    <w:rStyle w:val="Hyperlink"/>
                    <w:rFonts w:ascii="Arial" w:hAnsi="Arial" w:cs="Arial"/>
                    <w:noProof/>
                  </w:rPr>
                  <w:t>OUVIDORIA</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_Toc160521985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86" w:history="1">
                <w:r w:rsidR="00926190" w:rsidRPr="00926190">
                  <w:rPr>
                    <w:rStyle w:val="Hyperlink"/>
                    <w:rFonts w:ascii="Arial" w:hAnsi="Arial" w:cs="Arial"/>
                    <w:noProof/>
                  </w:rPr>
                  <w:t>7.</w:t>
                </w:r>
                <w:r w:rsidR="00926190" w:rsidRPr="00926190">
                  <w:rPr>
                    <w:noProof/>
                  </w:rPr>
                  <w:tab/>
                </w:r>
                <w:r w:rsidR="00926190" w:rsidRPr="00926190">
                  <w:rPr>
                    <w:rStyle w:val="Hyperlink"/>
                    <w:rFonts w:ascii="Arial" w:hAnsi="Arial" w:cs="Arial"/>
                    <w:noProof/>
                  </w:rPr>
                  <w:t>BRIGADA DE INCÊNDIO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_Toc160521986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87" w:history="1">
                <w:r w:rsidR="00926190" w:rsidRPr="00926190">
                  <w:rPr>
                    <w:rStyle w:val="Hyperlink"/>
                    <w:rFonts w:ascii="Arial" w:hAnsi="Arial" w:cs="Arial"/>
                    <w:noProof/>
                  </w:rPr>
                  <w:t>8.</w:t>
                </w:r>
                <w:r w:rsidR="00926190" w:rsidRPr="00926190">
                  <w:rPr>
                    <w:noProof/>
                  </w:rPr>
                  <w:tab/>
                </w:r>
                <w:r w:rsidR="00926190" w:rsidRPr="00926190">
                  <w:rPr>
                    <w:rStyle w:val="Hyperlink"/>
                    <w:rFonts w:ascii="Arial" w:hAnsi="Arial" w:cs="Arial"/>
                    <w:noProof/>
                  </w:rPr>
                  <w:t>PATRIMÔNIO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_Toc160521987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8" w:history="1">
                <w:r w:rsidR="00926190" w:rsidRPr="00926190">
                  <w:rPr>
                    <w:rStyle w:val="Hyperlink"/>
                    <w:rFonts w:ascii="Arial" w:hAnsi="Arial" w:cs="Arial"/>
                    <w:noProof/>
                  </w:rPr>
                  <w:t>8.1. BAIXA (DESFAZIMENTO)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_Toc160521988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89" w:history="1">
                <w:r w:rsidR="00926190" w:rsidRPr="00926190">
                  <w:rPr>
                    <w:rStyle w:val="Hyperlink"/>
                    <w:rFonts w:ascii="Arial" w:hAnsi="Arial" w:cs="Arial"/>
                    <w:noProof/>
                  </w:rPr>
                  <w:t>8.2. AQUISIÇÃO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_Toc160521989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1"/>
                <w:tabs>
                  <w:tab w:val="left" w:pos="440"/>
                  <w:tab w:val="right" w:leader="dot" w:pos="9061"/>
                </w:tabs>
                <w:rPr>
                  <w:noProof/>
                </w:rPr>
              </w:pPr>
              <w:hyperlink w:anchor="_Toc160521990" w:history="1">
                <w:r w:rsidR="00926190" w:rsidRPr="00926190">
                  <w:rPr>
                    <w:rStyle w:val="Hyperlink"/>
                    <w:rFonts w:ascii="Arial" w:hAnsi="Arial" w:cs="Arial"/>
                    <w:noProof/>
                  </w:rPr>
                  <w:t>9.</w:t>
                </w:r>
                <w:r w:rsidR="00926190" w:rsidRPr="00926190">
                  <w:rPr>
                    <w:noProof/>
                  </w:rPr>
                  <w:tab/>
                </w:r>
                <w:r w:rsidR="00926190" w:rsidRPr="00926190">
                  <w:rPr>
                    <w:rStyle w:val="Hyperlink"/>
                    <w:rFonts w:ascii="Arial" w:hAnsi="Arial" w:cs="Arial"/>
                    <w:noProof/>
                  </w:rPr>
                  <w:t>VEÍCULOS OFICIAIS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_Toc160521990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1" w:history="1">
                <w:r w:rsidR="00926190" w:rsidRPr="00926190">
                  <w:rPr>
                    <w:rStyle w:val="Hyperlink"/>
                    <w:rFonts w:ascii="Arial" w:hAnsi="Arial" w:cs="Arial"/>
                    <w:noProof/>
                  </w:rPr>
                  <w:t>9.1. CONTROLE DE QUILOMETRAGEM</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_Toc160521991 \h </w:instrText>
                </w:r>
                <w:r w:rsidR="00926190" w:rsidRPr="00926190">
                  <w:rPr>
                    <w:noProof/>
                    <w:webHidden/>
                  </w:rPr>
                </w:r>
                <w:r w:rsidR="00926190" w:rsidRPr="00926190">
                  <w:rPr>
                    <w:noProof/>
                    <w:webHidden/>
                  </w:rPr>
                  <w:fldChar w:fldCharType="separate"/>
                </w:r>
                <w:r w:rsidR="003768AF">
                  <w:rPr>
                    <w:noProof/>
                    <w:webHidden/>
                  </w:rPr>
                  <w:t>5</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2" w:history="1">
                <w:r w:rsidR="00926190" w:rsidRPr="00926190">
                  <w:rPr>
                    <w:rStyle w:val="Hyperlink"/>
                    <w:rFonts w:ascii="Arial" w:hAnsi="Arial" w:cs="Arial"/>
                    <w:noProof/>
                  </w:rPr>
                  <w:t>9.2. GASTOS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_Toc160521992 \h </w:instrText>
                </w:r>
                <w:r w:rsidR="00926190" w:rsidRPr="00926190">
                  <w:rPr>
                    <w:noProof/>
                    <w:webHidden/>
                  </w:rPr>
                </w:r>
                <w:r w:rsidR="00926190" w:rsidRPr="00926190">
                  <w:rPr>
                    <w:noProof/>
                    <w:webHidden/>
                  </w:rPr>
                  <w:fldChar w:fldCharType="separate"/>
                </w:r>
                <w:r w:rsidR="003768AF">
                  <w:rPr>
                    <w:noProof/>
                    <w:webHidden/>
                  </w:rPr>
                  <w:t>6</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1993" w:history="1">
                <w:r w:rsidR="00926190" w:rsidRPr="00926190">
                  <w:rPr>
                    <w:rStyle w:val="Hyperlink"/>
                    <w:rFonts w:ascii="Arial" w:hAnsi="Arial" w:cs="Arial"/>
                    <w:noProof/>
                  </w:rPr>
                  <w:t>10.</w:t>
                </w:r>
                <w:r w:rsidR="00926190" w:rsidRPr="00926190">
                  <w:rPr>
                    <w:noProof/>
                  </w:rPr>
                  <w:tab/>
                </w:r>
                <w:r w:rsidR="00926190" w:rsidRPr="00926190">
                  <w:rPr>
                    <w:rStyle w:val="Hyperlink"/>
                    <w:rFonts w:ascii="Arial" w:hAnsi="Arial" w:cs="Arial"/>
                    <w:noProof/>
                  </w:rPr>
                  <w:t>GESTÃO ORÇAMENTÁRIA</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_Toc160521993 \h </w:instrText>
                </w:r>
                <w:r w:rsidR="00926190" w:rsidRPr="00926190">
                  <w:rPr>
                    <w:noProof/>
                    <w:webHidden/>
                  </w:rPr>
                </w:r>
                <w:r w:rsidR="00926190" w:rsidRPr="00926190">
                  <w:rPr>
                    <w:noProof/>
                    <w:webHidden/>
                  </w:rPr>
                  <w:fldChar w:fldCharType="separate"/>
                </w:r>
                <w:r w:rsidR="003768AF">
                  <w:rPr>
                    <w:noProof/>
                    <w:webHidden/>
                  </w:rPr>
                  <w:t>6</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4" w:history="1">
                <w:r w:rsidR="00926190" w:rsidRPr="00926190">
                  <w:rPr>
                    <w:rStyle w:val="Hyperlink"/>
                    <w:rFonts w:ascii="Arial" w:hAnsi="Arial" w:cs="Arial"/>
                    <w:noProof/>
                  </w:rPr>
                  <w:t>10.1. DUODÉCIMO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_Toc160521994 \h </w:instrText>
                </w:r>
                <w:r w:rsidR="00926190" w:rsidRPr="00926190">
                  <w:rPr>
                    <w:noProof/>
                    <w:webHidden/>
                  </w:rPr>
                </w:r>
                <w:r w:rsidR="00926190" w:rsidRPr="00926190">
                  <w:rPr>
                    <w:noProof/>
                    <w:webHidden/>
                  </w:rPr>
                  <w:fldChar w:fldCharType="separate"/>
                </w:r>
                <w:r w:rsidR="003768AF">
                  <w:rPr>
                    <w:noProof/>
                    <w:webHidden/>
                  </w:rPr>
                  <w:t>6</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5" w:history="1">
                <w:r w:rsidR="00926190" w:rsidRPr="00926190">
                  <w:rPr>
                    <w:rStyle w:val="Hyperlink"/>
                    <w:rFonts w:ascii="Arial" w:hAnsi="Arial" w:cs="Arial"/>
                    <w:noProof/>
                  </w:rPr>
                  <w:t>10.2. SUBSÍDIO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_Toc160521995 \h </w:instrText>
                </w:r>
                <w:r w:rsidR="00926190" w:rsidRPr="00926190">
                  <w:rPr>
                    <w:noProof/>
                    <w:webHidden/>
                  </w:rPr>
                </w:r>
                <w:r w:rsidR="00926190" w:rsidRPr="00926190">
                  <w:rPr>
                    <w:noProof/>
                    <w:webHidden/>
                  </w:rPr>
                  <w:fldChar w:fldCharType="separate"/>
                </w:r>
                <w:r w:rsidR="003768AF">
                  <w:rPr>
                    <w:noProof/>
                    <w:webHidden/>
                  </w:rPr>
                  <w:t>6</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1996" w:history="1">
                <w:r w:rsidR="00926190" w:rsidRPr="00926190">
                  <w:rPr>
                    <w:rStyle w:val="Hyperlink"/>
                    <w:rFonts w:ascii="Arial" w:hAnsi="Arial" w:cs="Arial"/>
                    <w:noProof/>
                  </w:rPr>
                  <w:t>11.</w:t>
                </w:r>
                <w:r w:rsidR="00926190" w:rsidRPr="00926190">
                  <w:rPr>
                    <w:noProof/>
                  </w:rPr>
                  <w:tab/>
                </w:r>
                <w:r w:rsidR="00926190" w:rsidRPr="00926190">
                  <w:rPr>
                    <w:rStyle w:val="Hyperlink"/>
                    <w:rFonts w:ascii="Arial" w:hAnsi="Arial" w:cs="Arial"/>
                    <w:noProof/>
                  </w:rPr>
                  <w:t>FOLHA DE PAGAMENTO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_Toc160521996 \h </w:instrText>
                </w:r>
                <w:r w:rsidR="00926190" w:rsidRPr="00926190">
                  <w:rPr>
                    <w:noProof/>
                    <w:webHidden/>
                  </w:rPr>
                </w:r>
                <w:r w:rsidR="00926190" w:rsidRPr="00926190">
                  <w:rPr>
                    <w:noProof/>
                    <w:webHidden/>
                  </w:rPr>
                  <w:fldChar w:fldCharType="separate"/>
                </w:r>
                <w:r w:rsidR="003768AF">
                  <w:rPr>
                    <w:noProof/>
                    <w:webHidden/>
                  </w:rPr>
                  <w:t>7</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1997" w:history="1">
                <w:r w:rsidR="00926190" w:rsidRPr="00926190">
                  <w:rPr>
                    <w:rStyle w:val="Hyperlink"/>
                    <w:rFonts w:ascii="Arial" w:hAnsi="Arial" w:cs="Arial"/>
                    <w:noProof/>
                  </w:rPr>
                  <w:t>12.</w:t>
                </w:r>
                <w:r w:rsidR="00926190" w:rsidRPr="00926190">
                  <w:rPr>
                    <w:noProof/>
                  </w:rPr>
                  <w:tab/>
                </w:r>
                <w:r w:rsidR="00926190" w:rsidRPr="00926190">
                  <w:rPr>
                    <w:rStyle w:val="Hyperlink"/>
                    <w:rFonts w:ascii="Arial" w:hAnsi="Arial" w:cs="Arial"/>
                    <w:noProof/>
                  </w:rPr>
                  <w:t>GESTÃO DE CONTRATOS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_Toc160521997 \h </w:instrText>
                </w:r>
                <w:r w:rsidR="00926190" w:rsidRPr="00926190">
                  <w:rPr>
                    <w:noProof/>
                    <w:webHidden/>
                  </w:rPr>
                </w:r>
                <w:r w:rsidR="00926190" w:rsidRPr="00926190">
                  <w:rPr>
                    <w:noProof/>
                    <w:webHidden/>
                  </w:rPr>
                  <w:fldChar w:fldCharType="separate"/>
                </w:r>
                <w:r w:rsidR="003768AF">
                  <w:rPr>
                    <w:noProof/>
                    <w:webHidden/>
                  </w:rPr>
                  <w:t>7</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8" w:history="1">
                <w:r w:rsidR="00926190" w:rsidRPr="00926190">
                  <w:rPr>
                    <w:rStyle w:val="Hyperlink"/>
                    <w:rFonts w:ascii="Arial" w:hAnsi="Arial" w:cs="Arial"/>
                    <w:noProof/>
                  </w:rPr>
                  <w:t>12.1. LICITAÇÃO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_Toc160521998 \h </w:instrText>
                </w:r>
                <w:r w:rsidR="00926190" w:rsidRPr="00926190">
                  <w:rPr>
                    <w:noProof/>
                    <w:webHidden/>
                  </w:rPr>
                </w:r>
                <w:r w:rsidR="00926190" w:rsidRPr="00926190">
                  <w:rPr>
                    <w:noProof/>
                    <w:webHidden/>
                  </w:rPr>
                  <w:fldChar w:fldCharType="separate"/>
                </w:r>
                <w:r w:rsidR="003768AF">
                  <w:rPr>
                    <w:noProof/>
                    <w:webHidden/>
                  </w:rPr>
                  <w:t>7</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1999" w:history="1">
                <w:r w:rsidR="00926190" w:rsidRPr="00926190">
                  <w:rPr>
                    <w:rStyle w:val="Hyperlink"/>
                    <w:rFonts w:ascii="Arial" w:hAnsi="Arial" w:cs="Arial"/>
                    <w:noProof/>
                  </w:rPr>
                  <w:t>12.2. CONTRATO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_Toc160521999 \h </w:instrText>
                </w:r>
                <w:r w:rsidR="00926190" w:rsidRPr="00926190">
                  <w:rPr>
                    <w:noProof/>
                    <w:webHidden/>
                  </w:rPr>
                </w:r>
                <w:r w:rsidR="00926190" w:rsidRPr="00926190">
                  <w:rPr>
                    <w:noProof/>
                    <w:webHidden/>
                  </w:rPr>
                  <w:fldChar w:fldCharType="separate"/>
                </w:r>
                <w:r w:rsidR="003768AF">
                  <w:rPr>
                    <w:noProof/>
                    <w:webHidden/>
                  </w:rPr>
                  <w:t>7</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2000" w:history="1">
                <w:r w:rsidR="00926190" w:rsidRPr="00926190">
                  <w:rPr>
                    <w:rStyle w:val="Hyperlink"/>
                    <w:rFonts w:ascii="Arial" w:hAnsi="Arial" w:cs="Arial"/>
                    <w:noProof/>
                  </w:rPr>
                  <w:t>12.3. ADITAMENTO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_Toc160522000 \h </w:instrText>
                </w:r>
                <w:r w:rsidR="00926190" w:rsidRPr="00926190">
                  <w:rPr>
                    <w:noProof/>
                    <w:webHidden/>
                  </w:rPr>
                </w:r>
                <w:r w:rsidR="00926190" w:rsidRPr="00926190">
                  <w:rPr>
                    <w:noProof/>
                    <w:webHidden/>
                  </w:rPr>
                  <w:fldChar w:fldCharType="separate"/>
                </w:r>
                <w:r w:rsidR="003768AF">
                  <w:rPr>
                    <w:noProof/>
                    <w:webHidden/>
                  </w:rPr>
                  <w:t>7</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2001" w:history="1">
                <w:r w:rsidR="00926190" w:rsidRPr="00926190">
                  <w:rPr>
                    <w:rStyle w:val="Hyperlink"/>
                    <w:rFonts w:ascii="Arial" w:hAnsi="Arial" w:cs="Arial"/>
                    <w:noProof/>
                  </w:rPr>
                  <w:t>13.</w:t>
                </w:r>
                <w:r w:rsidR="00926190" w:rsidRPr="00926190">
                  <w:rPr>
                    <w:noProof/>
                  </w:rPr>
                  <w:tab/>
                </w:r>
                <w:r w:rsidR="00926190" w:rsidRPr="00926190">
                  <w:rPr>
                    <w:rStyle w:val="Hyperlink"/>
                    <w:rFonts w:ascii="Arial" w:hAnsi="Arial" w:cs="Arial"/>
                    <w:noProof/>
                  </w:rPr>
                  <w:t>AUDESP</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_Toc160522001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2002" w:history="1">
                <w:r w:rsidR="00926190" w:rsidRPr="00926190">
                  <w:rPr>
                    <w:rStyle w:val="Hyperlink"/>
                    <w:rFonts w:ascii="Arial" w:hAnsi="Arial" w:cs="Arial"/>
                    <w:noProof/>
                  </w:rPr>
                  <w:t>14.</w:t>
                </w:r>
                <w:r w:rsidR="00926190" w:rsidRPr="00926190">
                  <w:rPr>
                    <w:noProof/>
                  </w:rPr>
                  <w:tab/>
                </w:r>
                <w:r w:rsidR="00926190" w:rsidRPr="00926190">
                  <w:rPr>
                    <w:rStyle w:val="Hyperlink"/>
                    <w:rFonts w:ascii="Arial" w:hAnsi="Arial" w:cs="Arial"/>
                    <w:noProof/>
                  </w:rPr>
                  <w:t>ATIVIDADES LEGISLATIVAS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_Toc160522002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2003" w:history="1">
                <w:r w:rsidR="00926190" w:rsidRPr="00926190">
                  <w:rPr>
                    <w:rStyle w:val="Hyperlink"/>
                    <w:rFonts w:ascii="Arial" w:hAnsi="Arial" w:cs="Arial"/>
                    <w:noProof/>
                  </w:rPr>
                  <w:t>14.1. EVENTOS, SESSÕES SOLENES, AUDIÊNCIAS E REUNIÕES PÚBLICAS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_Toc160522003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2004" w:history="1">
                <w:r w:rsidR="00926190" w:rsidRPr="00926190">
                  <w:rPr>
                    <w:rStyle w:val="Hyperlink"/>
                    <w:rFonts w:ascii="Arial" w:hAnsi="Arial" w:cs="Arial"/>
                    <w:noProof/>
                  </w:rPr>
                  <w:t>14.2. SESSÕES ORDINÁRIAS E EXTRAORDINÁRIAS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_Toc160522004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2005" w:history="1">
                <w:r w:rsidR="00926190" w:rsidRPr="00926190">
                  <w:rPr>
                    <w:rStyle w:val="Hyperlink"/>
                    <w:rFonts w:ascii="Arial" w:hAnsi="Arial" w:cs="Arial"/>
                    <w:noProof/>
                  </w:rPr>
                  <w:t>15.</w:t>
                </w:r>
                <w:r w:rsidR="00926190" w:rsidRPr="00926190">
                  <w:rPr>
                    <w:noProof/>
                  </w:rPr>
                  <w:tab/>
                </w:r>
                <w:r w:rsidR="00926190" w:rsidRPr="00926190">
                  <w:rPr>
                    <w:rStyle w:val="Hyperlink"/>
                    <w:rFonts w:ascii="Arial" w:hAnsi="Arial" w:cs="Arial"/>
                    <w:noProof/>
                  </w:rPr>
                  <w:t>CONTA ADIANTAMENTO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_Toc160522005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1"/>
                <w:tabs>
                  <w:tab w:val="left" w:pos="660"/>
                  <w:tab w:val="right" w:leader="dot" w:pos="9061"/>
                </w:tabs>
                <w:rPr>
                  <w:noProof/>
                </w:rPr>
              </w:pPr>
              <w:hyperlink w:anchor="_Toc160522006" w:history="1">
                <w:r w:rsidR="00926190" w:rsidRPr="00926190">
                  <w:rPr>
                    <w:rStyle w:val="Hyperlink"/>
                    <w:rFonts w:ascii="Arial" w:hAnsi="Arial" w:cs="Arial"/>
                    <w:noProof/>
                  </w:rPr>
                  <w:t>16.</w:t>
                </w:r>
                <w:r w:rsidR="00926190" w:rsidRPr="00926190">
                  <w:rPr>
                    <w:noProof/>
                  </w:rPr>
                  <w:tab/>
                </w:r>
                <w:r w:rsidR="00926190" w:rsidRPr="00926190">
                  <w:rPr>
                    <w:rStyle w:val="Hyperlink"/>
                    <w:rFonts w:ascii="Arial" w:hAnsi="Arial" w:cs="Arial"/>
                    <w:noProof/>
                  </w:rPr>
                  <w:t>ANÁLISE DO CONTROLE INTERNO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_Toc160522006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2007" w:history="1">
                <w:r w:rsidR="00926190" w:rsidRPr="00926190">
                  <w:rPr>
                    <w:rStyle w:val="Hyperlink"/>
                    <w:rFonts w:ascii="Arial" w:hAnsi="Arial" w:cs="Arial"/>
                    <w:noProof/>
                  </w:rPr>
                  <w:t>16.1. AQUISIÇÃO DE BENS PATRIMONIAIS</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_Toc160522007 \h </w:instrText>
                </w:r>
                <w:r w:rsidR="00926190" w:rsidRPr="00926190">
                  <w:rPr>
                    <w:noProof/>
                    <w:webHidden/>
                  </w:rPr>
                </w:r>
                <w:r w:rsidR="00926190" w:rsidRPr="00926190">
                  <w:rPr>
                    <w:noProof/>
                    <w:webHidden/>
                  </w:rPr>
                  <w:fldChar w:fldCharType="separate"/>
                </w:r>
                <w:r w:rsidR="003768AF">
                  <w:rPr>
                    <w:noProof/>
                    <w:webHidden/>
                  </w:rPr>
                  <w:t>8</w:t>
                </w:r>
                <w:r w:rsidR="00926190" w:rsidRPr="00926190">
                  <w:rPr>
                    <w:noProof/>
                    <w:webHidden/>
                  </w:rPr>
                  <w:fldChar w:fldCharType="end"/>
                </w:r>
              </w:hyperlink>
            </w:p>
            <w:p w:rsidR="00926190" w:rsidRPr="00926190" w:rsidRDefault="00BA53C4">
              <w:pPr>
                <w:pStyle w:val="Sumrio2"/>
                <w:tabs>
                  <w:tab w:val="right" w:leader="dot" w:pos="9061"/>
                </w:tabs>
                <w:rPr>
                  <w:noProof/>
                </w:rPr>
              </w:pPr>
              <w:hyperlink w:anchor="_Toc160522008" w:history="1">
                <w:r w:rsidR="00926190" w:rsidRPr="00926190">
                  <w:rPr>
                    <w:rStyle w:val="Hyperlink"/>
                    <w:rFonts w:ascii="Arial" w:hAnsi="Arial" w:cs="Arial"/>
                    <w:noProof/>
                  </w:rPr>
                  <w:t>16.2. SEGURANÇA DA INFORMAÇÃO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_Toc160522008 \h </w:instrText>
                </w:r>
                <w:r w:rsidR="00926190" w:rsidRPr="00926190">
                  <w:rPr>
                    <w:noProof/>
                    <w:webHidden/>
                  </w:rPr>
                </w:r>
                <w:r w:rsidR="00926190" w:rsidRPr="00926190">
                  <w:rPr>
                    <w:noProof/>
                    <w:webHidden/>
                  </w:rPr>
                  <w:fldChar w:fldCharType="separate"/>
                </w:r>
                <w:r w:rsidR="003768AF">
                  <w:rPr>
                    <w:noProof/>
                    <w:webHidden/>
                  </w:rPr>
                  <w:t>9</w:t>
                </w:r>
                <w:r w:rsidR="00926190" w:rsidRPr="00926190">
                  <w:rPr>
                    <w:noProof/>
                    <w:webHidden/>
                  </w:rPr>
                  <w:fldChar w:fldCharType="end"/>
                </w:r>
              </w:hyperlink>
            </w:p>
            <w:p w:rsidR="00926190" w:rsidRDefault="00BA53C4">
              <w:pPr>
                <w:pStyle w:val="Sumrio1"/>
                <w:tabs>
                  <w:tab w:val="left" w:pos="660"/>
                  <w:tab w:val="right" w:leader="dot" w:pos="9061"/>
                </w:tabs>
                <w:rPr>
                  <w:noProof/>
                </w:rPr>
              </w:pPr>
              <w:hyperlink w:anchor="_Toc160522009" w:history="1">
                <w:r w:rsidR="00926190" w:rsidRPr="00926190">
                  <w:rPr>
                    <w:rStyle w:val="Hyperlink"/>
                    <w:rFonts w:ascii="Arial" w:hAnsi="Arial" w:cs="Arial"/>
                    <w:noProof/>
                  </w:rPr>
                  <w:t>17.</w:t>
                </w:r>
                <w:r w:rsidR="00926190" w:rsidRPr="00926190">
                  <w:rPr>
                    <w:noProof/>
                  </w:rPr>
                  <w:tab/>
                </w:r>
                <w:r w:rsidR="00926190" w:rsidRPr="00926190">
                  <w:rPr>
                    <w:rStyle w:val="Hyperlink"/>
                    <w:rFonts w:ascii="Arial" w:hAnsi="Arial" w:cs="Arial"/>
                    <w:noProof/>
                  </w:rPr>
                  <w:t>CONCLUSÃO</w:t>
                </w:r>
                <w:r w:rsidR="00926190" w:rsidRPr="00926190">
                  <w:rPr>
                    <w:noProof/>
                    <w:webHidden/>
                  </w:rPr>
                  <w:tab/>
                </w:r>
                <w:r w:rsidR="00926190" w:rsidRPr="00926190">
                  <w:rPr>
                    <w:noProof/>
                    <w:webHidden/>
                  </w:rPr>
                  <w:fldChar w:fldCharType="begin"/>
                </w:r>
                <w:r w:rsidR="00926190" w:rsidRPr="00926190">
                  <w:rPr>
                    <w:noProof/>
                    <w:webHidden/>
                  </w:rPr>
                  <w:instrText xml:space="preserve"> PAGEREF _Toc160522009 \h </w:instrText>
                </w:r>
                <w:r w:rsidR="00926190" w:rsidRPr="00926190">
                  <w:rPr>
                    <w:noProof/>
                    <w:webHidden/>
                  </w:rPr>
                </w:r>
                <w:r w:rsidR="00926190" w:rsidRPr="00926190">
                  <w:rPr>
                    <w:noProof/>
                    <w:webHidden/>
                  </w:rPr>
                  <w:fldChar w:fldCharType="separate"/>
                </w:r>
                <w:r w:rsidR="003768AF">
                  <w:rPr>
                    <w:noProof/>
                    <w:webHidden/>
                  </w:rPr>
                  <w:t>9</w:t>
                </w:r>
                <w:r w:rsidR="00926190" w:rsidRPr="00926190">
                  <w:rPr>
                    <w:noProof/>
                    <w:webHidden/>
                  </w:rPr>
                  <w:fldChar w:fldCharType="end"/>
                </w:r>
              </w:hyperlink>
            </w:p>
            <w:p w:rsidR="00AE0E79" w:rsidRPr="00926190" w:rsidRDefault="00926190">
              <w:r>
                <w:rPr>
                  <w:b/>
                  <w:bCs/>
                </w:rPr>
                <w:fldChar w:fldCharType="end"/>
              </w:r>
            </w:p>
          </w:sdtContent>
        </w:sdt>
      </w:sdtContent>
    </w:sdt>
    <w:p w:rsidR="00995246" w:rsidRPr="00AD3678" w:rsidRDefault="00995246" w:rsidP="00926190">
      <w:pPr>
        <w:pStyle w:val="PargrafodaLista"/>
        <w:numPr>
          <w:ilvl w:val="0"/>
          <w:numId w:val="1"/>
        </w:numPr>
        <w:ind w:left="284" w:hanging="284"/>
        <w:outlineLvl w:val="0"/>
        <w:rPr>
          <w:rFonts w:ascii="Arial" w:hAnsi="Arial" w:cs="Arial"/>
          <w:b/>
          <w:sz w:val="24"/>
          <w:szCs w:val="24"/>
        </w:rPr>
      </w:pPr>
      <w:bookmarkStart w:id="0" w:name="_Toc160521976"/>
      <w:r w:rsidRPr="00AD3678">
        <w:rPr>
          <w:rFonts w:ascii="Arial" w:hAnsi="Arial" w:cs="Arial"/>
          <w:b/>
          <w:sz w:val="24"/>
          <w:szCs w:val="24"/>
        </w:rPr>
        <w:lastRenderedPageBreak/>
        <w:t>INTRODUÇÃO</w:t>
      </w:r>
      <w:bookmarkEnd w:id="0"/>
    </w:p>
    <w:p w:rsidR="00995246" w:rsidRPr="00AD3678" w:rsidRDefault="00995246" w:rsidP="00995246">
      <w:pPr>
        <w:pStyle w:val="PargrafodaLista"/>
        <w:rPr>
          <w:rFonts w:ascii="Arial" w:hAnsi="Arial" w:cs="Arial"/>
          <w:sz w:val="24"/>
          <w:szCs w:val="24"/>
        </w:rPr>
      </w:pPr>
    </w:p>
    <w:p w:rsidR="00995246" w:rsidRPr="00AD3678" w:rsidRDefault="00995246" w:rsidP="00995246">
      <w:pPr>
        <w:pStyle w:val="PargrafodaLista"/>
        <w:ind w:left="0" w:firstLine="1416"/>
        <w:jc w:val="both"/>
        <w:rPr>
          <w:rFonts w:ascii="Arial" w:hAnsi="Arial" w:cs="Arial"/>
          <w:sz w:val="24"/>
          <w:szCs w:val="24"/>
        </w:rPr>
      </w:pPr>
      <w:r w:rsidRPr="00AD3678">
        <w:rPr>
          <w:rFonts w:ascii="Arial" w:hAnsi="Arial" w:cs="Arial"/>
          <w:sz w:val="24"/>
          <w:szCs w:val="24"/>
        </w:rPr>
        <w:t xml:space="preserve">Nos termos do art. 74 da Constituição Federal, art. 59 da Lei de Responsabilidade Fiscal (LRF) e Resolução nº 347 de iniciativa da Mesa da Câmara Municipal de Botucatu, encaminho o relatório de atividades desenvolvidas pelo Controle Interno relativo ao mês de </w:t>
      </w:r>
      <w:r w:rsidR="00894508">
        <w:rPr>
          <w:rFonts w:ascii="Arial" w:hAnsi="Arial" w:cs="Arial"/>
          <w:b/>
          <w:sz w:val="24"/>
          <w:szCs w:val="24"/>
          <w:u w:val="single"/>
        </w:rPr>
        <w:t>JAN</w:t>
      </w:r>
      <w:r w:rsidRPr="00AD3678">
        <w:rPr>
          <w:rFonts w:ascii="Arial" w:hAnsi="Arial" w:cs="Arial"/>
          <w:b/>
          <w:sz w:val="24"/>
          <w:szCs w:val="24"/>
          <w:u w:val="single"/>
        </w:rPr>
        <w:t>EIRO/2024</w:t>
      </w:r>
      <w:r w:rsidRPr="00AD3678">
        <w:rPr>
          <w:rFonts w:ascii="Arial" w:hAnsi="Arial" w:cs="Arial"/>
          <w:sz w:val="24"/>
          <w:szCs w:val="24"/>
        </w:rPr>
        <w:t xml:space="preserve"> no que se refere à Administração do Poder Legislativo Municipal.</w:t>
      </w:r>
    </w:p>
    <w:p w:rsidR="00995246" w:rsidRPr="00AD3678" w:rsidRDefault="00995246" w:rsidP="00995246">
      <w:pPr>
        <w:pStyle w:val="PargrafodaLista"/>
        <w:ind w:left="0" w:firstLine="1416"/>
        <w:jc w:val="both"/>
        <w:rPr>
          <w:rFonts w:ascii="Arial" w:hAnsi="Arial" w:cs="Arial"/>
          <w:color w:val="FF0000"/>
          <w:sz w:val="24"/>
          <w:szCs w:val="24"/>
        </w:rPr>
      </w:pPr>
    </w:p>
    <w:p w:rsidR="00995246" w:rsidRPr="00AD3678" w:rsidRDefault="00995246" w:rsidP="00995246">
      <w:pPr>
        <w:spacing w:after="0"/>
        <w:jc w:val="both"/>
        <w:rPr>
          <w:rFonts w:ascii="Arial" w:hAnsi="Arial" w:cs="Arial"/>
          <w:b/>
          <w:sz w:val="24"/>
          <w:szCs w:val="24"/>
        </w:rPr>
      </w:pPr>
      <w:r w:rsidRPr="00AD3678">
        <w:rPr>
          <w:rFonts w:ascii="Arial" w:hAnsi="Arial" w:cs="Arial"/>
          <w:b/>
          <w:sz w:val="24"/>
          <w:szCs w:val="24"/>
        </w:rPr>
        <w:t>Controle Interno</w:t>
      </w:r>
    </w:p>
    <w:p w:rsidR="00995246" w:rsidRPr="00AD3678" w:rsidRDefault="00995246" w:rsidP="00995246">
      <w:pPr>
        <w:spacing w:after="0"/>
        <w:jc w:val="both"/>
        <w:rPr>
          <w:rFonts w:ascii="Arial" w:hAnsi="Arial" w:cs="Arial"/>
          <w:sz w:val="24"/>
          <w:szCs w:val="24"/>
        </w:rPr>
      </w:pPr>
      <w:r w:rsidRPr="00AD3678">
        <w:rPr>
          <w:rFonts w:ascii="Arial" w:hAnsi="Arial" w:cs="Arial"/>
          <w:sz w:val="24"/>
          <w:szCs w:val="24"/>
        </w:rPr>
        <w:t>Responsável: José Paulo Quintanilha Junior.</w:t>
      </w:r>
    </w:p>
    <w:p w:rsidR="00995246" w:rsidRPr="00AD3678" w:rsidRDefault="00995246" w:rsidP="00995246">
      <w:pPr>
        <w:spacing w:after="0"/>
        <w:jc w:val="both"/>
        <w:rPr>
          <w:rFonts w:ascii="Arial" w:hAnsi="Arial" w:cs="Arial"/>
          <w:sz w:val="24"/>
          <w:szCs w:val="24"/>
        </w:rPr>
      </w:pPr>
      <w:r w:rsidRPr="00AD3678">
        <w:rPr>
          <w:rFonts w:ascii="Arial" w:hAnsi="Arial" w:cs="Arial"/>
          <w:sz w:val="24"/>
          <w:szCs w:val="24"/>
        </w:rPr>
        <w:t>Designado pela Portaria nº 1.990 de 04 de fevereiro de 2019.</w:t>
      </w:r>
    </w:p>
    <w:p w:rsidR="00995246" w:rsidRPr="00AD3678" w:rsidRDefault="00995246" w:rsidP="00995246">
      <w:pPr>
        <w:spacing w:after="0"/>
        <w:jc w:val="both"/>
        <w:rPr>
          <w:rFonts w:ascii="Arial" w:hAnsi="Arial" w:cs="Arial"/>
          <w:color w:val="FF0000"/>
          <w:sz w:val="24"/>
          <w:szCs w:val="24"/>
        </w:rPr>
      </w:pPr>
    </w:p>
    <w:p w:rsidR="00995246" w:rsidRPr="00AD3678" w:rsidRDefault="00995246" w:rsidP="00995246">
      <w:pPr>
        <w:spacing w:after="0"/>
        <w:jc w:val="both"/>
        <w:rPr>
          <w:rFonts w:ascii="Arial" w:hAnsi="Arial" w:cs="Arial"/>
          <w:color w:val="FF0000"/>
          <w:sz w:val="24"/>
          <w:szCs w:val="24"/>
        </w:rPr>
      </w:pPr>
    </w:p>
    <w:p w:rsidR="00995246" w:rsidRPr="00AD3678" w:rsidRDefault="00995246" w:rsidP="00926190">
      <w:pPr>
        <w:pStyle w:val="PargrafodaLista"/>
        <w:numPr>
          <w:ilvl w:val="0"/>
          <w:numId w:val="1"/>
        </w:numPr>
        <w:spacing w:after="0"/>
        <w:ind w:left="284" w:hanging="284"/>
        <w:jc w:val="both"/>
        <w:outlineLvl w:val="0"/>
        <w:rPr>
          <w:rFonts w:ascii="Arial" w:hAnsi="Arial" w:cs="Arial"/>
          <w:b/>
          <w:sz w:val="24"/>
          <w:szCs w:val="24"/>
        </w:rPr>
      </w:pPr>
      <w:bookmarkStart w:id="1" w:name="_Toc160521977"/>
      <w:r w:rsidRPr="00AD3678">
        <w:rPr>
          <w:rFonts w:ascii="Arial" w:hAnsi="Arial" w:cs="Arial"/>
          <w:b/>
          <w:sz w:val="24"/>
          <w:szCs w:val="24"/>
        </w:rPr>
        <w:t>PLANO ANUAL DE ATIVIDADES DO CONTROLE INTERNO (PLANO DE AÇÃO)</w:t>
      </w:r>
      <w:bookmarkEnd w:id="1"/>
    </w:p>
    <w:p w:rsidR="00995246" w:rsidRPr="00AD3678" w:rsidRDefault="00995246" w:rsidP="00995246">
      <w:pPr>
        <w:spacing w:after="0"/>
        <w:jc w:val="both"/>
        <w:rPr>
          <w:rFonts w:ascii="Arial" w:hAnsi="Arial" w:cs="Arial"/>
          <w:b/>
          <w:sz w:val="24"/>
          <w:szCs w:val="24"/>
        </w:rPr>
      </w:pPr>
    </w:p>
    <w:p w:rsidR="00995246" w:rsidRPr="00AD3678" w:rsidRDefault="00995246" w:rsidP="00995246">
      <w:pPr>
        <w:spacing w:after="0"/>
        <w:ind w:firstLine="1416"/>
        <w:jc w:val="both"/>
        <w:rPr>
          <w:rFonts w:ascii="Arial" w:hAnsi="Arial" w:cs="Arial"/>
          <w:sz w:val="24"/>
          <w:szCs w:val="24"/>
        </w:rPr>
      </w:pPr>
      <w:r w:rsidRPr="00AD3678">
        <w:rPr>
          <w:rFonts w:ascii="Arial" w:hAnsi="Arial" w:cs="Arial"/>
          <w:sz w:val="24"/>
          <w:szCs w:val="24"/>
        </w:rPr>
        <w:t>Instrumento recomendado pelo Tribunal de Contas do Estado de São Paulo para nortear as ações a serem executadas pelo Controlador Interno com o objetivo de acompanhar, avaliar e verificar, bem como apresentar sugestões de melhorias visando o aprimoramento e transparência dos processos.</w:t>
      </w:r>
    </w:p>
    <w:p w:rsidR="00995246" w:rsidRPr="00AD3678" w:rsidRDefault="00995246" w:rsidP="00995246">
      <w:pPr>
        <w:spacing w:after="0"/>
        <w:ind w:firstLine="1416"/>
        <w:jc w:val="both"/>
        <w:rPr>
          <w:rFonts w:ascii="Arial" w:hAnsi="Arial" w:cs="Arial"/>
          <w:color w:val="FF0000"/>
          <w:sz w:val="24"/>
          <w:szCs w:val="24"/>
        </w:rPr>
      </w:pPr>
    </w:p>
    <w:tbl>
      <w:tblPr>
        <w:tblStyle w:val="TabeladeLista7Colorida"/>
        <w:tblW w:w="9072" w:type="dxa"/>
        <w:jc w:val="center"/>
        <w:tblLayout w:type="fixed"/>
        <w:tblLook w:val="04A0" w:firstRow="1" w:lastRow="0" w:firstColumn="1" w:lastColumn="0" w:noHBand="0" w:noVBand="1"/>
      </w:tblPr>
      <w:tblGrid>
        <w:gridCol w:w="3825"/>
        <w:gridCol w:w="437"/>
        <w:gridCol w:w="437"/>
        <w:gridCol w:w="437"/>
        <w:gridCol w:w="438"/>
        <w:gridCol w:w="437"/>
        <w:gridCol w:w="437"/>
        <w:gridCol w:w="437"/>
        <w:gridCol w:w="438"/>
        <w:gridCol w:w="437"/>
        <w:gridCol w:w="437"/>
        <w:gridCol w:w="437"/>
        <w:gridCol w:w="438"/>
      </w:tblGrid>
      <w:tr w:rsidR="00AD3678" w:rsidRPr="00AD3678" w:rsidTr="00C923A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072" w:type="dxa"/>
            <w:gridSpan w:val="13"/>
          </w:tcPr>
          <w:p w:rsidR="00B37003" w:rsidRPr="00AD3678" w:rsidRDefault="00B37003" w:rsidP="009F2E97">
            <w:pPr>
              <w:jc w:val="center"/>
              <w:rPr>
                <w:rFonts w:ascii="Arial" w:hAnsi="Arial" w:cs="Arial"/>
                <w:b/>
                <w:bCs/>
                <w:i w:val="0"/>
                <w:color w:val="auto"/>
                <w:sz w:val="20"/>
                <w:szCs w:val="20"/>
              </w:rPr>
            </w:pPr>
            <w:r w:rsidRPr="00AD3678">
              <w:rPr>
                <w:rFonts w:ascii="Arial" w:hAnsi="Arial" w:cs="Arial"/>
                <w:b/>
                <w:bCs/>
                <w:i w:val="0"/>
                <w:color w:val="auto"/>
                <w:sz w:val="20"/>
                <w:szCs w:val="20"/>
              </w:rPr>
              <w:t>PLANO DE AÇÃO</w:t>
            </w: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center"/>
              <w:rPr>
                <w:rFonts w:ascii="Arial" w:hAnsi="Arial" w:cs="Arial"/>
                <w:b/>
                <w:i w:val="0"/>
                <w:color w:val="auto"/>
                <w:sz w:val="20"/>
                <w:szCs w:val="20"/>
              </w:rPr>
            </w:pPr>
            <w:r w:rsidRPr="00AD3678">
              <w:rPr>
                <w:rFonts w:ascii="Arial" w:hAnsi="Arial" w:cs="Arial"/>
                <w:b/>
                <w:i w:val="0"/>
                <w:color w:val="auto"/>
                <w:sz w:val="20"/>
                <w:szCs w:val="20"/>
              </w:rPr>
              <w:t>Descrição</w:t>
            </w:r>
          </w:p>
        </w:tc>
        <w:tc>
          <w:tcPr>
            <w:tcW w:w="437" w:type="dxa"/>
            <w:tcBorders>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F</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M</w:t>
            </w:r>
          </w:p>
        </w:tc>
        <w:tc>
          <w:tcPr>
            <w:tcW w:w="438"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M</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J</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J</w:t>
            </w:r>
          </w:p>
        </w:tc>
        <w:tc>
          <w:tcPr>
            <w:tcW w:w="438"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A</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S</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O</w:t>
            </w:r>
          </w:p>
        </w:tc>
        <w:tc>
          <w:tcPr>
            <w:tcW w:w="437" w:type="dxa"/>
            <w:tcBorders>
              <w:left w:val="dotted" w:sz="4" w:space="0" w:color="000000" w:themeColor="text1"/>
              <w:righ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N</w:t>
            </w:r>
          </w:p>
        </w:tc>
        <w:tc>
          <w:tcPr>
            <w:tcW w:w="438" w:type="dxa"/>
            <w:tcBorders>
              <w:left w:val="dotted" w:sz="4" w:space="0" w:color="000000" w:themeColor="text1"/>
            </w:tcBorders>
            <w:vAlign w:val="center"/>
          </w:tcPr>
          <w:p w:rsidR="00995246" w:rsidRPr="00AD3678" w:rsidRDefault="00995246" w:rsidP="009F2E9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t>D</w:t>
            </w: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Almoxarifado</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Atualização das Informações Cadastrais</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Brigada de Incêndio</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Contrato</w:t>
            </w:r>
            <w:r w:rsidR="009F2E97" w:rsidRPr="00AD3678">
              <w:rPr>
                <w:rFonts w:ascii="Arial" w:hAnsi="Arial" w:cs="Arial"/>
                <w:i w:val="0"/>
                <w:color w:val="auto"/>
                <w:sz w:val="20"/>
                <w:szCs w:val="20"/>
              </w:rPr>
              <w:t>s</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Declaração de Bens (IR)</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Elaboração do Plano de Ação 2025</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D3678">
              <w:rPr>
                <w:rFonts w:ascii="Arial" w:hAnsi="Arial" w:cs="Arial"/>
                <w:b/>
                <w:bCs/>
                <w:color w:val="auto"/>
                <w:sz w:val="20"/>
                <w:szCs w:val="20"/>
              </w:rPr>
              <w:sym w:font="Wingdings" w:char="F0FC"/>
            </w: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Folha de Pagamento</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LGPD</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Licitação</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Ouvidoria</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Patrimônio</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Portal da Transparência</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Segurança da Informação</w:t>
            </w:r>
          </w:p>
        </w:tc>
        <w:tc>
          <w:tcPr>
            <w:tcW w:w="437" w:type="dxa"/>
            <w:tcBorders>
              <w:right w:val="dotted" w:sz="4" w:space="0" w:color="000000" w:themeColor="text1"/>
            </w:tcBorders>
            <w:vAlign w:val="center"/>
          </w:tcPr>
          <w:p w:rsidR="00995246" w:rsidRPr="00AD367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AD3678" w:rsidRPr="00AD3678" w:rsidTr="00564CB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5" w:type="dxa"/>
            <w:shd w:val="clear" w:color="auto" w:fill="D0CECE" w:themeFill="background2" w:themeFillShade="E6"/>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Treinamento / Desenvolvimento</w:t>
            </w:r>
          </w:p>
        </w:tc>
        <w:tc>
          <w:tcPr>
            <w:tcW w:w="437" w:type="dxa"/>
            <w:tcBorders>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995246"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AD3678" w:rsidRPr="00AD3678" w:rsidTr="00564CB2">
        <w:trPr>
          <w:jc w:val="center"/>
        </w:trPr>
        <w:tc>
          <w:tcPr>
            <w:cnfStyle w:val="001000000000" w:firstRow="0" w:lastRow="0" w:firstColumn="1" w:lastColumn="0" w:oddVBand="0" w:evenVBand="0" w:oddHBand="0" w:evenHBand="0" w:firstRowFirstColumn="0" w:firstRowLastColumn="0" w:lastRowFirstColumn="0" w:lastRowLastColumn="0"/>
            <w:tcW w:w="3825" w:type="dxa"/>
          </w:tcPr>
          <w:p w:rsidR="00995246" w:rsidRPr="00AD3678" w:rsidRDefault="00995246" w:rsidP="00DA303B">
            <w:pPr>
              <w:jc w:val="both"/>
              <w:rPr>
                <w:rFonts w:ascii="Arial" w:hAnsi="Arial" w:cs="Arial"/>
                <w:bCs/>
                <w:i w:val="0"/>
                <w:color w:val="auto"/>
                <w:sz w:val="20"/>
                <w:szCs w:val="20"/>
              </w:rPr>
            </w:pPr>
            <w:r w:rsidRPr="00AD3678">
              <w:rPr>
                <w:rFonts w:ascii="Arial" w:hAnsi="Arial" w:cs="Arial"/>
                <w:i w:val="0"/>
                <w:color w:val="auto"/>
                <w:sz w:val="20"/>
                <w:szCs w:val="20"/>
              </w:rPr>
              <w:t>Veículos Oficiais</w:t>
            </w:r>
          </w:p>
        </w:tc>
        <w:tc>
          <w:tcPr>
            <w:tcW w:w="437" w:type="dxa"/>
            <w:tcBorders>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7" w:type="dxa"/>
            <w:tcBorders>
              <w:left w:val="dotted" w:sz="4" w:space="0" w:color="000000" w:themeColor="text1"/>
              <w:right w:val="dotted" w:sz="4" w:space="0" w:color="000000" w:themeColor="text1"/>
            </w:tcBorders>
            <w:vAlign w:val="center"/>
          </w:tcPr>
          <w:p w:rsidR="00995246" w:rsidRPr="00AD3678" w:rsidRDefault="00995246"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8" w:type="dxa"/>
            <w:tcBorders>
              <w:left w:val="dotted" w:sz="4" w:space="0" w:color="000000" w:themeColor="text1"/>
            </w:tcBorders>
            <w:vAlign w:val="center"/>
          </w:tcPr>
          <w:p w:rsidR="00995246" w:rsidRPr="00AD3678" w:rsidRDefault="0019770D"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AD3678">
              <w:rPr>
                <w:rFonts w:ascii="Arial" w:hAnsi="Arial" w:cs="Arial"/>
                <w:b/>
                <w:bCs/>
                <w:color w:val="auto"/>
                <w:sz w:val="20"/>
                <w:szCs w:val="20"/>
              </w:rPr>
              <w:sym w:font="Wingdings" w:char="F0FC"/>
            </w:r>
          </w:p>
        </w:tc>
      </w:tr>
    </w:tbl>
    <w:p w:rsidR="00995246" w:rsidRPr="00AD3678" w:rsidRDefault="00995246" w:rsidP="00995246">
      <w:pPr>
        <w:spacing w:after="0"/>
        <w:ind w:firstLine="1416"/>
        <w:jc w:val="both"/>
        <w:rPr>
          <w:rFonts w:ascii="Arial" w:hAnsi="Arial" w:cs="Arial"/>
          <w:color w:val="FF0000"/>
          <w:sz w:val="24"/>
          <w:szCs w:val="24"/>
        </w:rPr>
      </w:pPr>
    </w:p>
    <w:p w:rsidR="00891573" w:rsidRPr="00AD3678" w:rsidRDefault="00891573" w:rsidP="00995246">
      <w:pPr>
        <w:spacing w:after="0"/>
        <w:ind w:firstLine="1416"/>
        <w:jc w:val="both"/>
        <w:rPr>
          <w:rFonts w:ascii="Arial" w:hAnsi="Arial" w:cs="Arial"/>
          <w:sz w:val="24"/>
          <w:szCs w:val="24"/>
        </w:rPr>
      </w:pPr>
      <w:r w:rsidRPr="00AD3678">
        <w:rPr>
          <w:rFonts w:ascii="Arial" w:hAnsi="Arial" w:cs="Arial"/>
          <w:sz w:val="24"/>
          <w:szCs w:val="24"/>
        </w:rPr>
        <w:t>A relação das áreas e dos processos a serem examinados e acompanhados levará em consideração aspectos como relevância, vulnerabilidade, apontamentos e recomendações do TCESP, riscos, entre outros, podendo sofrer alterações. Em razão do numeroso rol de controles exigidos pelo Tribunal de Contas do Estado de São Paulo, será realizado acompanhamento por amostragem.</w:t>
      </w:r>
    </w:p>
    <w:p w:rsidR="002C03EA" w:rsidRPr="00AD3678" w:rsidRDefault="002C03EA" w:rsidP="002C03EA">
      <w:pPr>
        <w:spacing w:after="0"/>
        <w:jc w:val="both"/>
        <w:rPr>
          <w:rFonts w:ascii="Arial" w:hAnsi="Arial" w:cs="Arial"/>
          <w:color w:val="FF0000"/>
          <w:sz w:val="24"/>
          <w:szCs w:val="24"/>
        </w:rPr>
      </w:pPr>
    </w:p>
    <w:p w:rsidR="002C03EA" w:rsidRPr="00AD3678" w:rsidRDefault="002C03EA" w:rsidP="002C03EA">
      <w:pPr>
        <w:spacing w:after="0"/>
        <w:jc w:val="both"/>
        <w:rPr>
          <w:rFonts w:ascii="Arial" w:hAnsi="Arial" w:cs="Arial"/>
          <w:color w:val="FF0000"/>
          <w:sz w:val="24"/>
          <w:szCs w:val="24"/>
        </w:rPr>
      </w:pPr>
    </w:p>
    <w:p w:rsidR="002C03EA" w:rsidRPr="00AD3678" w:rsidRDefault="002C03EA" w:rsidP="00926190">
      <w:pPr>
        <w:pStyle w:val="PargrafodaLista"/>
        <w:numPr>
          <w:ilvl w:val="0"/>
          <w:numId w:val="1"/>
        </w:numPr>
        <w:spacing w:after="0"/>
        <w:ind w:left="284" w:hanging="284"/>
        <w:jc w:val="both"/>
        <w:outlineLvl w:val="0"/>
        <w:rPr>
          <w:rFonts w:ascii="Arial" w:hAnsi="Arial" w:cs="Arial"/>
          <w:b/>
          <w:sz w:val="24"/>
          <w:szCs w:val="24"/>
        </w:rPr>
      </w:pPr>
      <w:bookmarkStart w:id="2" w:name="_Toc160521978"/>
      <w:r w:rsidRPr="00AD3678">
        <w:rPr>
          <w:rFonts w:ascii="Arial" w:hAnsi="Arial" w:cs="Arial"/>
          <w:b/>
          <w:sz w:val="24"/>
          <w:szCs w:val="24"/>
        </w:rPr>
        <w:t>LEGISLAÇÃO</w:t>
      </w:r>
      <w:bookmarkEnd w:id="2"/>
    </w:p>
    <w:p w:rsidR="002C03EA" w:rsidRPr="00AD3678" w:rsidRDefault="002C03EA" w:rsidP="002C03EA">
      <w:pPr>
        <w:spacing w:after="0"/>
        <w:jc w:val="both"/>
        <w:rPr>
          <w:rFonts w:ascii="Arial" w:hAnsi="Arial" w:cs="Arial"/>
          <w:b/>
          <w:sz w:val="24"/>
          <w:szCs w:val="24"/>
        </w:rPr>
      </w:pPr>
    </w:p>
    <w:p w:rsidR="002C03EA" w:rsidRPr="00AD3678" w:rsidRDefault="002C03EA" w:rsidP="002C03EA">
      <w:pPr>
        <w:spacing w:after="0"/>
        <w:ind w:firstLine="1416"/>
        <w:jc w:val="both"/>
        <w:rPr>
          <w:rFonts w:ascii="Arial" w:hAnsi="Arial" w:cs="Arial"/>
          <w:sz w:val="24"/>
          <w:szCs w:val="24"/>
        </w:rPr>
      </w:pPr>
      <w:r w:rsidRPr="00AD3678">
        <w:rPr>
          <w:rFonts w:ascii="Arial" w:hAnsi="Arial" w:cs="Arial"/>
          <w:sz w:val="24"/>
          <w:szCs w:val="24"/>
        </w:rPr>
        <w:t>As legislações abaixo, bem como suas alterações posteriores, contêm as diretrizes e ações previstas para o período:</w:t>
      </w:r>
    </w:p>
    <w:p w:rsidR="00520DFD" w:rsidRPr="00AD3678" w:rsidRDefault="00520DFD" w:rsidP="00DD0806">
      <w:pPr>
        <w:spacing w:after="0"/>
        <w:jc w:val="both"/>
        <w:rPr>
          <w:rFonts w:ascii="Arial" w:hAnsi="Arial" w:cs="Arial"/>
          <w:sz w:val="24"/>
          <w:szCs w:val="24"/>
        </w:rPr>
      </w:pPr>
    </w:p>
    <w:p w:rsidR="00DD0806" w:rsidRPr="00AD3678" w:rsidRDefault="00DD0806" w:rsidP="00DD0806">
      <w:pPr>
        <w:spacing w:after="0"/>
        <w:jc w:val="center"/>
        <w:rPr>
          <w:rFonts w:ascii="Arial" w:hAnsi="Arial" w:cs="Arial"/>
          <w:sz w:val="24"/>
          <w:szCs w:val="24"/>
        </w:rPr>
      </w:pPr>
      <w:r w:rsidRPr="00AD3678">
        <w:rPr>
          <w:rFonts w:ascii="Arial" w:hAnsi="Arial" w:cs="Arial"/>
          <w:b/>
          <w:i/>
          <w:sz w:val="20"/>
          <w:szCs w:val="20"/>
        </w:rPr>
        <w:lastRenderedPageBreak/>
        <w:t>PLANO PLURIANUAL – PPA (período 2022 a 2025).</w:t>
      </w:r>
    </w:p>
    <w:p w:rsidR="00DD0806" w:rsidRPr="00AD3678" w:rsidRDefault="00DD0806" w:rsidP="00DD0806">
      <w:pPr>
        <w:spacing w:after="0"/>
        <w:jc w:val="center"/>
        <w:rPr>
          <w:rFonts w:ascii="Arial" w:hAnsi="Arial" w:cs="Arial"/>
          <w:i/>
          <w:sz w:val="20"/>
          <w:szCs w:val="20"/>
        </w:rPr>
      </w:pPr>
      <w:r w:rsidRPr="00AD3678">
        <w:rPr>
          <w:rFonts w:ascii="Arial" w:hAnsi="Arial" w:cs="Arial"/>
          <w:i/>
          <w:sz w:val="20"/>
          <w:szCs w:val="20"/>
        </w:rPr>
        <w:t>Lei Complementar nº 1.288 de 28 de setembro de 2021.</w:t>
      </w:r>
    </w:p>
    <w:p w:rsidR="00DD0806" w:rsidRPr="00AD3678" w:rsidRDefault="00DD0806" w:rsidP="00DD0806">
      <w:pPr>
        <w:spacing w:after="0"/>
        <w:jc w:val="center"/>
        <w:rPr>
          <w:rFonts w:ascii="Arial" w:hAnsi="Arial" w:cs="Arial"/>
          <w:i/>
          <w:sz w:val="20"/>
          <w:szCs w:val="20"/>
        </w:rPr>
      </w:pPr>
    </w:p>
    <w:p w:rsidR="00DD0806" w:rsidRPr="00AD3678" w:rsidRDefault="00DD0806" w:rsidP="00DD0806">
      <w:pPr>
        <w:spacing w:after="0"/>
        <w:jc w:val="center"/>
        <w:rPr>
          <w:rFonts w:ascii="Arial" w:hAnsi="Arial" w:cs="Arial"/>
          <w:sz w:val="24"/>
          <w:szCs w:val="24"/>
        </w:rPr>
      </w:pPr>
      <w:r w:rsidRPr="00AD3678">
        <w:rPr>
          <w:rFonts w:ascii="Arial" w:hAnsi="Arial" w:cs="Arial"/>
          <w:b/>
          <w:i/>
          <w:sz w:val="20"/>
          <w:szCs w:val="20"/>
        </w:rPr>
        <w:t>LEI DE DIRETRIZES ORÇAMENTÁRIAS – LDO (período 2024).</w:t>
      </w:r>
    </w:p>
    <w:p w:rsidR="00DD0806" w:rsidRPr="00AD3678" w:rsidRDefault="00DD0806" w:rsidP="00DD0806">
      <w:pPr>
        <w:spacing w:after="0"/>
        <w:jc w:val="center"/>
        <w:rPr>
          <w:rFonts w:ascii="Arial" w:hAnsi="Arial" w:cs="Arial"/>
          <w:i/>
          <w:sz w:val="20"/>
          <w:szCs w:val="20"/>
        </w:rPr>
      </w:pPr>
      <w:r w:rsidRPr="00AD3678">
        <w:rPr>
          <w:rFonts w:ascii="Arial" w:hAnsi="Arial" w:cs="Arial"/>
          <w:i/>
          <w:sz w:val="20"/>
          <w:szCs w:val="20"/>
        </w:rPr>
        <w:t>Lei Complementar nº 1.345 de 22 de agosto de 2023.</w:t>
      </w:r>
    </w:p>
    <w:p w:rsidR="00DD0806" w:rsidRPr="00AD3678" w:rsidRDefault="00DD0806" w:rsidP="00DD0806">
      <w:pPr>
        <w:spacing w:after="0"/>
        <w:jc w:val="center"/>
        <w:rPr>
          <w:rFonts w:ascii="Arial" w:hAnsi="Arial" w:cs="Arial"/>
          <w:i/>
          <w:sz w:val="20"/>
          <w:szCs w:val="20"/>
        </w:rPr>
      </w:pPr>
    </w:p>
    <w:p w:rsidR="00DD0806" w:rsidRPr="00AD3678" w:rsidRDefault="00DD0806" w:rsidP="00DD0806">
      <w:pPr>
        <w:spacing w:after="0"/>
        <w:jc w:val="center"/>
        <w:rPr>
          <w:rFonts w:ascii="Arial" w:hAnsi="Arial" w:cs="Arial"/>
          <w:sz w:val="24"/>
          <w:szCs w:val="24"/>
        </w:rPr>
      </w:pPr>
      <w:r w:rsidRPr="00AD3678">
        <w:rPr>
          <w:rFonts w:ascii="Arial" w:hAnsi="Arial" w:cs="Arial"/>
          <w:b/>
          <w:i/>
          <w:sz w:val="20"/>
          <w:szCs w:val="20"/>
        </w:rPr>
        <w:t>LEI ORÇAMENTÁRIA ANUAL – LOA (período 2024).</w:t>
      </w:r>
    </w:p>
    <w:p w:rsidR="00DD0806" w:rsidRPr="00AD3678" w:rsidRDefault="00DD0806" w:rsidP="00DD0806">
      <w:pPr>
        <w:spacing w:after="0"/>
        <w:jc w:val="center"/>
        <w:rPr>
          <w:rFonts w:ascii="Arial" w:hAnsi="Arial" w:cs="Arial"/>
          <w:sz w:val="24"/>
          <w:szCs w:val="24"/>
        </w:rPr>
      </w:pPr>
      <w:r w:rsidRPr="00AD3678">
        <w:rPr>
          <w:rFonts w:ascii="Arial" w:hAnsi="Arial" w:cs="Arial"/>
          <w:i/>
          <w:sz w:val="20"/>
          <w:szCs w:val="20"/>
        </w:rPr>
        <w:t>Lei Ordinária nº 6.558 de 22 de dezembro de 2023.</w:t>
      </w:r>
    </w:p>
    <w:p w:rsidR="00DD0806" w:rsidRPr="00AD3678" w:rsidRDefault="00DD0806" w:rsidP="00320B66">
      <w:pPr>
        <w:spacing w:after="0"/>
        <w:jc w:val="both"/>
        <w:rPr>
          <w:rFonts w:ascii="Arial" w:hAnsi="Arial" w:cs="Arial"/>
          <w:color w:val="FF0000"/>
          <w:sz w:val="24"/>
          <w:szCs w:val="24"/>
        </w:rPr>
      </w:pPr>
    </w:p>
    <w:p w:rsidR="00DD0806" w:rsidRPr="00AD3678" w:rsidRDefault="00DD0806" w:rsidP="00320B66">
      <w:pPr>
        <w:spacing w:after="0"/>
        <w:jc w:val="both"/>
        <w:rPr>
          <w:rFonts w:ascii="Arial" w:hAnsi="Arial" w:cs="Arial"/>
          <w:color w:val="FF0000"/>
          <w:sz w:val="24"/>
          <w:szCs w:val="24"/>
        </w:rPr>
      </w:pPr>
    </w:p>
    <w:p w:rsidR="002C03EA" w:rsidRPr="00E9166E" w:rsidRDefault="00320B66" w:rsidP="00926190">
      <w:pPr>
        <w:pStyle w:val="PargrafodaLista"/>
        <w:numPr>
          <w:ilvl w:val="0"/>
          <w:numId w:val="1"/>
        </w:numPr>
        <w:spacing w:after="0"/>
        <w:ind w:left="284" w:hanging="284"/>
        <w:jc w:val="both"/>
        <w:outlineLvl w:val="0"/>
        <w:rPr>
          <w:rFonts w:ascii="Arial" w:hAnsi="Arial" w:cs="Arial"/>
          <w:b/>
          <w:sz w:val="24"/>
          <w:szCs w:val="24"/>
        </w:rPr>
      </w:pPr>
      <w:bookmarkStart w:id="3" w:name="_Toc160521979"/>
      <w:r w:rsidRPr="00E9166E">
        <w:rPr>
          <w:rFonts w:ascii="Arial" w:hAnsi="Arial" w:cs="Arial"/>
          <w:b/>
          <w:sz w:val="24"/>
          <w:szCs w:val="24"/>
        </w:rPr>
        <w:t>ADMINISTRAÇÃO</w:t>
      </w:r>
      <w:bookmarkEnd w:id="3"/>
    </w:p>
    <w:p w:rsidR="006E0C58" w:rsidRPr="00E9166E" w:rsidRDefault="006E0C58" w:rsidP="006E0C58">
      <w:pPr>
        <w:spacing w:after="0"/>
        <w:jc w:val="both"/>
        <w:rPr>
          <w:rFonts w:ascii="Arial" w:hAnsi="Arial" w:cs="Arial"/>
          <w:b/>
          <w:sz w:val="24"/>
          <w:szCs w:val="24"/>
        </w:rPr>
      </w:pPr>
    </w:p>
    <w:p w:rsidR="006E0C58" w:rsidRPr="00E9166E" w:rsidRDefault="006E0C58" w:rsidP="00926190">
      <w:pPr>
        <w:pStyle w:val="PargrafodaLista"/>
        <w:numPr>
          <w:ilvl w:val="1"/>
          <w:numId w:val="1"/>
        </w:numPr>
        <w:spacing w:after="0"/>
        <w:jc w:val="both"/>
        <w:outlineLvl w:val="1"/>
        <w:rPr>
          <w:rFonts w:ascii="Arial" w:hAnsi="Arial" w:cs="Arial"/>
          <w:b/>
          <w:sz w:val="24"/>
          <w:szCs w:val="24"/>
        </w:rPr>
      </w:pPr>
      <w:bookmarkStart w:id="4" w:name="_Toc160521980"/>
      <w:r w:rsidRPr="00E9166E">
        <w:rPr>
          <w:rFonts w:ascii="Arial" w:hAnsi="Arial" w:cs="Arial"/>
          <w:b/>
          <w:sz w:val="24"/>
          <w:szCs w:val="24"/>
        </w:rPr>
        <w:t>DIRETORIA</w:t>
      </w:r>
      <w:bookmarkEnd w:id="4"/>
    </w:p>
    <w:p w:rsidR="006E0C58" w:rsidRPr="00E9166E" w:rsidRDefault="006E0C58" w:rsidP="006E0C58">
      <w:pPr>
        <w:spacing w:after="0"/>
        <w:ind w:left="360"/>
        <w:jc w:val="both"/>
        <w:rPr>
          <w:rFonts w:ascii="Arial" w:hAnsi="Arial" w:cs="Arial"/>
          <w:b/>
          <w:sz w:val="24"/>
          <w:szCs w:val="24"/>
        </w:rPr>
      </w:pPr>
    </w:p>
    <w:p w:rsidR="006E0C58" w:rsidRPr="00E9166E" w:rsidRDefault="00073CAA" w:rsidP="00073CAA">
      <w:pPr>
        <w:spacing w:after="0"/>
        <w:ind w:firstLine="1416"/>
        <w:jc w:val="both"/>
        <w:rPr>
          <w:rFonts w:ascii="Arial" w:hAnsi="Arial" w:cs="Arial"/>
          <w:sz w:val="24"/>
          <w:szCs w:val="24"/>
        </w:rPr>
      </w:pPr>
      <w:r w:rsidRPr="00E9166E">
        <w:rPr>
          <w:rFonts w:ascii="Arial" w:hAnsi="Arial" w:cs="Arial"/>
          <w:sz w:val="24"/>
          <w:szCs w:val="24"/>
        </w:rPr>
        <w:t>Não houve intercorrências no período analisado.</w:t>
      </w:r>
    </w:p>
    <w:p w:rsidR="006E0C58" w:rsidRPr="00AD3678" w:rsidRDefault="006E0C58" w:rsidP="006E0C58">
      <w:pPr>
        <w:spacing w:after="0"/>
        <w:ind w:left="360"/>
        <w:jc w:val="both"/>
        <w:rPr>
          <w:rFonts w:ascii="Arial" w:hAnsi="Arial" w:cs="Arial"/>
          <w:b/>
          <w:color w:val="FF0000"/>
          <w:sz w:val="24"/>
          <w:szCs w:val="24"/>
        </w:rPr>
      </w:pPr>
    </w:p>
    <w:p w:rsidR="006E0C58" w:rsidRPr="00E9166E" w:rsidRDefault="006E0C58" w:rsidP="00926190">
      <w:pPr>
        <w:pStyle w:val="PargrafodaLista"/>
        <w:numPr>
          <w:ilvl w:val="1"/>
          <w:numId w:val="1"/>
        </w:numPr>
        <w:spacing w:after="0"/>
        <w:jc w:val="both"/>
        <w:outlineLvl w:val="1"/>
        <w:rPr>
          <w:rFonts w:ascii="Arial" w:hAnsi="Arial" w:cs="Arial"/>
          <w:b/>
          <w:sz w:val="24"/>
          <w:szCs w:val="24"/>
        </w:rPr>
      </w:pPr>
      <w:bookmarkStart w:id="5" w:name="_Toc160521981"/>
      <w:r w:rsidRPr="00E9166E">
        <w:rPr>
          <w:rFonts w:ascii="Arial" w:hAnsi="Arial" w:cs="Arial"/>
          <w:b/>
          <w:sz w:val="24"/>
          <w:szCs w:val="24"/>
        </w:rPr>
        <w:t>DIVISÃO LEGISLATIVA</w:t>
      </w:r>
      <w:bookmarkEnd w:id="5"/>
    </w:p>
    <w:p w:rsidR="00C923A0" w:rsidRPr="00E9166E" w:rsidRDefault="00C923A0" w:rsidP="00C923A0">
      <w:pPr>
        <w:spacing w:after="0"/>
        <w:jc w:val="both"/>
        <w:rPr>
          <w:rFonts w:ascii="Arial" w:hAnsi="Arial" w:cs="Arial"/>
          <w:b/>
          <w:sz w:val="24"/>
          <w:szCs w:val="24"/>
        </w:rPr>
      </w:pPr>
    </w:p>
    <w:p w:rsidR="00E9166E" w:rsidRPr="00E9166E" w:rsidRDefault="00E9166E" w:rsidP="00E9166E">
      <w:pPr>
        <w:spacing w:after="0"/>
        <w:ind w:firstLine="1416"/>
        <w:jc w:val="both"/>
        <w:rPr>
          <w:rFonts w:ascii="Arial" w:hAnsi="Arial" w:cs="Arial"/>
          <w:sz w:val="24"/>
          <w:szCs w:val="24"/>
        </w:rPr>
      </w:pPr>
      <w:r w:rsidRPr="00E9166E">
        <w:rPr>
          <w:rFonts w:ascii="Arial" w:hAnsi="Arial" w:cs="Arial"/>
          <w:sz w:val="24"/>
          <w:szCs w:val="24"/>
        </w:rPr>
        <w:t>Em 1º de dezembro de 2023 foi protocolada uma representação formulada pela Associação Nacional da Advocacia Negra (ANAN) contra o vereador Abelardo. Referida representação foi acolhida pela maioria dos vereadores presentes na Sessão Ordinária realizada no dia 18 de dezembro de 2023.</w:t>
      </w:r>
    </w:p>
    <w:p w:rsidR="00C923A0" w:rsidRPr="00E9166E" w:rsidRDefault="00E9166E" w:rsidP="002044F2">
      <w:pPr>
        <w:spacing w:after="0"/>
        <w:ind w:firstLine="1416"/>
        <w:jc w:val="both"/>
        <w:rPr>
          <w:rFonts w:ascii="Arial" w:hAnsi="Arial" w:cs="Arial"/>
          <w:sz w:val="24"/>
          <w:szCs w:val="24"/>
        </w:rPr>
      </w:pPr>
      <w:r w:rsidRPr="00E9166E">
        <w:rPr>
          <w:rFonts w:ascii="Arial" w:hAnsi="Arial" w:cs="Arial"/>
          <w:sz w:val="24"/>
          <w:szCs w:val="24"/>
        </w:rPr>
        <w:t>No mês de janeiro ocorreu o período do recesso parlamentar, conforme dispõe o a</w:t>
      </w:r>
      <w:r w:rsidR="00BB297B" w:rsidRPr="00E9166E">
        <w:rPr>
          <w:rFonts w:ascii="Arial" w:hAnsi="Arial" w:cs="Arial"/>
          <w:sz w:val="24"/>
          <w:szCs w:val="24"/>
        </w:rPr>
        <w:t>rtigo</w:t>
      </w:r>
      <w:r w:rsidR="00347EC7" w:rsidRPr="00E9166E">
        <w:rPr>
          <w:rFonts w:ascii="Arial" w:hAnsi="Arial" w:cs="Arial"/>
          <w:sz w:val="24"/>
          <w:szCs w:val="24"/>
        </w:rPr>
        <w:t xml:space="preserve"> 110 do Regimento Interno (</w:t>
      </w:r>
      <w:r w:rsidR="003212FA" w:rsidRPr="00E9166E">
        <w:rPr>
          <w:rFonts w:ascii="Arial" w:hAnsi="Arial" w:cs="Arial"/>
          <w:sz w:val="24"/>
          <w:szCs w:val="24"/>
        </w:rPr>
        <w:t>Resolução nº 352 de 29 de novembro de 2016</w:t>
      </w:r>
      <w:r w:rsidR="00927340">
        <w:rPr>
          <w:rFonts w:ascii="Arial" w:hAnsi="Arial" w:cs="Arial"/>
          <w:sz w:val="24"/>
          <w:szCs w:val="24"/>
        </w:rPr>
        <w:t xml:space="preserve"> - </w:t>
      </w:r>
      <w:r w:rsidR="00927340" w:rsidRPr="00E9166E">
        <w:rPr>
          <w:rFonts w:ascii="Arial" w:hAnsi="Arial" w:cs="Arial"/>
          <w:sz w:val="24"/>
          <w:szCs w:val="24"/>
        </w:rPr>
        <w:t xml:space="preserve">o período compreendido </w:t>
      </w:r>
      <w:r w:rsidR="00927340">
        <w:rPr>
          <w:rFonts w:ascii="Arial" w:hAnsi="Arial" w:cs="Arial"/>
          <w:sz w:val="24"/>
          <w:szCs w:val="24"/>
        </w:rPr>
        <w:t>de 23 de dezembro a</w:t>
      </w:r>
      <w:r w:rsidR="00927340" w:rsidRPr="00E9166E">
        <w:rPr>
          <w:rFonts w:ascii="Arial" w:hAnsi="Arial" w:cs="Arial"/>
          <w:sz w:val="24"/>
          <w:szCs w:val="24"/>
        </w:rPr>
        <w:t xml:space="preserve"> 1º de fevereiro é considerado como de recesso legislativo</w:t>
      </w:r>
      <w:r w:rsidR="003212FA" w:rsidRPr="00E9166E">
        <w:rPr>
          <w:rFonts w:ascii="Arial" w:hAnsi="Arial" w:cs="Arial"/>
          <w:sz w:val="24"/>
          <w:szCs w:val="24"/>
        </w:rPr>
        <w:t>)</w:t>
      </w:r>
      <w:r w:rsidR="00347EC7" w:rsidRPr="00E9166E">
        <w:rPr>
          <w:rFonts w:ascii="Arial" w:hAnsi="Arial" w:cs="Arial"/>
          <w:sz w:val="24"/>
          <w:szCs w:val="24"/>
        </w:rPr>
        <w:t>.</w:t>
      </w:r>
    </w:p>
    <w:p w:rsidR="00347EC7" w:rsidRPr="00AD3678" w:rsidRDefault="00347EC7" w:rsidP="002044F2">
      <w:pPr>
        <w:spacing w:after="0"/>
        <w:ind w:firstLine="1416"/>
        <w:jc w:val="both"/>
        <w:rPr>
          <w:rFonts w:ascii="Arial" w:hAnsi="Arial" w:cs="Arial"/>
          <w:color w:val="FF0000"/>
          <w:sz w:val="24"/>
          <w:szCs w:val="24"/>
        </w:rPr>
      </w:pPr>
    </w:p>
    <w:p w:rsidR="00C923A0" w:rsidRPr="00AD3678" w:rsidRDefault="00C923A0" w:rsidP="00C923A0">
      <w:pPr>
        <w:spacing w:after="0"/>
        <w:jc w:val="both"/>
        <w:rPr>
          <w:rFonts w:ascii="Arial" w:hAnsi="Arial" w:cs="Arial"/>
          <w:b/>
          <w:color w:val="FF0000"/>
          <w:sz w:val="24"/>
          <w:szCs w:val="24"/>
        </w:rPr>
      </w:pPr>
    </w:p>
    <w:p w:rsidR="00C923A0" w:rsidRPr="00E9166E" w:rsidRDefault="00C923A0" w:rsidP="00926190">
      <w:pPr>
        <w:pStyle w:val="PargrafodaLista"/>
        <w:numPr>
          <w:ilvl w:val="0"/>
          <w:numId w:val="1"/>
        </w:numPr>
        <w:spacing w:after="0"/>
        <w:jc w:val="both"/>
        <w:outlineLvl w:val="0"/>
        <w:rPr>
          <w:rFonts w:ascii="Arial" w:hAnsi="Arial" w:cs="Arial"/>
          <w:b/>
          <w:sz w:val="24"/>
          <w:szCs w:val="24"/>
        </w:rPr>
      </w:pPr>
      <w:bookmarkStart w:id="6" w:name="_Toc160521982"/>
      <w:r w:rsidRPr="00E9166E">
        <w:rPr>
          <w:rFonts w:ascii="Arial" w:hAnsi="Arial" w:cs="Arial"/>
          <w:b/>
          <w:sz w:val="24"/>
          <w:szCs w:val="24"/>
        </w:rPr>
        <w:t>RECURSOS HUMANOS</w:t>
      </w:r>
      <w:bookmarkEnd w:id="6"/>
    </w:p>
    <w:p w:rsidR="00C923A0" w:rsidRPr="00E9166E" w:rsidRDefault="00C923A0" w:rsidP="00C923A0">
      <w:pPr>
        <w:pStyle w:val="PargrafodaLista"/>
        <w:spacing w:after="0"/>
        <w:ind w:left="360"/>
        <w:jc w:val="both"/>
        <w:rPr>
          <w:rFonts w:ascii="Arial" w:hAnsi="Arial" w:cs="Arial"/>
          <w:b/>
          <w:sz w:val="24"/>
          <w:szCs w:val="24"/>
        </w:rPr>
      </w:pPr>
    </w:p>
    <w:p w:rsidR="00C923A0" w:rsidRPr="00E9166E" w:rsidRDefault="00C923A0" w:rsidP="00926190">
      <w:pPr>
        <w:pStyle w:val="PargrafodaLista"/>
        <w:numPr>
          <w:ilvl w:val="1"/>
          <w:numId w:val="1"/>
        </w:numPr>
        <w:spacing w:after="0"/>
        <w:jc w:val="both"/>
        <w:outlineLvl w:val="1"/>
        <w:rPr>
          <w:rFonts w:ascii="Arial" w:hAnsi="Arial" w:cs="Arial"/>
          <w:b/>
          <w:sz w:val="24"/>
          <w:szCs w:val="24"/>
        </w:rPr>
      </w:pPr>
      <w:bookmarkStart w:id="7" w:name="_Toc160521983"/>
      <w:r w:rsidRPr="00E9166E">
        <w:rPr>
          <w:rFonts w:ascii="Arial" w:hAnsi="Arial" w:cs="Arial"/>
          <w:b/>
          <w:sz w:val="24"/>
          <w:szCs w:val="24"/>
        </w:rPr>
        <w:t>QUADRO PESSOAL</w:t>
      </w:r>
      <w:bookmarkEnd w:id="7"/>
    </w:p>
    <w:p w:rsidR="00C923A0" w:rsidRPr="00E9166E" w:rsidRDefault="00C923A0" w:rsidP="00C923A0">
      <w:pPr>
        <w:spacing w:after="0"/>
        <w:ind w:left="720"/>
        <w:jc w:val="both"/>
        <w:rPr>
          <w:rFonts w:ascii="Arial" w:hAnsi="Arial" w:cs="Arial"/>
          <w:b/>
          <w:sz w:val="24"/>
          <w:szCs w:val="24"/>
        </w:rPr>
      </w:pPr>
    </w:p>
    <w:p w:rsidR="00C923A0" w:rsidRPr="00E9166E" w:rsidRDefault="00C923A0" w:rsidP="002B4722">
      <w:pPr>
        <w:spacing w:after="0"/>
        <w:ind w:firstLine="1418"/>
        <w:jc w:val="both"/>
        <w:rPr>
          <w:rFonts w:ascii="Arial" w:hAnsi="Arial" w:cs="Arial"/>
          <w:sz w:val="24"/>
          <w:szCs w:val="24"/>
        </w:rPr>
      </w:pPr>
      <w:r w:rsidRPr="00E9166E">
        <w:rPr>
          <w:rFonts w:ascii="Arial" w:hAnsi="Arial" w:cs="Arial"/>
          <w:sz w:val="24"/>
          <w:szCs w:val="24"/>
        </w:rPr>
        <w:t xml:space="preserve">Não houve alteração no Quadro Pessoal, que </w:t>
      </w:r>
      <w:r w:rsidR="00F141EC" w:rsidRPr="00E9166E">
        <w:rPr>
          <w:rFonts w:ascii="Arial" w:hAnsi="Arial" w:cs="Arial"/>
          <w:sz w:val="24"/>
          <w:szCs w:val="24"/>
        </w:rPr>
        <w:t>permanece</w:t>
      </w:r>
      <w:r w:rsidRPr="00E9166E">
        <w:rPr>
          <w:rFonts w:ascii="Arial" w:hAnsi="Arial" w:cs="Arial"/>
          <w:sz w:val="24"/>
          <w:szCs w:val="24"/>
        </w:rPr>
        <w:t xml:space="preserve"> com a seguinte composição:</w:t>
      </w:r>
    </w:p>
    <w:p w:rsidR="00E9166E" w:rsidRPr="00E9166E" w:rsidRDefault="00E9166E" w:rsidP="00E9166E">
      <w:pPr>
        <w:spacing w:after="0"/>
        <w:jc w:val="both"/>
        <w:rPr>
          <w:rFonts w:ascii="Arial" w:hAnsi="Arial" w:cs="Arial"/>
          <w:sz w:val="16"/>
          <w:szCs w:val="16"/>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E9166E" w:rsidRPr="00E9166E" w:rsidTr="00927340">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2835" w:type="dxa"/>
            <w:gridSpan w:val="2"/>
          </w:tcPr>
          <w:p w:rsidR="00E9166E" w:rsidRPr="00E9166E" w:rsidRDefault="00E9166E" w:rsidP="00C70559">
            <w:pPr>
              <w:jc w:val="both"/>
              <w:rPr>
                <w:rFonts w:ascii="Arial" w:hAnsi="Arial" w:cs="Arial"/>
                <w:b/>
                <w:i w:val="0"/>
                <w:color w:val="auto"/>
                <w:sz w:val="20"/>
                <w:szCs w:val="20"/>
              </w:rPr>
            </w:pPr>
            <w:r w:rsidRPr="00E9166E">
              <w:rPr>
                <w:rFonts w:ascii="Arial" w:hAnsi="Arial" w:cs="Arial"/>
                <w:b/>
                <w:i w:val="0"/>
                <w:color w:val="auto"/>
                <w:sz w:val="20"/>
                <w:szCs w:val="20"/>
              </w:rPr>
              <w:t>CARGOS ELETIVOS *</w:t>
            </w:r>
          </w:p>
        </w:tc>
        <w:tc>
          <w:tcPr>
            <w:tcW w:w="851" w:type="dxa"/>
            <w:tcBorders>
              <w:bottom w:val="none" w:sz="0" w:space="0" w:color="auto"/>
            </w:tcBorders>
          </w:tcPr>
          <w:p w:rsidR="00E9166E" w:rsidRPr="00E9166E" w:rsidRDefault="00E9166E" w:rsidP="00C70559">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2835" w:type="dxa"/>
            <w:gridSpan w:val="2"/>
          </w:tcPr>
          <w:p w:rsidR="00E9166E" w:rsidRPr="00E9166E" w:rsidRDefault="00E9166E" w:rsidP="00C70559">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9166E">
              <w:rPr>
                <w:rFonts w:ascii="Arial" w:hAnsi="Arial" w:cs="Arial"/>
                <w:b/>
                <w:i w:val="0"/>
                <w:color w:val="auto"/>
                <w:sz w:val="20"/>
                <w:szCs w:val="20"/>
              </w:rPr>
              <w:t>INATIVOS E PENSIONISTAS</w:t>
            </w:r>
          </w:p>
        </w:tc>
      </w:tr>
      <w:tr w:rsidR="00E9166E" w:rsidRPr="00E9166E" w:rsidTr="00C705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rsidR="00E9166E" w:rsidRPr="00E9166E" w:rsidRDefault="00E9166E" w:rsidP="00C70559">
            <w:pPr>
              <w:jc w:val="both"/>
              <w:rPr>
                <w:rFonts w:ascii="Arial" w:hAnsi="Arial" w:cs="Arial"/>
                <w:i w:val="0"/>
                <w:color w:val="auto"/>
                <w:sz w:val="20"/>
                <w:szCs w:val="20"/>
              </w:rPr>
            </w:pPr>
            <w:r w:rsidRPr="00E9166E">
              <w:rPr>
                <w:rFonts w:ascii="Arial" w:hAnsi="Arial" w:cs="Arial"/>
                <w:i w:val="0"/>
                <w:color w:val="auto"/>
                <w:sz w:val="20"/>
                <w:szCs w:val="20"/>
              </w:rPr>
              <w:t>Presidente da Câmara</w:t>
            </w:r>
          </w:p>
        </w:tc>
        <w:tc>
          <w:tcPr>
            <w:tcW w:w="851" w:type="dxa"/>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Borders>
              <w:right w:val="single" w:sz="4" w:space="0" w:color="auto"/>
            </w:tcBorders>
          </w:tcPr>
          <w:p w:rsidR="00E9166E" w:rsidRPr="00E9166E" w:rsidRDefault="00E9166E" w:rsidP="00C705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Pensionista</w:t>
            </w:r>
          </w:p>
        </w:tc>
        <w:tc>
          <w:tcPr>
            <w:tcW w:w="851" w:type="dxa"/>
            <w:tcBorders>
              <w:left w:val="single" w:sz="4" w:space="0" w:color="auto"/>
            </w:tcBorders>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r>
      <w:tr w:rsidR="00E9166E" w:rsidRPr="00E9166E" w:rsidTr="00C70559">
        <w:trPr>
          <w:trHeight w:val="201"/>
        </w:trPr>
        <w:tc>
          <w:tcPr>
            <w:cnfStyle w:val="001000000000" w:firstRow="0" w:lastRow="0" w:firstColumn="1" w:lastColumn="0" w:oddVBand="0" w:evenVBand="0" w:oddHBand="0" w:evenHBand="0" w:firstRowFirstColumn="0" w:firstRowLastColumn="0" w:lastRowFirstColumn="0" w:lastRowLastColumn="0"/>
            <w:tcW w:w="2835" w:type="dxa"/>
          </w:tcPr>
          <w:p w:rsidR="00E9166E" w:rsidRPr="00E9166E" w:rsidRDefault="00E9166E" w:rsidP="00C70559">
            <w:pPr>
              <w:jc w:val="both"/>
              <w:rPr>
                <w:rFonts w:ascii="Arial" w:hAnsi="Arial" w:cs="Arial"/>
                <w:i w:val="0"/>
                <w:color w:val="auto"/>
                <w:sz w:val="20"/>
                <w:szCs w:val="20"/>
              </w:rPr>
            </w:pPr>
            <w:r w:rsidRPr="00E9166E">
              <w:rPr>
                <w:rFonts w:ascii="Arial" w:hAnsi="Arial" w:cs="Arial"/>
                <w:i w:val="0"/>
                <w:color w:val="auto"/>
                <w:sz w:val="20"/>
                <w:szCs w:val="20"/>
              </w:rPr>
              <w:t>Vereador</w:t>
            </w:r>
          </w:p>
        </w:tc>
        <w:tc>
          <w:tcPr>
            <w:tcW w:w="851" w:type="dxa"/>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08</w:t>
            </w:r>
          </w:p>
        </w:tc>
        <w:tc>
          <w:tcPr>
            <w:tcW w:w="851" w:type="dxa"/>
            <w:shd w:val="clear" w:color="auto" w:fill="auto"/>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Borders>
              <w:right w:val="single" w:sz="4" w:space="0" w:color="auto"/>
            </w:tcBorders>
          </w:tcPr>
          <w:p w:rsidR="00E9166E" w:rsidRPr="00E9166E" w:rsidRDefault="00E9166E" w:rsidP="00C7055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Inativo</w:t>
            </w:r>
          </w:p>
        </w:tc>
        <w:tc>
          <w:tcPr>
            <w:tcW w:w="851" w:type="dxa"/>
            <w:tcBorders>
              <w:left w:val="single" w:sz="4" w:space="0" w:color="auto"/>
            </w:tcBorders>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04</w:t>
            </w:r>
          </w:p>
        </w:tc>
      </w:tr>
      <w:tr w:rsidR="00E9166E" w:rsidRPr="00E9166E" w:rsidTr="00C705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rsidR="00E9166E" w:rsidRPr="00E9166E" w:rsidRDefault="00E9166E" w:rsidP="00C70559">
            <w:pPr>
              <w:jc w:val="both"/>
              <w:rPr>
                <w:rFonts w:ascii="Arial" w:hAnsi="Arial" w:cs="Arial"/>
                <w:i w:val="0"/>
                <w:color w:val="auto"/>
                <w:sz w:val="20"/>
                <w:szCs w:val="20"/>
              </w:rPr>
            </w:pPr>
            <w:r w:rsidRPr="00E9166E">
              <w:rPr>
                <w:rFonts w:ascii="Arial" w:hAnsi="Arial" w:cs="Arial"/>
                <w:i w:val="0"/>
                <w:color w:val="auto"/>
                <w:sz w:val="20"/>
                <w:szCs w:val="20"/>
              </w:rPr>
              <w:t>Vereador Suplente</w:t>
            </w:r>
          </w:p>
        </w:tc>
        <w:tc>
          <w:tcPr>
            <w:tcW w:w="851" w:type="dxa"/>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bl>
    <w:p w:rsidR="00E9166E" w:rsidRPr="00E9166E" w:rsidRDefault="00E9166E" w:rsidP="00E9166E">
      <w:pPr>
        <w:spacing w:after="0"/>
        <w:ind w:firstLine="1418"/>
        <w:jc w:val="both"/>
        <w:rPr>
          <w:rFonts w:ascii="Arial" w:hAnsi="Arial" w:cs="Arial"/>
          <w:sz w:val="24"/>
          <w:szCs w:val="24"/>
        </w:rPr>
      </w:pPr>
    </w:p>
    <w:tbl>
      <w:tblPr>
        <w:tblStyle w:val="TabeladeLista7Colorida"/>
        <w:tblpPr w:leftFromText="141" w:rightFromText="141" w:vertAnchor="text" w:horzAnchor="margin" w:tblpXSpec="center" w:tblpY="-9"/>
        <w:tblW w:w="0" w:type="auto"/>
        <w:tblLayout w:type="fixed"/>
        <w:tblLook w:val="04A0" w:firstRow="1" w:lastRow="0" w:firstColumn="1" w:lastColumn="0" w:noHBand="0" w:noVBand="1"/>
      </w:tblPr>
      <w:tblGrid>
        <w:gridCol w:w="2835"/>
        <w:gridCol w:w="851"/>
        <w:gridCol w:w="851"/>
        <w:gridCol w:w="2835"/>
        <w:gridCol w:w="851"/>
      </w:tblGrid>
      <w:tr w:rsidR="00E9166E" w:rsidRPr="00E9166E" w:rsidTr="00927340">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2835" w:type="dxa"/>
            <w:gridSpan w:val="2"/>
          </w:tcPr>
          <w:p w:rsidR="00E9166E" w:rsidRPr="00E9166E" w:rsidRDefault="00E9166E" w:rsidP="00C70559">
            <w:pPr>
              <w:jc w:val="both"/>
              <w:rPr>
                <w:rFonts w:ascii="Arial" w:hAnsi="Arial" w:cs="Arial"/>
                <w:b/>
                <w:i w:val="0"/>
                <w:color w:val="auto"/>
                <w:sz w:val="20"/>
                <w:szCs w:val="20"/>
              </w:rPr>
            </w:pPr>
            <w:r w:rsidRPr="00E9166E">
              <w:rPr>
                <w:rFonts w:ascii="Arial" w:hAnsi="Arial" w:cs="Arial"/>
                <w:b/>
                <w:i w:val="0"/>
                <w:color w:val="auto"/>
                <w:sz w:val="20"/>
                <w:szCs w:val="20"/>
              </w:rPr>
              <w:t>COMISSIONADOS</w:t>
            </w:r>
          </w:p>
        </w:tc>
        <w:tc>
          <w:tcPr>
            <w:tcW w:w="851" w:type="dxa"/>
            <w:tcBorders>
              <w:bottom w:val="none" w:sz="0" w:space="0" w:color="auto"/>
            </w:tcBorders>
          </w:tcPr>
          <w:p w:rsidR="00E9166E" w:rsidRPr="00E9166E" w:rsidRDefault="00E9166E" w:rsidP="00C70559">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2835" w:type="dxa"/>
            <w:gridSpan w:val="2"/>
          </w:tcPr>
          <w:p w:rsidR="00E9166E" w:rsidRPr="00E9166E" w:rsidRDefault="00E9166E" w:rsidP="00C70559">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E9166E">
              <w:rPr>
                <w:rFonts w:ascii="Arial" w:hAnsi="Arial" w:cs="Arial"/>
                <w:b/>
                <w:i w:val="0"/>
                <w:color w:val="auto"/>
                <w:sz w:val="20"/>
                <w:szCs w:val="20"/>
              </w:rPr>
              <w:t>ESTAGIÁRIOS **</w:t>
            </w:r>
          </w:p>
        </w:tc>
      </w:tr>
      <w:tr w:rsidR="00E9166E" w:rsidRPr="00E9166E" w:rsidTr="00C705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D0CECE" w:themeFill="background2" w:themeFillShade="E6"/>
          </w:tcPr>
          <w:p w:rsidR="00E9166E" w:rsidRPr="00E9166E" w:rsidRDefault="00E9166E" w:rsidP="00C70559">
            <w:pPr>
              <w:jc w:val="both"/>
              <w:rPr>
                <w:rFonts w:ascii="Arial" w:hAnsi="Arial" w:cs="Arial"/>
                <w:i w:val="0"/>
                <w:color w:val="auto"/>
                <w:sz w:val="20"/>
                <w:szCs w:val="20"/>
              </w:rPr>
            </w:pPr>
            <w:r w:rsidRPr="00E9166E">
              <w:rPr>
                <w:rFonts w:ascii="Arial" w:hAnsi="Arial" w:cs="Arial"/>
                <w:i w:val="0"/>
                <w:color w:val="auto"/>
                <w:sz w:val="20"/>
                <w:szCs w:val="20"/>
              </w:rPr>
              <w:t>Assessor Legislativo</w:t>
            </w:r>
          </w:p>
        </w:tc>
        <w:tc>
          <w:tcPr>
            <w:tcW w:w="851" w:type="dxa"/>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E9166E" w:rsidRPr="00E9166E" w:rsidRDefault="00E9166E" w:rsidP="00C70559">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Administração de Empresas</w:t>
            </w:r>
          </w:p>
        </w:tc>
        <w:tc>
          <w:tcPr>
            <w:tcW w:w="851" w:type="dxa"/>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r>
      <w:tr w:rsidR="00E9166E" w:rsidRPr="00E9166E" w:rsidTr="00C70559">
        <w:trPr>
          <w:trHeight w:val="201"/>
        </w:trPr>
        <w:tc>
          <w:tcPr>
            <w:cnfStyle w:val="001000000000" w:firstRow="0" w:lastRow="0" w:firstColumn="1" w:lastColumn="0" w:oddVBand="0" w:evenVBand="0" w:oddHBand="0" w:evenHBand="0" w:firstRowFirstColumn="0" w:firstRowLastColumn="0" w:lastRowFirstColumn="0" w:lastRowLastColumn="0"/>
            <w:tcW w:w="2835" w:type="dxa"/>
          </w:tcPr>
          <w:p w:rsidR="00E9166E" w:rsidRPr="00E9166E" w:rsidRDefault="00E9166E" w:rsidP="00C70559">
            <w:pPr>
              <w:jc w:val="both"/>
              <w:rPr>
                <w:rFonts w:ascii="Arial" w:hAnsi="Arial" w:cs="Arial"/>
                <w:i w:val="0"/>
                <w:color w:val="auto"/>
                <w:sz w:val="20"/>
                <w:szCs w:val="20"/>
              </w:rPr>
            </w:pPr>
            <w:r w:rsidRPr="00E9166E">
              <w:rPr>
                <w:rFonts w:ascii="Arial" w:hAnsi="Arial" w:cs="Arial"/>
                <w:i w:val="0"/>
                <w:color w:val="auto"/>
                <w:sz w:val="20"/>
                <w:szCs w:val="20"/>
              </w:rPr>
              <w:t>Assessor Parlamentar</w:t>
            </w:r>
          </w:p>
        </w:tc>
        <w:tc>
          <w:tcPr>
            <w:tcW w:w="851" w:type="dxa"/>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851" w:type="dxa"/>
            <w:shd w:val="clear" w:color="auto" w:fill="auto"/>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835" w:type="dxa"/>
          </w:tcPr>
          <w:p w:rsidR="00E9166E" w:rsidRPr="00E9166E" w:rsidRDefault="00E9166E" w:rsidP="00C7055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Direito</w:t>
            </w:r>
          </w:p>
        </w:tc>
        <w:tc>
          <w:tcPr>
            <w:tcW w:w="851" w:type="dxa"/>
          </w:tcPr>
          <w:p w:rsidR="00E9166E" w:rsidRPr="00E9166E" w:rsidRDefault="00E9166E" w:rsidP="00C7055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r>
      <w:tr w:rsidR="00E9166E" w:rsidRPr="00E9166E" w:rsidTr="00C705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5" w:type="dxa"/>
            <w:shd w:val="clear" w:color="auto" w:fill="auto"/>
          </w:tcPr>
          <w:p w:rsidR="00E9166E" w:rsidRPr="00E9166E" w:rsidRDefault="00E9166E" w:rsidP="00C70559">
            <w:pPr>
              <w:jc w:val="both"/>
              <w:rPr>
                <w:rFonts w:ascii="Arial" w:hAnsi="Arial" w:cs="Arial"/>
                <w:i w:val="0"/>
                <w:color w:val="auto"/>
                <w:sz w:val="20"/>
                <w:szCs w:val="20"/>
              </w:rPr>
            </w:pP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851" w:type="dxa"/>
            <w:shd w:val="clear" w:color="auto" w:fill="auto"/>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2835" w:type="dxa"/>
          </w:tcPr>
          <w:p w:rsidR="00E9166E" w:rsidRPr="00E9166E" w:rsidRDefault="00E9166E" w:rsidP="00C70559">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Publicidade e Propaganda</w:t>
            </w:r>
          </w:p>
        </w:tc>
        <w:tc>
          <w:tcPr>
            <w:tcW w:w="851" w:type="dxa"/>
          </w:tcPr>
          <w:p w:rsidR="00E9166E" w:rsidRPr="00E9166E" w:rsidRDefault="00E9166E" w:rsidP="00C7055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r>
    </w:tbl>
    <w:p w:rsidR="00E9166E" w:rsidRPr="00E9166E" w:rsidRDefault="00E9166E" w:rsidP="00E9166E">
      <w:pPr>
        <w:spacing w:after="0"/>
        <w:jc w:val="both"/>
        <w:rPr>
          <w:rFonts w:ascii="Arial" w:hAnsi="Arial" w:cs="Arial"/>
          <w:sz w:val="24"/>
          <w:szCs w:val="24"/>
        </w:rPr>
      </w:pPr>
    </w:p>
    <w:p w:rsidR="00E9166E" w:rsidRPr="00E9166E" w:rsidRDefault="00E9166E" w:rsidP="00E9166E">
      <w:pPr>
        <w:spacing w:after="0"/>
        <w:jc w:val="both"/>
        <w:rPr>
          <w:rFonts w:ascii="Arial" w:hAnsi="Arial" w:cs="Arial"/>
          <w:sz w:val="16"/>
          <w:szCs w:val="16"/>
        </w:rPr>
      </w:pPr>
      <w:r w:rsidRPr="00E9166E">
        <w:rPr>
          <w:rFonts w:ascii="Arial" w:hAnsi="Arial" w:cs="Arial"/>
          <w:sz w:val="16"/>
          <w:szCs w:val="16"/>
        </w:rPr>
        <w:t>* Vereadores Licenciados: Portaria nº 2204 de 11 de janeiro de 2021 e Portaria nº 2346 de 19 de julho de 2022.</w:t>
      </w:r>
    </w:p>
    <w:p w:rsidR="00E9166E" w:rsidRPr="00E9166E" w:rsidRDefault="00E9166E" w:rsidP="00E9166E">
      <w:pPr>
        <w:spacing w:after="0"/>
        <w:jc w:val="both"/>
        <w:rPr>
          <w:rFonts w:ascii="Arial" w:hAnsi="Arial" w:cs="Arial"/>
          <w:sz w:val="16"/>
          <w:szCs w:val="16"/>
        </w:rPr>
      </w:pPr>
      <w:r w:rsidRPr="00E9166E">
        <w:rPr>
          <w:rFonts w:ascii="Arial" w:hAnsi="Arial" w:cs="Arial"/>
          <w:sz w:val="16"/>
          <w:szCs w:val="16"/>
        </w:rPr>
        <w:t>** Conforme Contrato nº 12/2023, firmado com o Centro de Integração Empresa Escola (CIEE), que prevê 11 vagas de estágio de nível superior, sendo 04 vagas na área de Administração de Empresas; 04 vagas na área de Direito e 03 vagas na área de Publicidade e Propaganda.</w:t>
      </w:r>
    </w:p>
    <w:p w:rsidR="00E9166E" w:rsidRPr="00AD3678" w:rsidRDefault="00E9166E" w:rsidP="002B4722">
      <w:pPr>
        <w:spacing w:after="0"/>
        <w:ind w:firstLine="1418"/>
        <w:jc w:val="both"/>
        <w:rPr>
          <w:rFonts w:ascii="Arial" w:hAnsi="Arial" w:cs="Arial"/>
          <w:color w:val="FF0000"/>
          <w:sz w:val="24"/>
          <w:szCs w:val="24"/>
        </w:rPr>
      </w:pPr>
    </w:p>
    <w:p w:rsidR="00D900A5" w:rsidRPr="00AD3678" w:rsidRDefault="00D900A5" w:rsidP="002B4722">
      <w:pPr>
        <w:spacing w:after="0"/>
        <w:ind w:firstLine="1418"/>
        <w:jc w:val="both"/>
        <w:rPr>
          <w:rFonts w:ascii="Arial" w:hAnsi="Arial" w:cs="Arial"/>
          <w:color w:val="FF0000"/>
          <w:sz w:val="24"/>
          <w:szCs w:val="24"/>
        </w:rPr>
      </w:pPr>
    </w:p>
    <w:tbl>
      <w:tblPr>
        <w:tblStyle w:val="TabeladeLista7Colorida"/>
        <w:tblpPr w:leftFromText="141" w:rightFromText="141" w:vertAnchor="text" w:horzAnchor="margin" w:tblpXSpec="center" w:tblpY="30"/>
        <w:tblW w:w="0" w:type="auto"/>
        <w:tblLook w:val="04A0" w:firstRow="1" w:lastRow="0" w:firstColumn="1" w:lastColumn="0" w:noHBand="0" w:noVBand="1"/>
      </w:tblPr>
      <w:tblGrid>
        <w:gridCol w:w="3939"/>
        <w:gridCol w:w="1535"/>
        <w:gridCol w:w="1530"/>
        <w:gridCol w:w="1530"/>
      </w:tblGrid>
      <w:tr w:rsidR="00E9166E" w:rsidRPr="00E9166E" w:rsidTr="00520D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474" w:type="dxa"/>
            <w:gridSpan w:val="2"/>
          </w:tcPr>
          <w:p w:rsidR="00520DFD" w:rsidRPr="00E9166E" w:rsidRDefault="00520DFD" w:rsidP="00AD3678">
            <w:pPr>
              <w:jc w:val="both"/>
              <w:rPr>
                <w:rFonts w:ascii="Arial" w:hAnsi="Arial" w:cs="Arial"/>
                <w:b/>
                <w:i w:val="0"/>
                <w:color w:val="auto"/>
                <w:sz w:val="20"/>
                <w:szCs w:val="20"/>
              </w:rPr>
            </w:pPr>
            <w:r w:rsidRPr="00E9166E">
              <w:rPr>
                <w:rFonts w:ascii="Arial" w:hAnsi="Arial" w:cs="Arial"/>
                <w:b/>
                <w:i w:val="0"/>
                <w:color w:val="auto"/>
                <w:sz w:val="20"/>
                <w:szCs w:val="20"/>
              </w:rPr>
              <w:lastRenderedPageBreak/>
              <w:t>EFETIVOS</w:t>
            </w:r>
          </w:p>
        </w:tc>
        <w:tc>
          <w:tcPr>
            <w:tcW w:w="1530" w:type="dxa"/>
          </w:tcPr>
          <w:p w:rsidR="00520DFD" w:rsidRPr="00E9166E" w:rsidRDefault="00520DFD" w:rsidP="00AD3678">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c>
          <w:tcPr>
            <w:tcW w:w="1530" w:type="dxa"/>
          </w:tcPr>
          <w:p w:rsidR="00520DFD" w:rsidRPr="00E9166E" w:rsidRDefault="00520DFD" w:rsidP="00AD3678">
            <w:pPr>
              <w:jc w:val="both"/>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val="restart"/>
            <w:vAlign w:val="center"/>
          </w:tcPr>
          <w:p w:rsidR="00520DFD" w:rsidRPr="00E9166E" w:rsidRDefault="00520DFD" w:rsidP="00AD3678">
            <w:pPr>
              <w:jc w:val="center"/>
              <w:rPr>
                <w:rFonts w:ascii="Arial" w:hAnsi="Arial" w:cs="Arial"/>
                <w:b/>
                <w:i w:val="0"/>
                <w:color w:val="auto"/>
                <w:sz w:val="20"/>
                <w:szCs w:val="20"/>
              </w:rPr>
            </w:pPr>
            <w:r w:rsidRPr="00E9166E">
              <w:rPr>
                <w:rFonts w:ascii="Arial" w:hAnsi="Arial" w:cs="Arial"/>
                <w:b/>
                <w:i w:val="0"/>
                <w:color w:val="auto"/>
                <w:sz w:val="20"/>
                <w:szCs w:val="20"/>
              </w:rPr>
              <w:t>CARGOS</w:t>
            </w:r>
          </w:p>
        </w:tc>
        <w:tc>
          <w:tcPr>
            <w:tcW w:w="4595" w:type="dxa"/>
            <w:gridSpan w:val="3"/>
            <w:vAlign w:val="center"/>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VAGAS</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520DFD" w:rsidRPr="00E9166E" w:rsidRDefault="00520DFD" w:rsidP="00AD3678">
            <w:pPr>
              <w:jc w:val="center"/>
              <w:rPr>
                <w:rFonts w:ascii="Arial" w:hAnsi="Arial" w:cs="Arial"/>
                <w:b/>
                <w:i w:val="0"/>
                <w:color w:val="auto"/>
                <w:sz w:val="20"/>
                <w:szCs w:val="20"/>
              </w:rPr>
            </w:pPr>
          </w:p>
        </w:tc>
        <w:tc>
          <w:tcPr>
            <w:tcW w:w="1535" w:type="dxa"/>
            <w:tcBorders>
              <w:bottom w:val="single" w:sz="4" w:space="0" w:color="auto"/>
            </w:tcBorders>
            <w:vAlign w:val="center"/>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EXISTENTES</w:t>
            </w:r>
          </w:p>
        </w:tc>
        <w:tc>
          <w:tcPr>
            <w:tcW w:w="1530" w:type="dxa"/>
            <w:tcBorders>
              <w:bottom w:val="single" w:sz="4" w:space="0" w:color="auto"/>
            </w:tcBorders>
            <w:vAlign w:val="center"/>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PROVIDAS</w:t>
            </w:r>
          </w:p>
        </w:tc>
        <w:tc>
          <w:tcPr>
            <w:tcW w:w="1530" w:type="dxa"/>
            <w:tcBorders>
              <w:bottom w:val="single" w:sz="4" w:space="0" w:color="auto"/>
            </w:tcBorders>
            <w:vAlign w:val="center"/>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SALDO</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Analista Técnico Contábil</w:t>
            </w:r>
          </w:p>
        </w:tc>
        <w:tc>
          <w:tcPr>
            <w:tcW w:w="1535" w:type="dxa"/>
            <w:tcBorders>
              <w:top w:val="single" w:sz="4" w:space="0" w:color="auto"/>
            </w:tcBorders>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Borders>
              <w:top w:val="single" w:sz="4" w:space="0" w:color="auto"/>
            </w:tcBorders>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Borders>
              <w:top w:val="single" w:sz="4" w:space="0" w:color="auto"/>
            </w:tcBorders>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Assistente Administrativo *</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15</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15</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Assistente de Tecnologia da Informação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Auxiliar Legislativo</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Auxiliar Serviços de Manutenção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Contador</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Diretor Administrativo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Encarregado Serviços de Manutenção</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Motorista do Legislativo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Operador de Áudio e Vídeo</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Procurador Legislativo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Repórter Legislativo **</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03</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03</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Subdiretor Administrativo</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Técnico de Áudio e Vídeo</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01</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520DFD" w:rsidRPr="00E9166E" w:rsidRDefault="00520DFD" w:rsidP="00AD3678">
            <w:pPr>
              <w:jc w:val="both"/>
              <w:rPr>
                <w:rFonts w:ascii="Arial" w:hAnsi="Arial" w:cs="Arial"/>
                <w:i w:val="0"/>
                <w:color w:val="auto"/>
                <w:sz w:val="20"/>
                <w:szCs w:val="20"/>
              </w:rPr>
            </w:pPr>
            <w:r w:rsidRPr="00E9166E">
              <w:rPr>
                <w:rFonts w:ascii="Arial" w:hAnsi="Arial" w:cs="Arial"/>
                <w:i w:val="0"/>
                <w:color w:val="auto"/>
                <w:sz w:val="20"/>
                <w:szCs w:val="20"/>
              </w:rPr>
              <w:t>Telefonista</w:t>
            </w:r>
          </w:p>
        </w:tc>
        <w:tc>
          <w:tcPr>
            <w:tcW w:w="1535"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02</w:t>
            </w:r>
          </w:p>
        </w:tc>
        <w:tc>
          <w:tcPr>
            <w:tcW w:w="1530" w:type="dxa"/>
          </w:tcPr>
          <w:p w:rsidR="00520DFD" w:rsidRPr="00E9166E" w:rsidRDefault="00520DFD" w:rsidP="00AD367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E9166E">
              <w:rPr>
                <w:rFonts w:ascii="Arial" w:hAnsi="Arial" w:cs="Arial"/>
                <w:color w:val="auto"/>
                <w:sz w:val="20"/>
                <w:szCs w:val="20"/>
              </w:rPr>
              <w:t>-</w:t>
            </w:r>
          </w:p>
        </w:tc>
      </w:tr>
      <w:tr w:rsidR="00E9166E" w:rsidRPr="00E9166E" w:rsidTr="00520DFD">
        <w:tc>
          <w:tcPr>
            <w:cnfStyle w:val="001000000000" w:firstRow="0" w:lastRow="0" w:firstColumn="1" w:lastColumn="0" w:oddVBand="0" w:evenVBand="0" w:oddHBand="0" w:evenHBand="0" w:firstRowFirstColumn="0" w:firstRowLastColumn="0" w:lastRowFirstColumn="0" w:lastRowLastColumn="0"/>
            <w:tcW w:w="3939" w:type="dxa"/>
          </w:tcPr>
          <w:p w:rsidR="00520DFD" w:rsidRPr="00E9166E" w:rsidRDefault="00520DFD" w:rsidP="00AD3678">
            <w:pPr>
              <w:rPr>
                <w:rFonts w:ascii="Arial" w:hAnsi="Arial" w:cs="Arial"/>
                <w:b/>
                <w:i w:val="0"/>
                <w:color w:val="auto"/>
                <w:sz w:val="20"/>
                <w:szCs w:val="20"/>
              </w:rPr>
            </w:pPr>
            <w:r w:rsidRPr="00E9166E">
              <w:rPr>
                <w:rFonts w:ascii="Arial" w:hAnsi="Arial" w:cs="Arial"/>
                <w:b/>
                <w:i w:val="0"/>
                <w:color w:val="auto"/>
                <w:sz w:val="20"/>
                <w:szCs w:val="20"/>
              </w:rPr>
              <w:t>TOTAL</w:t>
            </w:r>
          </w:p>
        </w:tc>
        <w:tc>
          <w:tcPr>
            <w:tcW w:w="1535"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34</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34</w:t>
            </w:r>
          </w:p>
        </w:tc>
        <w:tc>
          <w:tcPr>
            <w:tcW w:w="1530" w:type="dxa"/>
          </w:tcPr>
          <w:p w:rsidR="00520DFD" w:rsidRPr="00E9166E" w:rsidRDefault="00520DFD" w:rsidP="00AD3678">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9166E">
              <w:rPr>
                <w:rFonts w:ascii="Arial" w:hAnsi="Arial" w:cs="Arial"/>
                <w:b/>
                <w:color w:val="auto"/>
                <w:sz w:val="20"/>
                <w:szCs w:val="20"/>
              </w:rPr>
              <w:t>0</w:t>
            </w:r>
          </w:p>
        </w:tc>
      </w:tr>
    </w:tbl>
    <w:p w:rsidR="00520DFD" w:rsidRPr="00E9166E" w:rsidRDefault="00520DFD" w:rsidP="00520DFD">
      <w:pPr>
        <w:spacing w:after="0"/>
        <w:jc w:val="both"/>
        <w:rPr>
          <w:rFonts w:ascii="Arial" w:hAnsi="Arial" w:cs="Arial"/>
          <w:sz w:val="16"/>
          <w:szCs w:val="16"/>
        </w:rPr>
      </w:pPr>
    </w:p>
    <w:p w:rsidR="00520DFD" w:rsidRPr="00E9166E" w:rsidRDefault="00520DFD" w:rsidP="00520DFD">
      <w:pPr>
        <w:spacing w:after="0"/>
        <w:jc w:val="both"/>
        <w:rPr>
          <w:rFonts w:ascii="Arial" w:hAnsi="Arial" w:cs="Arial"/>
          <w:sz w:val="8"/>
          <w:szCs w:val="8"/>
        </w:rPr>
      </w:pPr>
    </w:p>
    <w:p w:rsidR="00520DFD" w:rsidRPr="00E9166E" w:rsidRDefault="00520DFD" w:rsidP="00520DFD">
      <w:pPr>
        <w:spacing w:after="0"/>
        <w:jc w:val="both"/>
        <w:rPr>
          <w:rFonts w:ascii="Arial" w:hAnsi="Arial" w:cs="Arial"/>
          <w:sz w:val="16"/>
          <w:szCs w:val="16"/>
        </w:rPr>
      </w:pPr>
      <w:r w:rsidRPr="00E9166E">
        <w:rPr>
          <w:rFonts w:ascii="Arial" w:hAnsi="Arial" w:cs="Arial"/>
          <w:sz w:val="16"/>
          <w:szCs w:val="16"/>
        </w:rPr>
        <w:t>* 01 Servidor em Auxílio Doença aguardando julgamento de processo, visando possível aposentadoria.</w:t>
      </w:r>
    </w:p>
    <w:p w:rsidR="00474741" w:rsidRPr="00E9166E" w:rsidRDefault="00520DFD" w:rsidP="00DD0806">
      <w:pPr>
        <w:spacing w:after="0"/>
        <w:jc w:val="both"/>
        <w:rPr>
          <w:rFonts w:ascii="Arial" w:hAnsi="Arial" w:cs="Arial"/>
          <w:sz w:val="16"/>
          <w:szCs w:val="16"/>
        </w:rPr>
      </w:pPr>
      <w:r w:rsidRPr="00E9166E">
        <w:rPr>
          <w:rFonts w:ascii="Arial" w:hAnsi="Arial" w:cs="Arial"/>
          <w:sz w:val="16"/>
          <w:szCs w:val="16"/>
        </w:rPr>
        <w:t>** 01 Servidor com afastamento não remunerado.</w:t>
      </w:r>
    </w:p>
    <w:p w:rsidR="007D2B1E" w:rsidRPr="00AD3678" w:rsidRDefault="007D2B1E" w:rsidP="007D2B1E">
      <w:pPr>
        <w:spacing w:after="0"/>
        <w:jc w:val="both"/>
        <w:rPr>
          <w:rFonts w:ascii="Arial" w:hAnsi="Arial" w:cs="Arial"/>
          <w:color w:val="FF0000"/>
          <w:sz w:val="24"/>
          <w:szCs w:val="24"/>
        </w:rPr>
      </w:pPr>
    </w:p>
    <w:p w:rsidR="007D2B1E" w:rsidRPr="00E9166E" w:rsidRDefault="007D2B1E" w:rsidP="00926190">
      <w:pPr>
        <w:pStyle w:val="PargrafodaLista"/>
        <w:numPr>
          <w:ilvl w:val="1"/>
          <w:numId w:val="1"/>
        </w:numPr>
        <w:spacing w:after="0"/>
        <w:jc w:val="both"/>
        <w:outlineLvl w:val="1"/>
        <w:rPr>
          <w:rFonts w:ascii="Arial" w:hAnsi="Arial" w:cs="Arial"/>
          <w:b/>
          <w:sz w:val="24"/>
          <w:szCs w:val="24"/>
        </w:rPr>
      </w:pPr>
      <w:bookmarkStart w:id="8" w:name="_Toc160521984"/>
      <w:r w:rsidRPr="00E9166E">
        <w:rPr>
          <w:rFonts w:ascii="Arial" w:hAnsi="Arial" w:cs="Arial"/>
          <w:b/>
          <w:sz w:val="24"/>
          <w:szCs w:val="24"/>
        </w:rPr>
        <w:t>FUNÇÃO GRATIFICADA (F.G.)</w:t>
      </w:r>
      <w:bookmarkEnd w:id="8"/>
    </w:p>
    <w:p w:rsidR="002B4722" w:rsidRPr="00E9166E" w:rsidRDefault="002B4722" w:rsidP="002B4722">
      <w:pPr>
        <w:spacing w:after="0"/>
        <w:jc w:val="both"/>
        <w:rPr>
          <w:rFonts w:ascii="Arial" w:hAnsi="Arial" w:cs="Arial"/>
          <w:sz w:val="24"/>
          <w:szCs w:val="24"/>
        </w:rPr>
      </w:pPr>
    </w:p>
    <w:p w:rsidR="007D2B1E" w:rsidRPr="00E9166E" w:rsidRDefault="007D2B1E" w:rsidP="002B4722">
      <w:pPr>
        <w:spacing w:after="0"/>
        <w:ind w:firstLine="1416"/>
        <w:jc w:val="both"/>
        <w:rPr>
          <w:rFonts w:ascii="Arial" w:hAnsi="Arial" w:cs="Arial"/>
          <w:sz w:val="24"/>
          <w:szCs w:val="24"/>
        </w:rPr>
      </w:pPr>
      <w:r w:rsidRPr="00E9166E">
        <w:rPr>
          <w:rFonts w:ascii="Arial" w:hAnsi="Arial" w:cs="Arial"/>
          <w:sz w:val="24"/>
          <w:szCs w:val="24"/>
        </w:rPr>
        <w:t>Todas as funções gratificadas ocupadas</w:t>
      </w:r>
      <w:r w:rsidR="00F141EC" w:rsidRPr="00E9166E">
        <w:rPr>
          <w:rFonts w:ascii="Arial" w:hAnsi="Arial" w:cs="Arial"/>
          <w:sz w:val="24"/>
          <w:szCs w:val="24"/>
        </w:rPr>
        <w:t xml:space="preserve"> atualmente</w:t>
      </w:r>
      <w:r w:rsidRPr="00E9166E">
        <w:rPr>
          <w:rFonts w:ascii="Arial" w:hAnsi="Arial" w:cs="Arial"/>
          <w:sz w:val="24"/>
          <w:szCs w:val="24"/>
        </w:rPr>
        <w:t xml:space="preserve"> são exercidas por servidores efetivos de carreira:</w:t>
      </w:r>
    </w:p>
    <w:p w:rsidR="00C65002" w:rsidRPr="00E9166E" w:rsidRDefault="00C65002" w:rsidP="002B4722">
      <w:pPr>
        <w:spacing w:after="0"/>
        <w:ind w:firstLine="1416"/>
        <w:jc w:val="both"/>
        <w:rPr>
          <w:rFonts w:ascii="Arial" w:hAnsi="Arial" w:cs="Arial"/>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E9166E" w:rsidRPr="00E9166E" w:rsidTr="00A724D2">
        <w:trPr>
          <w:jc w:val="center"/>
        </w:trPr>
        <w:tc>
          <w:tcPr>
            <w:tcW w:w="4678" w:type="dxa"/>
            <w:vAlign w:val="center"/>
          </w:tcPr>
          <w:p w:rsidR="00AC3939" w:rsidRPr="00E9166E" w:rsidRDefault="00AC3939" w:rsidP="00AC3939">
            <w:pPr>
              <w:jc w:val="center"/>
              <w:rPr>
                <w:rFonts w:ascii="Arial" w:hAnsi="Arial" w:cs="Arial"/>
                <w:b/>
                <w:sz w:val="20"/>
                <w:szCs w:val="20"/>
              </w:rPr>
            </w:pPr>
            <w:r w:rsidRPr="00E9166E">
              <w:rPr>
                <w:rFonts w:ascii="Arial" w:hAnsi="Arial" w:cs="Arial"/>
                <w:b/>
                <w:sz w:val="20"/>
                <w:szCs w:val="20"/>
              </w:rPr>
              <w:t>F.G. 15</w:t>
            </w:r>
          </w:p>
        </w:tc>
        <w:tc>
          <w:tcPr>
            <w:tcW w:w="4383" w:type="dxa"/>
            <w:vAlign w:val="center"/>
          </w:tcPr>
          <w:p w:rsidR="00AC3939" w:rsidRPr="00E9166E" w:rsidRDefault="00AC3939" w:rsidP="00A724D2">
            <w:pPr>
              <w:jc w:val="center"/>
              <w:rPr>
                <w:rFonts w:ascii="Arial" w:hAnsi="Arial" w:cs="Arial"/>
                <w:b/>
                <w:sz w:val="20"/>
                <w:szCs w:val="20"/>
              </w:rPr>
            </w:pPr>
            <w:r w:rsidRPr="00E9166E">
              <w:rPr>
                <w:rFonts w:ascii="Arial" w:hAnsi="Arial" w:cs="Arial"/>
                <w:b/>
                <w:sz w:val="20"/>
                <w:szCs w:val="20"/>
              </w:rPr>
              <w:t>F.G. 12</w:t>
            </w:r>
          </w:p>
        </w:tc>
      </w:tr>
      <w:tr w:rsidR="00E9166E" w:rsidRPr="00E9166E" w:rsidTr="00601E25">
        <w:trPr>
          <w:jc w:val="center"/>
        </w:trPr>
        <w:tc>
          <w:tcPr>
            <w:tcW w:w="4678" w:type="dxa"/>
          </w:tcPr>
          <w:p w:rsidR="0035599A" w:rsidRPr="00E9166E" w:rsidRDefault="0035599A" w:rsidP="00601E25">
            <w:pPr>
              <w:jc w:val="right"/>
              <w:rPr>
                <w:rFonts w:ascii="Arial" w:hAnsi="Arial" w:cs="Arial"/>
                <w:b/>
                <w:sz w:val="20"/>
                <w:szCs w:val="20"/>
              </w:rPr>
            </w:pPr>
            <w:r w:rsidRPr="00E9166E">
              <w:rPr>
                <w:rFonts w:ascii="Arial" w:hAnsi="Arial" w:cs="Arial"/>
                <w:b/>
                <w:sz w:val="20"/>
                <w:szCs w:val="20"/>
              </w:rPr>
              <w:t>Chefe da Divisão de Planejamento e Finanças</w:t>
            </w:r>
          </w:p>
          <w:p w:rsidR="0035599A" w:rsidRPr="00E9166E" w:rsidRDefault="0035599A" w:rsidP="00601E25">
            <w:pPr>
              <w:jc w:val="right"/>
              <w:rPr>
                <w:rFonts w:ascii="Arial" w:hAnsi="Arial" w:cs="Arial"/>
                <w:sz w:val="20"/>
                <w:szCs w:val="20"/>
              </w:rPr>
            </w:pPr>
            <w:r w:rsidRPr="00E9166E">
              <w:rPr>
                <w:rFonts w:ascii="Arial" w:hAnsi="Arial" w:cs="Arial"/>
                <w:sz w:val="20"/>
                <w:szCs w:val="20"/>
              </w:rPr>
              <w:t>Rosângela de Fátima Prestes Theodoro</w:t>
            </w:r>
          </w:p>
          <w:p w:rsidR="0035599A" w:rsidRPr="00E9166E" w:rsidRDefault="0035599A" w:rsidP="00601E25">
            <w:pPr>
              <w:jc w:val="right"/>
              <w:rPr>
                <w:rFonts w:ascii="Arial" w:hAnsi="Arial" w:cs="Arial"/>
                <w:sz w:val="20"/>
                <w:szCs w:val="20"/>
              </w:rPr>
            </w:pPr>
            <w:r w:rsidRPr="00E9166E">
              <w:rPr>
                <w:rFonts w:ascii="Arial" w:hAnsi="Arial" w:cs="Arial"/>
                <w:sz w:val="20"/>
                <w:szCs w:val="20"/>
              </w:rPr>
              <w:t>Portaria nº 1.481 de 04/01/2012.</w:t>
            </w:r>
          </w:p>
          <w:p w:rsidR="0035599A" w:rsidRPr="00E9166E" w:rsidRDefault="0035599A" w:rsidP="002B4722">
            <w:pPr>
              <w:jc w:val="both"/>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Supervisor de Processo Legislativo</w:t>
            </w:r>
          </w:p>
          <w:p w:rsidR="00AC3939" w:rsidRPr="00E9166E" w:rsidRDefault="00AC3939" w:rsidP="00AC3939">
            <w:pPr>
              <w:rPr>
                <w:rFonts w:ascii="Arial" w:hAnsi="Arial" w:cs="Arial"/>
                <w:sz w:val="20"/>
                <w:szCs w:val="20"/>
              </w:rPr>
            </w:pPr>
            <w:r w:rsidRPr="00E9166E">
              <w:rPr>
                <w:rFonts w:ascii="Arial" w:hAnsi="Arial" w:cs="Arial"/>
                <w:sz w:val="20"/>
                <w:szCs w:val="20"/>
              </w:rPr>
              <w:t>Erika Svícero Martins</w:t>
            </w:r>
          </w:p>
          <w:p w:rsidR="00AC3939" w:rsidRPr="00E9166E" w:rsidRDefault="00AC3939" w:rsidP="00AC3939">
            <w:pPr>
              <w:rPr>
                <w:rFonts w:ascii="Arial" w:hAnsi="Arial" w:cs="Arial"/>
                <w:sz w:val="20"/>
                <w:szCs w:val="20"/>
              </w:rPr>
            </w:pPr>
            <w:r w:rsidRPr="00E9166E">
              <w:rPr>
                <w:rFonts w:ascii="Arial" w:hAnsi="Arial" w:cs="Arial"/>
                <w:sz w:val="20"/>
                <w:szCs w:val="20"/>
              </w:rPr>
              <w:t>Portaria nº 1.664 de 03/03/2015.</w:t>
            </w:r>
          </w:p>
          <w:p w:rsidR="0035599A" w:rsidRPr="00E9166E" w:rsidRDefault="0035599A" w:rsidP="00AC3939">
            <w:pPr>
              <w:rPr>
                <w:rFonts w:ascii="Arial" w:hAnsi="Arial" w:cs="Arial"/>
                <w:sz w:val="20"/>
                <w:szCs w:val="20"/>
              </w:rPr>
            </w:pPr>
          </w:p>
        </w:tc>
      </w:tr>
      <w:tr w:rsidR="00E9166E" w:rsidRPr="00E9166E" w:rsidTr="00601E25">
        <w:trPr>
          <w:jc w:val="center"/>
        </w:trPr>
        <w:tc>
          <w:tcPr>
            <w:tcW w:w="4678" w:type="dxa"/>
          </w:tcPr>
          <w:p w:rsidR="00AC3939" w:rsidRPr="00E9166E" w:rsidRDefault="00AC3939" w:rsidP="00AC3939">
            <w:pPr>
              <w:jc w:val="right"/>
              <w:rPr>
                <w:rFonts w:ascii="Arial" w:hAnsi="Arial" w:cs="Arial"/>
                <w:b/>
                <w:sz w:val="20"/>
                <w:szCs w:val="20"/>
              </w:rPr>
            </w:pPr>
            <w:r w:rsidRPr="00E9166E">
              <w:rPr>
                <w:rFonts w:ascii="Arial" w:hAnsi="Arial" w:cs="Arial"/>
                <w:b/>
                <w:sz w:val="20"/>
                <w:szCs w:val="20"/>
              </w:rPr>
              <w:t>Chefe da Divisão Administrativa</w:t>
            </w:r>
          </w:p>
          <w:p w:rsidR="00AC3939" w:rsidRPr="00E9166E" w:rsidRDefault="00AC3939" w:rsidP="00AC3939">
            <w:pPr>
              <w:jc w:val="right"/>
              <w:rPr>
                <w:rFonts w:ascii="Arial" w:hAnsi="Arial" w:cs="Arial"/>
                <w:sz w:val="20"/>
                <w:szCs w:val="20"/>
              </w:rPr>
            </w:pPr>
            <w:r w:rsidRPr="00E9166E">
              <w:rPr>
                <w:rFonts w:ascii="Arial" w:hAnsi="Arial" w:cs="Arial"/>
                <w:sz w:val="20"/>
                <w:szCs w:val="20"/>
              </w:rPr>
              <w:t>Aline Parada da Silva Ferreira</w:t>
            </w:r>
          </w:p>
          <w:p w:rsidR="0035599A" w:rsidRPr="00E9166E" w:rsidRDefault="00AC3939" w:rsidP="00AC3939">
            <w:pPr>
              <w:jc w:val="right"/>
              <w:rPr>
                <w:rFonts w:ascii="Arial" w:hAnsi="Arial" w:cs="Arial"/>
                <w:sz w:val="20"/>
                <w:szCs w:val="20"/>
              </w:rPr>
            </w:pPr>
            <w:r w:rsidRPr="00E9166E">
              <w:rPr>
                <w:rFonts w:ascii="Arial" w:hAnsi="Arial" w:cs="Arial"/>
                <w:sz w:val="20"/>
                <w:szCs w:val="20"/>
              </w:rPr>
              <w:t>Portaria nº 1.909 de 02/05/2018</w:t>
            </w:r>
          </w:p>
          <w:p w:rsidR="00AC3939" w:rsidRPr="00E9166E" w:rsidRDefault="00AC3939" w:rsidP="00AC3939">
            <w:pPr>
              <w:jc w:val="right"/>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Gestor de Contratos</w:t>
            </w:r>
          </w:p>
          <w:p w:rsidR="00AC3939" w:rsidRPr="00E9166E" w:rsidRDefault="00AC3939" w:rsidP="00AC3939">
            <w:pPr>
              <w:rPr>
                <w:rFonts w:ascii="Arial" w:hAnsi="Arial" w:cs="Arial"/>
                <w:sz w:val="20"/>
                <w:szCs w:val="20"/>
              </w:rPr>
            </w:pPr>
            <w:r w:rsidRPr="00E9166E">
              <w:rPr>
                <w:rFonts w:ascii="Arial" w:hAnsi="Arial" w:cs="Arial"/>
                <w:sz w:val="20"/>
                <w:szCs w:val="20"/>
              </w:rPr>
              <w:t>Danilo Correa Vieira</w:t>
            </w:r>
          </w:p>
          <w:p w:rsidR="00AC3939" w:rsidRPr="00E9166E" w:rsidRDefault="00AC3939" w:rsidP="00AC3939">
            <w:pPr>
              <w:rPr>
                <w:rFonts w:ascii="Arial" w:hAnsi="Arial" w:cs="Arial"/>
                <w:sz w:val="20"/>
                <w:szCs w:val="20"/>
              </w:rPr>
            </w:pPr>
            <w:r w:rsidRPr="00E9166E">
              <w:rPr>
                <w:rFonts w:ascii="Arial" w:hAnsi="Arial" w:cs="Arial"/>
                <w:sz w:val="20"/>
                <w:szCs w:val="20"/>
              </w:rPr>
              <w:t>Portaria nº 1.892 de 02/03/2018</w:t>
            </w:r>
          </w:p>
          <w:p w:rsidR="0035599A" w:rsidRPr="00E9166E" w:rsidRDefault="0035599A" w:rsidP="00AC3939">
            <w:pPr>
              <w:rPr>
                <w:rFonts w:ascii="Arial" w:hAnsi="Arial" w:cs="Arial"/>
                <w:sz w:val="20"/>
                <w:szCs w:val="20"/>
              </w:rPr>
            </w:pPr>
          </w:p>
        </w:tc>
      </w:tr>
      <w:tr w:rsidR="00E9166E" w:rsidRPr="00E9166E" w:rsidTr="00601E25">
        <w:trPr>
          <w:jc w:val="center"/>
        </w:trPr>
        <w:tc>
          <w:tcPr>
            <w:tcW w:w="4678" w:type="dxa"/>
          </w:tcPr>
          <w:p w:rsidR="00AC3939" w:rsidRPr="00E9166E" w:rsidRDefault="00AC3939" w:rsidP="00AC3939">
            <w:pPr>
              <w:jc w:val="right"/>
              <w:rPr>
                <w:rFonts w:ascii="Arial" w:hAnsi="Arial" w:cs="Arial"/>
                <w:b/>
                <w:sz w:val="20"/>
                <w:szCs w:val="20"/>
              </w:rPr>
            </w:pPr>
            <w:r w:rsidRPr="00E9166E">
              <w:rPr>
                <w:rFonts w:ascii="Arial" w:hAnsi="Arial" w:cs="Arial"/>
                <w:b/>
                <w:sz w:val="20"/>
                <w:szCs w:val="20"/>
              </w:rPr>
              <w:t>Chefe da Divisão Legislativa</w:t>
            </w:r>
          </w:p>
          <w:p w:rsidR="00AC3939" w:rsidRPr="00E9166E" w:rsidRDefault="00AC3939" w:rsidP="00AC3939">
            <w:pPr>
              <w:jc w:val="right"/>
              <w:rPr>
                <w:rFonts w:ascii="Arial" w:hAnsi="Arial" w:cs="Arial"/>
                <w:sz w:val="20"/>
                <w:szCs w:val="20"/>
              </w:rPr>
            </w:pPr>
            <w:r w:rsidRPr="00E9166E">
              <w:rPr>
                <w:rFonts w:ascii="Arial" w:hAnsi="Arial" w:cs="Arial"/>
                <w:sz w:val="20"/>
                <w:szCs w:val="20"/>
              </w:rPr>
              <w:t>Alexandre Domingues de Souza</w:t>
            </w:r>
          </w:p>
          <w:p w:rsidR="00AC3939" w:rsidRPr="00E9166E" w:rsidRDefault="00AC3939" w:rsidP="00AC3939">
            <w:pPr>
              <w:jc w:val="right"/>
              <w:rPr>
                <w:rFonts w:ascii="Arial" w:hAnsi="Arial" w:cs="Arial"/>
                <w:sz w:val="20"/>
                <w:szCs w:val="20"/>
              </w:rPr>
            </w:pPr>
            <w:r w:rsidRPr="00E9166E">
              <w:rPr>
                <w:rFonts w:ascii="Arial" w:hAnsi="Arial" w:cs="Arial"/>
                <w:sz w:val="20"/>
                <w:szCs w:val="20"/>
              </w:rPr>
              <w:t>Portaria nº 1.988 de 01/02/2019.</w:t>
            </w:r>
          </w:p>
          <w:p w:rsidR="00AC3939" w:rsidRPr="00E9166E" w:rsidRDefault="00AC3939" w:rsidP="00AC3939">
            <w:pPr>
              <w:jc w:val="right"/>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Controlador Interno</w:t>
            </w:r>
          </w:p>
          <w:p w:rsidR="00AC3939" w:rsidRPr="00E9166E" w:rsidRDefault="00AC3939" w:rsidP="00AC3939">
            <w:pPr>
              <w:rPr>
                <w:rFonts w:ascii="Arial" w:hAnsi="Arial" w:cs="Arial"/>
                <w:sz w:val="20"/>
                <w:szCs w:val="20"/>
              </w:rPr>
            </w:pPr>
            <w:r w:rsidRPr="00E9166E">
              <w:rPr>
                <w:rFonts w:ascii="Arial" w:hAnsi="Arial" w:cs="Arial"/>
                <w:sz w:val="20"/>
                <w:szCs w:val="20"/>
              </w:rPr>
              <w:t>José Paulo Quintanilha Junior</w:t>
            </w:r>
          </w:p>
          <w:p w:rsidR="00AC3939" w:rsidRPr="00E9166E" w:rsidRDefault="00AC3939" w:rsidP="00AC3939">
            <w:pPr>
              <w:rPr>
                <w:rFonts w:ascii="Arial" w:hAnsi="Arial" w:cs="Arial"/>
                <w:sz w:val="20"/>
                <w:szCs w:val="20"/>
              </w:rPr>
            </w:pPr>
            <w:r w:rsidRPr="00E9166E">
              <w:rPr>
                <w:rFonts w:ascii="Arial" w:hAnsi="Arial" w:cs="Arial"/>
                <w:sz w:val="20"/>
                <w:szCs w:val="20"/>
              </w:rPr>
              <w:t>Portaria nº 1.990 de 04/02/2019.</w:t>
            </w:r>
          </w:p>
        </w:tc>
      </w:tr>
      <w:tr w:rsidR="00E9166E" w:rsidRPr="00E9166E" w:rsidTr="00601E25">
        <w:trPr>
          <w:jc w:val="center"/>
        </w:trPr>
        <w:tc>
          <w:tcPr>
            <w:tcW w:w="4678" w:type="dxa"/>
          </w:tcPr>
          <w:p w:rsidR="00AC3939" w:rsidRPr="00E9166E" w:rsidRDefault="00AC3939" w:rsidP="00AC3939">
            <w:pPr>
              <w:jc w:val="right"/>
              <w:rPr>
                <w:rFonts w:ascii="Arial" w:hAnsi="Arial" w:cs="Arial"/>
                <w:b/>
                <w:sz w:val="20"/>
                <w:szCs w:val="20"/>
              </w:rPr>
            </w:pPr>
            <w:r w:rsidRPr="00E9166E">
              <w:rPr>
                <w:rFonts w:ascii="Arial" w:hAnsi="Arial" w:cs="Arial"/>
                <w:b/>
                <w:sz w:val="20"/>
                <w:szCs w:val="20"/>
              </w:rPr>
              <w:t>Chefe da Divisão de Comunicação</w:t>
            </w:r>
          </w:p>
          <w:p w:rsidR="00AC3939" w:rsidRPr="00E9166E" w:rsidRDefault="00AC3939" w:rsidP="00AC3939">
            <w:pPr>
              <w:jc w:val="right"/>
              <w:rPr>
                <w:rFonts w:ascii="Arial" w:hAnsi="Arial" w:cs="Arial"/>
                <w:sz w:val="20"/>
                <w:szCs w:val="20"/>
              </w:rPr>
            </w:pPr>
            <w:r w:rsidRPr="00E9166E">
              <w:rPr>
                <w:rFonts w:ascii="Arial" w:hAnsi="Arial" w:cs="Arial"/>
                <w:sz w:val="20"/>
                <w:szCs w:val="20"/>
              </w:rPr>
              <w:t>Isabela Ganselli Ranzani</w:t>
            </w:r>
          </w:p>
          <w:p w:rsidR="00AC3939" w:rsidRPr="00E9166E" w:rsidRDefault="00AC3939" w:rsidP="00AC3939">
            <w:pPr>
              <w:jc w:val="right"/>
              <w:rPr>
                <w:rFonts w:ascii="Arial" w:hAnsi="Arial" w:cs="Arial"/>
                <w:sz w:val="20"/>
                <w:szCs w:val="20"/>
              </w:rPr>
            </w:pPr>
            <w:r w:rsidRPr="00E9166E">
              <w:rPr>
                <w:rFonts w:ascii="Arial" w:hAnsi="Arial" w:cs="Arial"/>
                <w:sz w:val="20"/>
                <w:szCs w:val="20"/>
              </w:rPr>
              <w:t>Portaria nº 2.329 de 02/05/2022.</w:t>
            </w:r>
          </w:p>
          <w:p w:rsidR="00AC3939" w:rsidRPr="00E9166E" w:rsidRDefault="00AC3939" w:rsidP="00AC3939">
            <w:pPr>
              <w:jc w:val="right"/>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Ouvidor Legislativo</w:t>
            </w:r>
          </w:p>
          <w:p w:rsidR="00AC3939" w:rsidRPr="00E9166E" w:rsidRDefault="00AC3939" w:rsidP="00AC3939">
            <w:pPr>
              <w:rPr>
                <w:rFonts w:ascii="Arial" w:hAnsi="Arial" w:cs="Arial"/>
                <w:sz w:val="20"/>
                <w:szCs w:val="20"/>
              </w:rPr>
            </w:pPr>
            <w:r w:rsidRPr="00E9166E">
              <w:rPr>
                <w:rFonts w:ascii="Arial" w:hAnsi="Arial" w:cs="Arial"/>
                <w:sz w:val="20"/>
                <w:szCs w:val="20"/>
              </w:rPr>
              <w:t>Pedro Antonio de Oliveira Neto</w:t>
            </w:r>
          </w:p>
          <w:p w:rsidR="00AC3939" w:rsidRPr="00E9166E" w:rsidRDefault="00AC3939" w:rsidP="00AC3939">
            <w:pPr>
              <w:rPr>
                <w:rFonts w:ascii="Arial" w:hAnsi="Arial" w:cs="Arial"/>
                <w:sz w:val="20"/>
                <w:szCs w:val="20"/>
              </w:rPr>
            </w:pPr>
            <w:r w:rsidRPr="00E9166E">
              <w:rPr>
                <w:rFonts w:ascii="Arial" w:hAnsi="Arial" w:cs="Arial"/>
                <w:sz w:val="20"/>
                <w:szCs w:val="20"/>
              </w:rPr>
              <w:t>Portaria nº 2.089 de 06/01/2020.</w:t>
            </w:r>
          </w:p>
          <w:p w:rsidR="00AC3939" w:rsidRPr="00E9166E" w:rsidRDefault="00AC3939" w:rsidP="00AC3939">
            <w:pPr>
              <w:rPr>
                <w:rFonts w:ascii="Arial" w:hAnsi="Arial" w:cs="Arial"/>
                <w:sz w:val="20"/>
                <w:szCs w:val="20"/>
              </w:rPr>
            </w:pPr>
          </w:p>
        </w:tc>
      </w:tr>
      <w:tr w:rsidR="00E9166E" w:rsidRPr="00E9166E" w:rsidTr="00D900A5">
        <w:trPr>
          <w:jc w:val="center"/>
        </w:trPr>
        <w:tc>
          <w:tcPr>
            <w:tcW w:w="4678" w:type="dxa"/>
            <w:vAlign w:val="bottom"/>
          </w:tcPr>
          <w:p w:rsidR="00AC3939" w:rsidRPr="00E9166E" w:rsidRDefault="00AC3939" w:rsidP="00D900A5">
            <w:pPr>
              <w:jc w:val="center"/>
              <w:rPr>
                <w:rFonts w:ascii="Arial" w:hAnsi="Arial" w:cs="Arial"/>
                <w:b/>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Supervisor de Arquivo</w:t>
            </w:r>
          </w:p>
          <w:p w:rsidR="00AC3939" w:rsidRPr="00E9166E" w:rsidRDefault="00AC3939" w:rsidP="00AC3939">
            <w:pPr>
              <w:rPr>
                <w:rFonts w:ascii="Arial" w:hAnsi="Arial" w:cs="Arial"/>
                <w:sz w:val="20"/>
                <w:szCs w:val="20"/>
              </w:rPr>
            </w:pPr>
            <w:r w:rsidRPr="00E9166E">
              <w:rPr>
                <w:rFonts w:ascii="Arial" w:hAnsi="Arial" w:cs="Arial"/>
                <w:sz w:val="20"/>
                <w:szCs w:val="20"/>
              </w:rPr>
              <w:t>Adriana Cristina de Oliveira</w:t>
            </w:r>
          </w:p>
          <w:p w:rsidR="00AC3939" w:rsidRPr="00E9166E" w:rsidRDefault="00AC3939" w:rsidP="00AC3939">
            <w:pPr>
              <w:rPr>
                <w:rFonts w:ascii="Arial" w:hAnsi="Arial" w:cs="Arial"/>
                <w:sz w:val="20"/>
                <w:szCs w:val="20"/>
              </w:rPr>
            </w:pPr>
            <w:r w:rsidRPr="00E9166E">
              <w:rPr>
                <w:rFonts w:ascii="Arial" w:hAnsi="Arial" w:cs="Arial"/>
                <w:sz w:val="20"/>
                <w:szCs w:val="20"/>
              </w:rPr>
              <w:t>Portaria nº 2.330 de 02/05/2022.</w:t>
            </w:r>
          </w:p>
          <w:p w:rsidR="00AC3939" w:rsidRPr="00E9166E" w:rsidRDefault="00AC3939" w:rsidP="00AC3939">
            <w:pPr>
              <w:rPr>
                <w:rFonts w:ascii="Arial" w:hAnsi="Arial" w:cs="Arial"/>
                <w:sz w:val="20"/>
                <w:szCs w:val="20"/>
              </w:rPr>
            </w:pPr>
          </w:p>
        </w:tc>
      </w:tr>
      <w:tr w:rsidR="00E9166E" w:rsidRPr="00E9166E" w:rsidTr="00601E25">
        <w:trPr>
          <w:jc w:val="center"/>
        </w:trPr>
        <w:tc>
          <w:tcPr>
            <w:tcW w:w="4678" w:type="dxa"/>
          </w:tcPr>
          <w:p w:rsidR="00D900A5" w:rsidRPr="00E9166E" w:rsidRDefault="00D900A5" w:rsidP="00D900A5">
            <w:pPr>
              <w:jc w:val="right"/>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Encarregado Proteção de Dados</w:t>
            </w:r>
          </w:p>
          <w:p w:rsidR="00AC3939" w:rsidRPr="00E9166E" w:rsidRDefault="00AC3939" w:rsidP="00AC3939">
            <w:pPr>
              <w:rPr>
                <w:rFonts w:ascii="Arial" w:hAnsi="Arial" w:cs="Arial"/>
                <w:sz w:val="20"/>
                <w:szCs w:val="20"/>
              </w:rPr>
            </w:pPr>
            <w:r w:rsidRPr="00E9166E">
              <w:rPr>
                <w:rFonts w:ascii="Arial" w:hAnsi="Arial" w:cs="Arial"/>
                <w:sz w:val="20"/>
                <w:szCs w:val="20"/>
              </w:rPr>
              <w:t>Raíssa Mariana Rossetto</w:t>
            </w:r>
          </w:p>
          <w:p w:rsidR="00AC3939" w:rsidRPr="00E9166E" w:rsidRDefault="00AC3939" w:rsidP="00AC3939">
            <w:pPr>
              <w:rPr>
                <w:rFonts w:ascii="Arial" w:hAnsi="Arial" w:cs="Arial"/>
                <w:sz w:val="20"/>
                <w:szCs w:val="20"/>
              </w:rPr>
            </w:pPr>
            <w:r w:rsidRPr="00E9166E">
              <w:rPr>
                <w:rFonts w:ascii="Arial" w:hAnsi="Arial" w:cs="Arial"/>
                <w:sz w:val="20"/>
                <w:szCs w:val="20"/>
              </w:rPr>
              <w:t>Portaria nº 2.331 de 02/05/2022.</w:t>
            </w:r>
          </w:p>
          <w:p w:rsidR="00AC3939" w:rsidRPr="00E9166E" w:rsidRDefault="00AC3939" w:rsidP="00AC3939">
            <w:pPr>
              <w:rPr>
                <w:rFonts w:ascii="Arial" w:hAnsi="Arial" w:cs="Arial"/>
                <w:sz w:val="20"/>
                <w:szCs w:val="20"/>
              </w:rPr>
            </w:pPr>
          </w:p>
        </w:tc>
      </w:tr>
      <w:tr w:rsidR="00E9166E" w:rsidRPr="00E9166E" w:rsidTr="00601E25">
        <w:trPr>
          <w:jc w:val="center"/>
        </w:trPr>
        <w:tc>
          <w:tcPr>
            <w:tcW w:w="4678" w:type="dxa"/>
          </w:tcPr>
          <w:p w:rsidR="00D900A5" w:rsidRPr="00E9166E" w:rsidRDefault="00D900A5" w:rsidP="00D900A5">
            <w:pPr>
              <w:jc w:val="right"/>
              <w:rPr>
                <w:rFonts w:ascii="Arial" w:hAnsi="Arial" w:cs="Arial"/>
                <w:sz w:val="20"/>
                <w:szCs w:val="20"/>
              </w:rPr>
            </w:pPr>
          </w:p>
        </w:tc>
        <w:tc>
          <w:tcPr>
            <w:tcW w:w="4383" w:type="dxa"/>
          </w:tcPr>
          <w:p w:rsidR="00AC3939" w:rsidRPr="00E9166E" w:rsidRDefault="00AC3939" w:rsidP="00AC3939">
            <w:pPr>
              <w:rPr>
                <w:rFonts w:ascii="Arial" w:hAnsi="Arial" w:cs="Arial"/>
                <w:b/>
                <w:sz w:val="20"/>
                <w:szCs w:val="20"/>
              </w:rPr>
            </w:pPr>
            <w:r w:rsidRPr="00E9166E">
              <w:rPr>
                <w:rFonts w:ascii="Arial" w:hAnsi="Arial" w:cs="Arial"/>
                <w:b/>
                <w:sz w:val="20"/>
                <w:szCs w:val="20"/>
              </w:rPr>
              <w:t>Gestor Patrimonial</w:t>
            </w:r>
          </w:p>
          <w:p w:rsidR="00AC3939" w:rsidRPr="00E9166E" w:rsidRDefault="00AC3939" w:rsidP="00AC3939">
            <w:pPr>
              <w:rPr>
                <w:rFonts w:ascii="Arial" w:hAnsi="Arial" w:cs="Arial"/>
                <w:sz w:val="20"/>
                <w:szCs w:val="20"/>
              </w:rPr>
            </w:pPr>
            <w:r w:rsidRPr="00E9166E">
              <w:rPr>
                <w:rFonts w:ascii="Arial" w:hAnsi="Arial" w:cs="Arial"/>
                <w:sz w:val="20"/>
                <w:szCs w:val="20"/>
              </w:rPr>
              <w:t>Gilberto Raul Castilho Davatz</w:t>
            </w:r>
          </w:p>
          <w:p w:rsidR="00AC3939" w:rsidRPr="00E9166E" w:rsidRDefault="00AC3939" w:rsidP="00AC3939">
            <w:pPr>
              <w:rPr>
                <w:rFonts w:ascii="Arial" w:hAnsi="Arial" w:cs="Arial"/>
                <w:sz w:val="20"/>
                <w:szCs w:val="20"/>
              </w:rPr>
            </w:pPr>
            <w:r w:rsidRPr="00E9166E">
              <w:rPr>
                <w:rFonts w:ascii="Arial" w:hAnsi="Arial" w:cs="Arial"/>
                <w:sz w:val="20"/>
                <w:szCs w:val="20"/>
              </w:rPr>
              <w:t>Portaria nº 2.367 de 27/10/2022.</w:t>
            </w:r>
          </w:p>
          <w:p w:rsidR="00AC3939" w:rsidRPr="00E9166E" w:rsidRDefault="00AC3939" w:rsidP="00AC3939">
            <w:pPr>
              <w:rPr>
                <w:rFonts w:ascii="Arial" w:hAnsi="Arial" w:cs="Arial"/>
                <w:sz w:val="20"/>
                <w:szCs w:val="20"/>
              </w:rPr>
            </w:pPr>
          </w:p>
        </w:tc>
      </w:tr>
    </w:tbl>
    <w:p w:rsidR="0035599A" w:rsidRPr="00AD3678" w:rsidRDefault="0035599A" w:rsidP="002B4722">
      <w:pPr>
        <w:spacing w:after="0"/>
        <w:ind w:firstLine="1416"/>
        <w:jc w:val="both"/>
        <w:rPr>
          <w:rFonts w:ascii="Arial" w:hAnsi="Arial" w:cs="Arial"/>
          <w:color w:val="FF0000"/>
          <w:sz w:val="24"/>
          <w:szCs w:val="24"/>
        </w:rPr>
      </w:pPr>
    </w:p>
    <w:p w:rsidR="00F141EC" w:rsidRPr="00EF1911" w:rsidRDefault="001E0367" w:rsidP="00926190">
      <w:pPr>
        <w:pStyle w:val="PargrafodaLista"/>
        <w:numPr>
          <w:ilvl w:val="0"/>
          <w:numId w:val="1"/>
        </w:numPr>
        <w:spacing w:after="0"/>
        <w:jc w:val="both"/>
        <w:outlineLvl w:val="0"/>
        <w:rPr>
          <w:rFonts w:ascii="Arial" w:hAnsi="Arial" w:cs="Arial"/>
          <w:b/>
          <w:sz w:val="24"/>
          <w:szCs w:val="24"/>
        </w:rPr>
      </w:pPr>
      <w:bookmarkStart w:id="9" w:name="_Toc160521985"/>
      <w:r w:rsidRPr="00EF1911">
        <w:rPr>
          <w:rFonts w:ascii="Arial" w:hAnsi="Arial" w:cs="Arial"/>
          <w:b/>
          <w:sz w:val="24"/>
          <w:szCs w:val="24"/>
        </w:rPr>
        <w:lastRenderedPageBreak/>
        <w:t>OUVIDORIA</w:t>
      </w:r>
      <w:bookmarkEnd w:id="9"/>
    </w:p>
    <w:p w:rsidR="001E0367" w:rsidRPr="00EF1911" w:rsidRDefault="001E0367" w:rsidP="001E0367">
      <w:pPr>
        <w:spacing w:after="0"/>
        <w:jc w:val="both"/>
        <w:rPr>
          <w:rFonts w:ascii="Arial" w:hAnsi="Arial" w:cs="Arial"/>
          <w:b/>
          <w:sz w:val="24"/>
          <w:szCs w:val="24"/>
        </w:rPr>
      </w:pPr>
    </w:p>
    <w:p w:rsidR="00C70559" w:rsidRPr="00EF1911" w:rsidRDefault="00EF1911" w:rsidP="00EF1911">
      <w:pPr>
        <w:spacing w:after="0"/>
        <w:ind w:firstLine="1416"/>
        <w:jc w:val="both"/>
        <w:rPr>
          <w:rFonts w:ascii="Arial" w:hAnsi="Arial" w:cs="Arial"/>
          <w:sz w:val="24"/>
          <w:szCs w:val="24"/>
        </w:rPr>
      </w:pPr>
      <w:r w:rsidRPr="00EF1911">
        <w:rPr>
          <w:rFonts w:ascii="Arial" w:hAnsi="Arial" w:cs="Arial"/>
          <w:sz w:val="24"/>
          <w:szCs w:val="24"/>
        </w:rPr>
        <w:t>Ocorreram 9 manifestações, sendo: 04 via Fale Conosco, 01 via E-mail e 04 via Sistema da Ouvidoria. Todas respondidas dentro do prazo.</w:t>
      </w:r>
    </w:p>
    <w:p w:rsidR="001E0367" w:rsidRDefault="001E0367" w:rsidP="001E0367">
      <w:pPr>
        <w:spacing w:after="0"/>
        <w:jc w:val="both"/>
        <w:rPr>
          <w:rFonts w:ascii="Arial" w:hAnsi="Arial" w:cs="Arial"/>
          <w:b/>
          <w:color w:val="FF0000"/>
          <w:sz w:val="24"/>
          <w:szCs w:val="24"/>
        </w:rPr>
      </w:pPr>
    </w:p>
    <w:p w:rsidR="00EF1911" w:rsidRPr="00AD3678" w:rsidRDefault="00EF1911" w:rsidP="001E0367">
      <w:pPr>
        <w:spacing w:after="0"/>
        <w:jc w:val="both"/>
        <w:rPr>
          <w:rFonts w:ascii="Arial" w:hAnsi="Arial" w:cs="Arial"/>
          <w:b/>
          <w:color w:val="FF0000"/>
          <w:sz w:val="24"/>
          <w:szCs w:val="24"/>
        </w:rPr>
      </w:pPr>
    </w:p>
    <w:p w:rsidR="001E0367" w:rsidRPr="008D1456" w:rsidRDefault="001E0367" w:rsidP="00926190">
      <w:pPr>
        <w:pStyle w:val="PargrafodaLista"/>
        <w:numPr>
          <w:ilvl w:val="0"/>
          <w:numId w:val="1"/>
        </w:numPr>
        <w:spacing w:after="0"/>
        <w:jc w:val="both"/>
        <w:outlineLvl w:val="0"/>
        <w:rPr>
          <w:rFonts w:ascii="Arial" w:hAnsi="Arial" w:cs="Arial"/>
          <w:b/>
          <w:sz w:val="24"/>
          <w:szCs w:val="24"/>
        </w:rPr>
      </w:pPr>
      <w:bookmarkStart w:id="10" w:name="_Toc160521986"/>
      <w:r w:rsidRPr="008D1456">
        <w:rPr>
          <w:rFonts w:ascii="Arial" w:hAnsi="Arial" w:cs="Arial"/>
          <w:b/>
          <w:sz w:val="24"/>
          <w:szCs w:val="24"/>
        </w:rPr>
        <w:t>BRIGADA DE INCÊNDIO</w:t>
      </w:r>
      <w:bookmarkEnd w:id="10"/>
    </w:p>
    <w:p w:rsidR="0014402A" w:rsidRDefault="0014402A" w:rsidP="008D1456">
      <w:pPr>
        <w:spacing w:after="0"/>
        <w:ind w:left="1416"/>
        <w:jc w:val="both"/>
        <w:rPr>
          <w:rFonts w:ascii="Arial" w:hAnsi="Arial" w:cs="Arial"/>
          <w:b/>
          <w:color w:val="FF0000"/>
          <w:sz w:val="24"/>
          <w:szCs w:val="24"/>
        </w:rPr>
      </w:pPr>
    </w:p>
    <w:p w:rsidR="008D1456" w:rsidRPr="008D1456" w:rsidRDefault="008D1456" w:rsidP="008D1456">
      <w:pPr>
        <w:spacing w:after="0"/>
        <w:ind w:firstLine="1416"/>
        <w:jc w:val="both"/>
        <w:rPr>
          <w:rFonts w:ascii="Arial" w:hAnsi="Arial" w:cs="Arial"/>
          <w:sz w:val="24"/>
          <w:szCs w:val="24"/>
        </w:rPr>
      </w:pPr>
      <w:r>
        <w:rPr>
          <w:rFonts w:ascii="Arial" w:hAnsi="Arial" w:cs="Arial"/>
          <w:sz w:val="24"/>
          <w:szCs w:val="24"/>
        </w:rPr>
        <w:t>Foi realizada uma conferência visual nos extintores no dia 17 de janeiro, não sendo encontradas inconformidades.</w:t>
      </w:r>
    </w:p>
    <w:p w:rsidR="0014402A" w:rsidRDefault="0014402A" w:rsidP="0014402A">
      <w:pPr>
        <w:spacing w:after="0"/>
        <w:jc w:val="both"/>
        <w:rPr>
          <w:rFonts w:ascii="Arial" w:hAnsi="Arial" w:cs="Arial"/>
          <w:b/>
          <w:color w:val="FF0000"/>
          <w:sz w:val="24"/>
          <w:szCs w:val="24"/>
        </w:rPr>
      </w:pPr>
    </w:p>
    <w:p w:rsidR="00EF1911" w:rsidRPr="00AD3678" w:rsidRDefault="00EF1911" w:rsidP="0014402A">
      <w:pPr>
        <w:spacing w:after="0"/>
        <w:jc w:val="both"/>
        <w:rPr>
          <w:rFonts w:ascii="Arial" w:hAnsi="Arial" w:cs="Arial"/>
          <w:b/>
          <w:color w:val="FF0000"/>
          <w:sz w:val="24"/>
          <w:szCs w:val="24"/>
        </w:rPr>
      </w:pPr>
    </w:p>
    <w:p w:rsidR="0014402A" w:rsidRPr="00EF1911" w:rsidRDefault="0014402A" w:rsidP="00926190">
      <w:pPr>
        <w:pStyle w:val="PargrafodaLista"/>
        <w:numPr>
          <w:ilvl w:val="0"/>
          <w:numId w:val="1"/>
        </w:numPr>
        <w:spacing w:after="0"/>
        <w:jc w:val="both"/>
        <w:outlineLvl w:val="0"/>
        <w:rPr>
          <w:rFonts w:ascii="Arial" w:hAnsi="Arial" w:cs="Arial"/>
          <w:b/>
          <w:sz w:val="24"/>
          <w:szCs w:val="24"/>
        </w:rPr>
      </w:pPr>
      <w:bookmarkStart w:id="11" w:name="_Toc160521987"/>
      <w:r w:rsidRPr="00EF1911">
        <w:rPr>
          <w:rFonts w:ascii="Arial" w:hAnsi="Arial" w:cs="Arial"/>
          <w:b/>
          <w:sz w:val="24"/>
          <w:szCs w:val="24"/>
        </w:rPr>
        <w:t>PATRIMÔNIO</w:t>
      </w:r>
      <w:bookmarkEnd w:id="11"/>
    </w:p>
    <w:p w:rsidR="0014402A" w:rsidRPr="00EF1911" w:rsidRDefault="0014402A" w:rsidP="0014402A">
      <w:pPr>
        <w:spacing w:after="0"/>
        <w:jc w:val="both"/>
        <w:rPr>
          <w:rFonts w:ascii="Arial" w:hAnsi="Arial" w:cs="Arial"/>
          <w:b/>
          <w:sz w:val="24"/>
          <w:szCs w:val="24"/>
        </w:rPr>
      </w:pPr>
    </w:p>
    <w:p w:rsidR="00EF1911" w:rsidRPr="00EF1911" w:rsidRDefault="0014402A" w:rsidP="00926190">
      <w:pPr>
        <w:pStyle w:val="PargrafodaLista"/>
        <w:numPr>
          <w:ilvl w:val="1"/>
          <w:numId w:val="1"/>
        </w:numPr>
        <w:spacing w:after="0"/>
        <w:jc w:val="both"/>
        <w:outlineLvl w:val="1"/>
        <w:rPr>
          <w:rFonts w:ascii="Arial" w:hAnsi="Arial" w:cs="Arial"/>
          <w:b/>
          <w:sz w:val="24"/>
          <w:szCs w:val="24"/>
        </w:rPr>
      </w:pPr>
      <w:bookmarkStart w:id="12" w:name="_Toc160521988"/>
      <w:r w:rsidRPr="00EF1911">
        <w:rPr>
          <w:rFonts w:ascii="Arial" w:hAnsi="Arial" w:cs="Arial"/>
          <w:b/>
          <w:sz w:val="24"/>
          <w:szCs w:val="24"/>
        </w:rPr>
        <w:t>BAIXA (DESFAZIMENTO)</w:t>
      </w:r>
      <w:bookmarkEnd w:id="12"/>
    </w:p>
    <w:p w:rsidR="00EF1911" w:rsidRDefault="00EF1911" w:rsidP="00EF1911">
      <w:pPr>
        <w:spacing w:after="0"/>
        <w:jc w:val="both"/>
        <w:rPr>
          <w:rFonts w:ascii="Arial" w:hAnsi="Arial" w:cs="Arial"/>
          <w:b/>
          <w:color w:val="FF0000"/>
          <w:sz w:val="24"/>
          <w:szCs w:val="24"/>
        </w:rPr>
      </w:pPr>
    </w:p>
    <w:p w:rsidR="00EF1911" w:rsidRPr="00EF1911" w:rsidRDefault="00EF1911" w:rsidP="00EF1911">
      <w:pPr>
        <w:spacing w:after="0"/>
        <w:ind w:left="1416"/>
        <w:jc w:val="both"/>
        <w:rPr>
          <w:rFonts w:ascii="Arial" w:hAnsi="Arial" w:cs="Arial"/>
          <w:sz w:val="24"/>
          <w:szCs w:val="24"/>
        </w:rPr>
      </w:pPr>
      <w:r w:rsidRPr="00EF1911">
        <w:rPr>
          <w:rFonts w:ascii="Arial" w:hAnsi="Arial" w:cs="Arial"/>
          <w:sz w:val="24"/>
          <w:szCs w:val="24"/>
        </w:rPr>
        <w:t>Não foram realizadas baixas de bens patrimoniais no período.</w:t>
      </w:r>
    </w:p>
    <w:p w:rsidR="007C2361" w:rsidRPr="00AD3678" w:rsidRDefault="007C2361" w:rsidP="007C2361">
      <w:pPr>
        <w:spacing w:after="0"/>
        <w:jc w:val="both"/>
        <w:rPr>
          <w:rFonts w:ascii="Arial" w:hAnsi="Arial" w:cs="Arial"/>
          <w:b/>
          <w:color w:val="FF0000"/>
          <w:sz w:val="24"/>
          <w:szCs w:val="24"/>
        </w:rPr>
      </w:pPr>
    </w:p>
    <w:p w:rsidR="001F451F" w:rsidRPr="00AC2847" w:rsidRDefault="0014402A" w:rsidP="00926190">
      <w:pPr>
        <w:pStyle w:val="PargrafodaLista"/>
        <w:numPr>
          <w:ilvl w:val="1"/>
          <w:numId w:val="1"/>
        </w:numPr>
        <w:spacing w:after="0"/>
        <w:jc w:val="both"/>
        <w:outlineLvl w:val="1"/>
        <w:rPr>
          <w:rFonts w:ascii="Arial" w:hAnsi="Arial" w:cs="Arial"/>
          <w:b/>
          <w:sz w:val="24"/>
          <w:szCs w:val="24"/>
        </w:rPr>
      </w:pPr>
      <w:bookmarkStart w:id="13" w:name="_Toc160521989"/>
      <w:r w:rsidRPr="00AC2847">
        <w:rPr>
          <w:rFonts w:ascii="Arial" w:hAnsi="Arial" w:cs="Arial"/>
          <w:b/>
          <w:sz w:val="24"/>
          <w:szCs w:val="24"/>
        </w:rPr>
        <w:t>AQUISIÇÃ</w:t>
      </w:r>
      <w:r w:rsidR="001F451F" w:rsidRPr="00AC2847">
        <w:rPr>
          <w:rFonts w:ascii="Arial" w:hAnsi="Arial" w:cs="Arial"/>
          <w:b/>
          <w:sz w:val="24"/>
          <w:szCs w:val="24"/>
        </w:rPr>
        <w:t>O</w:t>
      </w:r>
      <w:bookmarkEnd w:id="13"/>
    </w:p>
    <w:p w:rsidR="001F451F" w:rsidRPr="00AC2847" w:rsidRDefault="001F451F" w:rsidP="008D1456">
      <w:pPr>
        <w:spacing w:after="0"/>
        <w:ind w:left="1416"/>
        <w:jc w:val="both"/>
        <w:rPr>
          <w:rFonts w:ascii="Arial" w:hAnsi="Arial" w:cs="Arial"/>
          <w:b/>
          <w:sz w:val="24"/>
          <w:szCs w:val="24"/>
        </w:rPr>
      </w:pPr>
    </w:p>
    <w:p w:rsidR="008D1456" w:rsidRPr="00AC2847" w:rsidRDefault="008D1456" w:rsidP="008D1456">
      <w:pPr>
        <w:spacing w:after="0"/>
        <w:ind w:left="1416"/>
        <w:jc w:val="both"/>
        <w:rPr>
          <w:rFonts w:ascii="Arial" w:hAnsi="Arial" w:cs="Arial"/>
          <w:sz w:val="24"/>
          <w:szCs w:val="24"/>
        </w:rPr>
      </w:pPr>
      <w:r w:rsidRPr="00AC2847">
        <w:rPr>
          <w:rFonts w:ascii="Arial" w:hAnsi="Arial" w:cs="Arial"/>
          <w:sz w:val="24"/>
          <w:szCs w:val="24"/>
        </w:rPr>
        <w:t>Foi adquirido o seguinte bem patrimonial:</w:t>
      </w:r>
    </w:p>
    <w:p w:rsidR="008D1456" w:rsidRDefault="008D1456" w:rsidP="008D1456">
      <w:pPr>
        <w:spacing w:after="0"/>
        <w:ind w:left="1416"/>
        <w:jc w:val="both"/>
        <w:rPr>
          <w:rFonts w:ascii="Arial" w:hAnsi="Arial" w:cs="Arial"/>
          <w:b/>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560"/>
        <w:gridCol w:w="3224"/>
        <w:gridCol w:w="1028"/>
        <w:gridCol w:w="1629"/>
        <w:gridCol w:w="1630"/>
      </w:tblGrid>
      <w:tr w:rsidR="00981A84" w:rsidRPr="003631E6" w:rsidTr="00AC28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Borders>
              <w:bottom w:val="single" w:sz="4" w:space="0" w:color="auto"/>
            </w:tcBorders>
            <w:vAlign w:val="center"/>
          </w:tcPr>
          <w:p w:rsidR="00981A84" w:rsidRDefault="00981A84" w:rsidP="00981A84">
            <w:pPr>
              <w:jc w:val="center"/>
              <w:rPr>
                <w:rFonts w:ascii="Arial" w:hAnsi="Arial" w:cs="Arial"/>
                <w:b/>
                <w:i w:val="0"/>
                <w:sz w:val="20"/>
                <w:szCs w:val="20"/>
              </w:rPr>
            </w:pPr>
            <w:r>
              <w:rPr>
                <w:rFonts w:ascii="Arial" w:hAnsi="Arial" w:cs="Arial"/>
                <w:b/>
                <w:i w:val="0"/>
                <w:sz w:val="20"/>
                <w:szCs w:val="20"/>
              </w:rPr>
              <w:t>PATRIMÔNIO</w:t>
            </w:r>
          </w:p>
        </w:tc>
        <w:tc>
          <w:tcPr>
            <w:tcW w:w="3224" w:type="dxa"/>
            <w:tcBorders>
              <w:bottom w:val="single" w:sz="4" w:space="0" w:color="auto"/>
            </w:tcBorders>
            <w:vAlign w:val="center"/>
          </w:tcPr>
          <w:p w:rsidR="00981A84" w:rsidRPr="003631E6" w:rsidRDefault="00981A84" w:rsidP="00981A84">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DESCRIÇÃO</w:t>
            </w:r>
          </w:p>
        </w:tc>
        <w:tc>
          <w:tcPr>
            <w:tcW w:w="1028" w:type="dxa"/>
            <w:tcBorders>
              <w:bottom w:val="single" w:sz="4" w:space="0" w:color="auto"/>
            </w:tcBorders>
            <w:vAlign w:val="center"/>
          </w:tcPr>
          <w:p w:rsidR="00981A84" w:rsidRPr="003631E6" w:rsidRDefault="00981A84" w:rsidP="00981A84">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QUANT.</w:t>
            </w:r>
          </w:p>
        </w:tc>
        <w:tc>
          <w:tcPr>
            <w:tcW w:w="1629" w:type="dxa"/>
            <w:tcBorders>
              <w:bottom w:val="single" w:sz="4" w:space="0" w:color="auto"/>
            </w:tcBorders>
            <w:vAlign w:val="center"/>
          </w:tcPr>
          <w:p w:rsidR="00981A84" w:rsidRPr="003631E6" w:rsidRDefault="00981A84" w:rsidP="00981A84">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VALOR UNITÁRIO (R$)</w:t>
            </w:r>
          </w:p>
        </w:tc>
        <w:tc>
          <w:tcPr>
            <w:tcW w:w="1630" w:type="dxa"/>
            <w:tcBorders>
              <w:bottom w:val="single" w:sz="4" w:space="0" w:color="auto"/>
            </w:tcBorders>
            <w:vAlign w:val="center"/>
          </w:tcPr>
          <w:p w:rsidR="00981A84" w:rsidRPr="003631E6" w:rsidRDefault="00981A84" w:rsidP="00981A84">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Pr>
                <w:rFonts w:ascii="Arial" w:hAnsi="Arial" w:cs="Arial"/>
                <w:b/>
                <w:i w:val="0"/>
                <w:color w:val="auto"/>
                <w:sz w:val="20"/>
                <w:szCs w:val="20"/>
              </w:rPr>
              <w:t>VALOR TOTAL (R$)</w:t>
            </w:r>
          </w:p>
        </w:tc>
      </w:tr>
      <w:tr w:rsidR="00981A84" w:rsidRPr="003631E6" w:rsidTr="00927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bottom w:val="single" w:sz="4" w:space="0" w:color="auto"/>
            </w:tcBorders>
            <w:shd w:val="clear" w:color="auto" w:fill="D0CECE" w:themeFill="background2" w:themeFillShade="E6"/>
            <w:vAlign w:val="center"/>
          </w:tcPr>
          <w:p w:rsidR="00981A84" w:rsidRDefault="00981A84" w:rsidP="00AC2847">
            <w:pPr>
              <w:jc w:val="center"/>
              <w:rPr>
                <w:rFonts w:ascii="Arial" w:hAnsi="Arial" w:cs="Arial"/>
                <w:i w:val="0"/>
                <w:sz w:val="20"/>
                <w:szCs w:val="20"/>
              </w:rPr>
            </w:pPr>
            <w:r>
              <w:rPr>
                <w:rFonts w:ascii="Arial" w:hAnsi="Arial" w:cs="Arial"/>
                <w:i w:val="0"/>
                <w:sz w:val="20"/>
                <w:szCs w:val="20"/>
              </w:rPr>
              <w:t>2196</w:t>
            </w:r>
          </w:p>
        </w:tc>
        <w:tc>
          <w:tcPr>
            <w:tcW w:w="3224" w:type="dxa"/>
            <w:tcBorders>
              <w:top w:val="single" w:sz="4" w:space="0" w:color="auto"/>
              <w:bottom w:val="single" w:sz="4" w:space="0" w:color="auto"/>
            </w:tcBorders>
            <w:shd w:val="clear" w:color="auto" w:fill="D0CECE" w:themeFill="background2" w:themeFillShade="E6"/>
            <w:vAlign w:val="center"/>
          </w:tcPr>
          <w:p w:rsidR="00981A84" w:rsidRPr="00AC2847" w:rsidRDefault="00981A84" w:rsidP="00981A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AC2847">
              <w:rPr>
                <w:rFonts w:ascii="Arial" w:hAnsi="Arial" w:cs="Arial"/>
                <w:color w:val="auto"/>
                <w:sz w:val="20"/>
                <w:szCs w:val="20"/>
              </w:rPr>
              <w:t>Câmera</w:t>
            </w:r>
            <w:r w:rsidR="00AC2847">
              <w:rPr>
                <w:rFonts w:ascii="Arial" w:hAnsi="Arial" w:cs="Arial"/>
                <w:color w:val="auto"/>
                <w:sz w:val="20"/>
                <w:szCs w:val="20"/>
              </w:rPr>
              <w:t xml:space="preserve"> </w:t>
            </w:r>
            <w:r w:rsidRPr="00AC2847">
              <w:rPr>
                <w:rFonts w:ascii="Arial" w:hAnsi="Arial" w:cs="Arial"/>
                <w:color w:val="auto"/>
                <w:sz w:val="20"/>
                <w:szCs w:val="20"/>
              </w:rPr>
              <w:t>fotográfica semiprofissional</w:t>
            </w:r>
            <w:r w:rsidR="00AC2847">
              <w:rPr>
                <w:rFonts w:ascii="Arial" w:hAnsi="Arial" w:cs="Arial"/>
                <w:color w:val="auto"/>
                <w:sz w:val="20"/>
                <w:szCs w:val="20"/>
              </w:rPr>
              <w:t>.</w:t>
            </w:r>
          </w:p>
        </w:tc>
        <w:tc>
          <w:tcPr>
            <w:tcW w:w="1028" w:type="dxa"/>
            <w:tcBorders>
              <w:top w:val="single" w:sz="4" w:space="0" w:color="auto"/>
              <w:bottom w:val="single" w:sz="4" w:space="0" w:color="auto"/>
            </w:tcBorders>
            <w:vAlign w:val="center"/>
          </w:tcPr>
          <w:p w:rsidR="00981A84" w:rsidRPr="003631E6" w:rsidRDefault="00981A84" w:rsidP="00C21E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w:t>
            </w:r>
          </w:p>
        </w:tc>
        <w:tc>
          <w:tcPr>
            <w:tcW w:w="1629" w:type="dxa"/>
            <w:tcBorders>
              <w:top w:val="single" w:sz="4" w:space="0" w:color="auto"/>
              <w:bottom w:val="single" w:sz="4" w:space="0" w:color="auto"/>
            </w:tcBorders>
            <w:vAlign w:val="center"/>
          </w:tcPr>
          <w:p w:rsidR="00981A84" w:rsidRPr="003631E6" w:rsidRDefault="00981A84" w:rsidP="00C21E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13.203,52</w:t>
            </w:r>
          </w:p>
        </w:tc>
        <w:tc>
          <w:tcPr>
            <w:tcW w:w="1630" w:type="dxa"/>
            <w:tcBorders>
              <w:top w:val="single" w:sz="4" w:space="0" w:color="auto"/>
              <w:bottom w:val="single" w:sz="4" w:space="0" w:color="auto"/>
            </w:tcBorders>
            <w:vAlign w:val="center"/>
          </w:tcPr>
          <w:p w:rsidR="00981A84" w:rsidRPr="003631E6" w:rsidRDefault="00981A84" w:rsidP="00C21EA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13.203,52</w:t>
            </w:r>
          </w:p>
        </w:tc>
      </w:tr>
      <w:tr w:rsidR="00927340" w:rsidRPr="003631E6" w:rsidTr="00927340">
        <w:tc>
          <w:tcPr>
            <w:cnfStyle w:val="001000000000" w:firstRow="0" w:lastRow="0" w:firstColumn="1" w:lastColumn="0" w:oddVBand="0" w:evenVBand="0" w:oddHBand="0" w:evenHBand="0" w:firstRowFirstColumn="0" w:firstRowLastColumn="0" w:lastRowFirstColumn="0" w:lastRowLastColumn="0"/>
            <w:tcW w:w="7441" w:type="dxa"/>
            <w:gridSpan w:val="4"/>
            <w:tcBorders>
              <w:top w:val="single" w:sz="4" w:space="0" w:color="auto"/>
              <w:right w:val="none" w:sz="0" w:space="0" w:color="auto"/>
            </w:tcBorders>
            <w:shd w:val="clear" w:color="auto" w:fill="auto"/>
            <w:vAlign w:val="center"/>
          </w:tcPr>
          <w:p w:rsidR="00927340" w:rsidRPr="00927340" w:rsidRDefault="00927340" w:rsidP="00C21EA0">
            <w:pPr>
              <w:jc w:val="center"/>
              <w:rPr>
                <w:rFonts w:ascii="Arial" w:hAnsi="Arial" w:cs="Arial"/>
                <w:b/>
                <w:sz w:val="20"/>
                <w:szCs w:val="20"/>
              </w:rPr>
            </w:pPr>
            <w:r w:rsidRPr="00927340">
              <w:rPr>
                <w:rFonts w:ascii="Arial" w:hAnsi="Arial" w:cs="Arial"/>
                <w:b/>
                <w:sz w:val="20"/>
                <w:szCs w:val="20"/>
              </w:rPr>
              <w:t>TOTAL</w:t>
            </w:r>
          </w:p>
        </w:tc>
        <w:tc>
          <w:tcPr>
            <w:tcW w:w="1630" w:type="dxa"/>
            <w:tcBorders>
              <w:top w:val="single" w:sz="4" w:space="0" w:color="auto"/>
            </w:tcBorders>
            <w:vAlign w:val="center"/>
          </w:tcPr>
          <w:p w:rsidR="00927340" w:rsidRPr="00927340" w:rsidRDefault="00927340" w:rsidP="00C21EA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27340">
              <w:rPr>
                <w:rFonts w:ascii="Arial" w:hAnsi="Arial" w:cs="Arial"/>
                <w:b/>
                <w:sz w:val="20"/>
                <w:szCs w:val="20"/>
              </w:rPr>
              <w:t>13.203,52</w:t>
            </w:r>
          </w:p>
        </w:tc>
      </w:tr>
    </w:tbl>
    <w:p w:rsidR="00557C32" w:rsidRDefault="00557C32" w:rsidP="008D1456">
      <w:pPr>
        <w:spacing w:after="0"/>
        <w:ind w:left="1416"/>
        <w:jc w:val="both"/>
        <w:rPr>
          <w:rFonts w:ascii="Arial" w:hAnsi="Arial" w:cs="Arial"/>
          <w:b/>
          <w:color w:val="FF0000"/>
          <w:sz w:val="24"/>
          <w:szCs w:val="24"/>
        </w:rPr>
      </w:pPr>
    </w:p>
    <w:p w:rsidR="001F451F" w:rsidRPr="00AD3678" w:rsidRDefault="001F451F" w:rsidP="001F451F">
      <w:pPr>
        <w:spacing w:after="0"/>
        <w:jc w:val="both"/>
        <w:rPr>
          <w:rFonts w:ascii="Arial" w:hAnsi="Arial" w:cs="Arial"/>
          <w:b/>
          <w:color w:val="FF0000"/>
          <w:sz w:val="24"/>
          <w:szCs w:val="24"/>
        </w:rPr>
      </w:pPr>
    </w:p>
    <w:p w:rsidR="001F451F" w:rsidRPr="003631E6" w:rsidRDefault="001F451F" w:rsidP="00926190">
      <w:pPr>
        <w:pStyle w:val="PargrafodaLista"/>
        <w:numPr>
          <w:ilvl w:val="0"/>
          <w:numId w:val="1"/>
        </w:numPr>
        <w:spacing w:after="0"/>
        <w:jc w:val="both"/>
        <w:outlineLvl w:val="0"/>
        <w:rPr>
          <w:rFonts w:ascii="Arial" w:hAnsi="Arial" w:cs="Arial"/>
          <w:b/>
          <w:sz w:val="24"/>
          <w:szCs w:val="24"/>
        </w:rPr>
      </w:pPr>
      <w:bookmarkStart w:id="14" w:name="_Toc160521990"/>
      <w:r w:rsidRPr="003631E6">
        <w:rPr>
          <w:rFonts w:ascii="Arial" w:hAnsi="Arial" w:cs="Arial"/>
          <w:b/>
          <w:sz w:val="24"/>
          <w:szCs w:val="24"/>
        </w:rPr>
        <w:t>VEÍCULOS OFICIAIS</w:t>
      </w:r>
      <w:bookmarkEnd w:id="14"/>
    </w:p>
    <w:p w:rsidR="001F451F" w:rsidRPr="003631E6" w:rsidRDefault="001F451F" w:rsidP="001F451F">
      <w:pPr>
        <w:spacing w:after="0"/>
        <w:jc w:val="both"/>
        <w:rPr>
          <w:rFonts w:ascii="Arial" w:hAnsi="Arial" w:cs="Arial"/>
          <w:b/>
          <w:sz w:val="24"/>
          <w:szCs w:val="24"/>
        </w:rPr>
      </w:pPr>
    </w:p>
    <w:p w:rsidR="001F451F" w:rsidRPr="003631E6" w:rsidRDefault="001F451F" w:rsidP="001F451F">
      <w:pPr>
        <w:spacing w:after="0"/>
        <w:ind w:firstLine="1418"/>
        <w:jc w:val="both"/>
        <w:rPr>
          <w:rFonts w:ascii="Arial" w:hAnsi="Arial" w:cs="Arial"/>
          <w:sz w:val="24"/>
          <w:szCs w:val="24"/>
        </w:rPr>
      </w:pPr>
      <w:r w:rsidRPr="003631E6">
        <w:rPr>
          <w:rFonts w:ascii="Arial" w:hAnsi="Arial" w:cs="Arial"/>
          <w:sz w:val="24"/>
          <w:szCs w:val="24"/>
        </w:rPr>
        <w:t>O controle de utilização dos veículos ocorre por meio de planilhas preenchidas pelo próprio condutor do veículo, indicando destino, motivo do deslocamento, data e horário de saída e retorno, distância percorrida, bem como a quilometragem inicial e final do veículo. Além da planilha, todos os veículos contam com sistema de segurança que só permite a partida após a leitura de cartões NFC codificados, previamente cadastrados individualmente para cada condutor autorizado.</w:t>
      </w:r>
    </w:p>
    <w:p w:rsidR="001F451F" w:rsidRPr="003631E6" w:rsidRDefault="001F451F" w:rsidP="001F451F">
      <w:pPr>
        <w:spacing w:after="0"/>
        <w:jc w:val="both"/>
        <w:rPr>
          <w:rFonts w:ascii="Arial" w:hAnsi="Arial" w:cs="Arial"/>
          <w:b/>
          <w:sz w:val="24"/>
          <w:szCs w:val="24"/>
        </w:rPr>
      </w:pPr>
    </w:p>
    <w:p w:rsidR="001F451F" w:rsidRPr="003631E6" w:rsidRDefault="001F451F" w:rsidP="00926190">
      <w:pPr>
        <w:pStyle w:val="PargrafodaLista"/>
        <w:numPr>
          <w:ilvl w:val="1"/>
          <w:numId w:val="1"/>
        </w:numPr>
        <w:spacing w:after="0"/>
        <w:jc w:val="both"/>
        <w:outlineLvl w:val="1"/>
        <w:rPr>
          <w:rFonts w:ascii="Arial" w:hAnsi="Arial" w:cs="Arial"/>
          <w:b/>
          <w:sz w:val="24"/>
          <w:szCs w:val="24"/>
        </w:rPr>
      </w:pPr>
      <w:bookmarkStart w:id="15" w:name="_Toc160521991"/>
      <w:r w:rsidRPr="003631E6">
        <w:rPr>
          <w:rFonts w:ascii="Arial" w:hAnsi="Arial" w:cs="Arial"/>
          <w:b/>
          <w:sz w:val="24"/>
          <w:szCs w:val="24"/>
        </w:rPr>
        <w:t>CONTROLE DE QUILOMETRAGEM</w:t>
      </w:r>
      <w:bookmarkEnd w:id="15"/>
    </w:p>
    <w:p w:rsidR="001F451F" w:rsidRPr="003631E6" w:rsidRDefault="001F451F" w:rsidP="001F451F">
      <w:pPr>
        <w:spacing w:after="0"/>
        <w:jc w:val="both"/>
        <w:rPr>
          <w:rFonts w:ascii="Arial" w:hAnsi="Arial" w:cs="Arial"/>
          <w:b/>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939"/>
        <w:gridCol w:w="1701"/>
        <w:gridCol w:w="1701"/>
        <w:gridCol w:w="1701"/>
      </w:tblGrid>
      <w:tr w:rsidR="00AD3678" w:rsidRPr="003631E6" w:rsidTr="00DA30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39" w:type="dxa"/>
            <w:vMerge w:val="restart"/>
            <w:vAlign w:val="center"/>
          </w:tcPr>
          <w:p w:rsidR="00DA303B" w:rsidRPr="003631E6" w:rsidRDefault="00DA303B" w:rsidP="00DA303B">
            <w:pPr>
              <w:jc w:val="center"/>
              <w:rPr>
                <w:rFonts w:ascii="Arial" w:hAnsi="Arial" w:cs="Arial"/>
                <w:b/>
                <w:i w:val="0"/>
                <w:color w:val="auto"/>
                <w:sz w:val="20"/>
                <w:szCs w:val="20"/>
              </w:rPr>
            </w:pPr>
            <w:r w:rsidRPr="003631E6">
              <w:rPr>
                <w:rFonts w:ascii="Arial" w:hAnsi="Arial" w:cs="Arial"/>
                <w:b/>
                <w:i w:val="0"/>
                <w:color w:val="auto"/>
                <w:sz w:val="20"/>
                <w:szCs w:val="20"/>
              </w:rPr>
              <w:t>VEÍCULO</w:t>
            </w:r>
          </w:p>
        </w:tc>
        <w:tc>
          <w:tcPr>
            <w:tcW w:w="5103" w:type="dxa"/>
            <w:gridSpan w:val="3"/>
            <w:vAlign w:val="center"/>
          </w:tcPr>
          <w:p w:rsidR="00DA303B" w:rsidRPr="003631E6" w:rsidRDefault="00DA303B" w:rsidP="00DA303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31E6">
              <w:rPr>
                <w:rFonts w:ascii="Arial" w:hAnsi="Arial" w:cs="Arial"/>
                <w:b/>
                <w:i w:val="0"/>
                <w:color w:val="auto"/>
                <w:sz w:val="20"/>
                <w:szCs w:val="20"/>
              </w:rPr>
              <w:t>QUILOMETRAGEM</w:t>
            </w:r>
          </w:p>
        </w:tc>
      </w:tr>
      <w:tr w:rsidR="00AD3678" w:rsidRPr="003631E6" w:rsidTr="002C3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vMerge/>
            <w:tcBorders>
              <w:bottom w:val="single" w:sz="4" w:space="0" w:color="auto"/>
            </w:tcBorders>
            <w:vAlign w:val="center"/>
          </w:tcPr>
          <w:p w:rsidR="000D75F8" w:rsidRPr="003631E6" w:rsidRDefault="000D75F8" w:rsidP="00DA303B">
            <w:pPr>
              <w:jc w:val="center"/>
              <w:rPr>
                <w:rFonts w:ascii="Arial" w:hAnsi="Arial" w:cs="Arial"/>
                <w:b/>
                <w:i w:val="0"/>
                <w:color w:val="auto"/>
                <w:sz w:val="20"/>
                <w:szCs w:val="20"/>
              </w:rPr>
            </w:pPr>
          </w:p>
        </w:tc>
        <w:tc>
          <w:tcPr>
            <w:tcW w:w="1701" w:type="dxa"/>
            <w:tcBorders>
              <w:bottom w:val="single" w:sz="4" w:space="0" w:color="auto"/>
            </w:tcBorders>
            <w:shd w:val="clear" w:color="auto" w:fill="D9D9D9" w:themeFill="background1" w:themeFillShade="D9"/>
            <w:vAlign w:val="center"/>
          </w:tcPr>
          <w:p w:rsidR="000D75F8" w:rsidRPr="003631E6"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631E6">
              <w:rPr>
                <w:rFonts w:ascii="Arial" w:hAnsi="Arial" w:cs="Arial"/>
                <w:b/>
                <w:color w:val="auto"/>
                <w:sz w:val="20"/>
                <w:szCs w:val="20"/>
              </w:rPr>
              <w:t>INICIAL</w:t>
            </w:r>
          </w:p>
        </w:tc>
        <w:tc>
          <w:tcPr>
            <w:tcW w:w="1701" w:type="dxa"/>
            <w:tcBorders>
              <w:bottom w:val="single" w:sz="4" w:space="0" w:color="auto"/>
            </w:tcBorders>
            <w:shd w:val="clear" w:color="auto" w:fill="D9D9D9" w:themeFill="background1" w:themeFillShade="D9"/>
            <w:vAlign w:val="center"/>
          </w:tcPr>
          <w:p w:rsidR="000D75F8" w:rsidRPr="003631E6"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631E6">
              <w:rPr>
                <w:rFonts w:ascii="Arial" w:hAnsi="Arial" w:cs="Arial"/>
                <w:b/>
                <w:color w:val="auto"/>
                <w:sz w:val="20"/>
                <w:szCs w:val="20"/>
              </w:rPr>
              <w:t>FINAL</w:t>
            </w:r>
          </w:p>
        </w:tc>
        <w:tc>
          <w:tcPr>
            <w:tcW w:w="1701" w:type="dxa"/>
            <w:tcBorders>
              <w:bottom w:val="single" w:sz="4" w:space="0" w:color="auto"/>
            </w:tcBorders>
            <w:shd w:val="clear" w:color="auto" w:fill="D9D9D9" w:themeFill="background1" w:themeFillShade="D9"/>
            <w:vAlign w:val="center"/>
          </w:tcPr>
          <w:p w:rsidR="000D75F8" w:rsidRPr="003631E6"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631E6">
              <w:rPr>
                <w:rFonts w:ascii="Arial" w:hAnsi="Arial" w:cs="Arial"/>
                <w:b/>
                <w:color w:val="auto"/>
                <w:sz w:val="20"/>
                <w:szCs w:val="20"/>
              </w:rPr>
              <w:t>PERCORRIDA</w:t>
            </w:r>
          </w:p>
        </w:tc>
      </w:tr>
      <w:tr w:rsidR="00AD3678" w:rsidRPr="003631E6" w:rsidTr="006220F7">
        <w:tc>
          <w:tcPr>
            <w:cnfStyle w:val="001000000000" w:firstRow="0" w:lastRow="0" w:firstColumn="1" w:lastColumn="0" w:oddVBand="0" w:evenVBand="0" w:oddHBand="0" w:evenHBand="0" w:firstRowFirstColumn="0" w:firstRowLastColumn="0" w:lastRowFirstColumn="0" w:lastRowLastColumn="0"/>
            <w:tcW w:w="3939" w:type="dxa"/>
            <w:tcBorders>
              <w:top w:val="single" w:sz="4" w:space="0" w:color="auto"/>
            </w:tcBorders>
          </w:tcPr>
          <w:p w:rsidR="000D75F8" w:rsidRPr="003631E6" w:rsidRDefault="000D75F8" w:rsidP="00DA303B">
            <w:pPr>
              <w:jc w:val="both"/>
              <w:rPr>
                <w:rFonts w:ascii="Arial" w:hAnsi="Arial" w:cs="Arial"/>
                <w:i w:val="0"/>
                <w:color w:val="auto"/>
                <w:sz w:val="20"/>
                <w:szCs w:val="20"/>
              </w:rPr>
            </w:pPr>
            <w:r w:rsidRPr="003631E6">
              <w:rPr>
                <w:rFonts w:ascii="Arial" w:hAnsi="Arial" w:cs="Arial"/>
                <w:i w:val="0"/>
                <w:color w:val="auto"/>
                <w:sz w:val="20"/>
                <w:szCs w:val="20"/>
              </w:rPr>
              <w:t>Corolla (Toyota) – GDW 8849</w:t>
            </w:r>
          </w:p>
        </w:tc>
        <w:tc>
          <w:tcPr>
            <w:tcW w:w="1701" w:type="dxa"/>
            <w:tcBorders>
              <w:top w:val="single" w:sz="4" w:space="0" w:color="auto"/>
            </w:tcBorders>
          </w:tcPr>
          <w:p w:rsidR="000D75F8" w:rsidRPr="003631E6" w:rsidRDefault="000D75F8"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41.360</w:t>
            </w:r>
          </w:p>
        </w:tc>
        <w:tc>
          <w:tcPr>
            <w:tcW w:w="1701" w:type="dxa"/>
            <w:tcBorders>
              <w:top w:val="single" w:sz="4" w:space="0" w:color="auto"/>
            </w:tcBorders>
          </w:tcPr>
          <w:p w:rsidR="000D75F8" w:rsidRPr="003631E6" w:rsidRDefault="00042D20"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43.318</w:t>
            </w:r>
          </w:p>
        </w:tc>
        <w:tc>
          <w:tcPr>
            <w:tcW w:w="1701" w:type="dxa"/>
            <w:tcBorders>
              <w:top w:val="single" w:sz="4" w:space="0" w:color="auto"/>
            </w:tcBorders>
          </w:tcPr>
          <w:p w:rsidR="000D75F8" w:rsidRPr="003631E6" w:rsidRDefault="00042D20"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1.958</w:t>
            </w:r>
          </w:p>
        </w:tc>
      </w:tr>
      <w:tr w:rsidR="00AD3678" w:rsidRPr="003631E6"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9" w:type="dxa"/>
            <w:shd w:val="clear" w:color="auto" w:fill="D0CECE" w:themeFill="background2" w:themeFillShade="E6"/>
          </w:tcPr>
          <w:p w:rsidR="000D75F8" w:rsidRPr="003631E6" w:rsidRDefault="000D75F8" w:rsidP="00DA303B">
            <w:pPr>
              <w:jc w:val="both"/>
              <w:rPr>
                <w:rFonts w:ascii="Arial" w:hAnsi="Arial" w:cs="Arial"/>
                <w:i w:val="0"/>
                <w:color w:val="auto"/>
                <w:sz w:val="20"/>
                <w:szCs w:val="20"/>
              </w:rPr>
            </w:pPr>
            <w:r w:rsidRPr="003631E6">
              <w:rPr>
                <w:rFonts w:ascii="Arial" w:hAnsi="Arial" w:cs="Arial"/>
                <w:i w:val="0"/>
                <w:color w:val="auto"/>
                <w:sz w:val="20"/>
                <w:szCs w:val="20"/>
              </w:rPr>
              <w:t>Palio (Fiat) – DBS 5383</w:t>
            </w:r>
          </w:p>
        </w:tc>
        <w:tc>
          <w:tcPr>
            <w:tcW w:w="1701" w:type="dxa"/>
          </w:tcPr>
          <w:p w:rsidR="000D75F8" w:rsidRPr="003631E6" w:rsidRDefault="000D75F8"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70.566</w:t>
            </w:r>
          </w:p>
        </w:tc>
        <w:tc>
          <w:tcPr>
            <w:tcW w:w="1701" w:type="dxa"/>
          </w:tcPr>
          <w:p w:rsidR="000D75F8" w:rsidRPr="003631E6" w:rsidRDefault="002C3481"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70.803</w:t>
            </w:r>
          </w:p>
        </w:tc>
        <w:tc>
          <w:tcPr>
            <w:tcW w:w="1701" w:type="dxa"/>
          </w:tcPr>
          <w:p w:rsidR="000D75F8" w:rsidRPr="003631E6" w:rsidRDefault="002C3481" w:rsidP="00DA303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237</w:t>
            </w:r>
          </w:p>
        </w:tc>
      </w:tr>
      <w:tr w:rsidR="00AD3678" w:rsidRPr="003631E6" w:rsidTr="006220F7">
        <w:tc>
          <w:tcPr>
            <w:cnfStyle w:val="001000000000" w:firstRow="0" w:lastRow="0" w:firstColumn="1" w:lastColumn="0" w:oddVBand="0" w:evenVBand="0" w:oddHBand="0" w:evenHBand="0" w:firstRowFirstColumn="0" w:firstRowLastColumn="0" w:lastRowFirstColumn="0" w:lastRowLastColumn="0"/>
            <w:tcW w:w="3939" w:type="dxa"/>
          </w:tcPr>
          <w:p w:rsidR="000D75F8" w:rsidRPr="003631E6" w:rsidRDefault="000D75F8" w:rsidP="00DA303B">
            <w:pPr>
              <w:jc w:val="both"/>
              <w:rPr>
                <w:rFonts w:ascii="Arial" w:hAnsi="Arial" w:cs="Arial"/>
                <w:i w:val="0"/>
                <w:color w:val="auto"/>
                <w:sz w:val="20"/>
                <w:szCs w:val="20"/>
              </w:rPr>
            </w:pPr>
            <w:r w:rsidRPr="003631E6">
              <w:rPr>
                <w:rFonts w:ascii="Arial" w:hAnsi="Arial" w:cs="Arial"/>
                <w:i w:val="0"/>
                <w:color w:val="auto"/>
                <w:sz w:val="20"/>
                <w:szCs w:val="20"/>
              </w:rPr>
              <w:t>Fluence (Renault) – FXI 9770</w:t>
            </w:r>
          </w:p>
        </w:tc>
        <w:tc>
          <w:tcPr>
            <w:tcW w:w="1701" w:type="dxa"/>
          </w:tcPr>
          <w:p w:rsidR="000D75F8" w:rsidRPr="003631E6" w:rsidRDefault="000D75F8"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72.568</w:t>
            </w:r>
          </w:p>
        </w:tc>
        <w:tc>
          <w:tcPr>
            <w:tcW w:w="1701" w:type="dxa"/>
          </w:tcPr>
          <w:p w:rsidR="000D75F8" w:rsidRPr="003631E6" w:rsidRDefault="00042D20"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72.820</w:t>
            </w:r>
          </w:p>
        </w:tc>
        <w:tc>
          <w:tcPr>
            <w:tcW w:w="1701" w:type="dxa"/>
          </w:tcPr>
          <w:p w:rsidR="000D75F8" w:rsidRPr="003631E6" w:rsidRDefault="00042D20" w:rsidP="00DA303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252</w:t>
            </w:r>
          </w:p>
        </w:tc>
      </w:tr>
    </w:tbl>
    <w:p w:rsidR="0071190F" w:rsidRPr="003631E6" w:rsidRDefault="0071190F" w:rsidP="0071190F">
      <w:pPr>
        <w:spacing w:after="0"/>
        <w:jc w:val="both"/>
        <w:rPr>
          <w:rFonts w:ascii="Arial" w:hAnsi="Arial" w:cs="Arial"/>
          <w:b/>
          <w:sz w:val="24"/>
          <w:szCs w:val="24"/>
        </w:rPr>
      </w:pPr>
    </w:p>
    <w:p w:rsidR="0071190F" w:rsidRPr="003631E6" w:rsidRDefault="0071190F" w:rsidP="0005266A">
      <w:pPr>
        <w:spacing w:after="0"/>
        <w:ind w:firstLine="1418"/>
        <w:jc w:val="both"/>
        <w:rPr>
          <w:rFonts w:ascii="Arial" w:hAnsi="Arial" w:cs="Arial"/>
          <w:sz w:val="24"/>
          <w:szCs w:val="24"/>
        </w:rPr>
      </w:pPr>
      <w:r w:rsidRPr="003631E6">
        <w:rPr>
          <w:rFonts w:ascii="Arial" w:hAnsi="Arial" w:cs="Arial"/>
          <w:sz w:val="24"/>
          <w:szCs w:val="24"/>
        </w:rPr>
        <w:t>No período analisado foram realizad</w:t>
      </w:r>
      <w:r w:rsidR="0005266A" w:rsidRPr="003631E6">
        <w:rPr>
          <w:rFonts w:ascii="Arial" w:hAnsi="Arial" w:cs="Arial"/>
          <w:sz w:val="24"/>
          <w:szCs w:val="24"/>
        </w:rPr>
        <w:t>os os seguintes deslocamentos intermunicipais:</w:t>
      </w:r>
    </w:p>
    <w:p w:rsidR="001F451F" w:rsidRPr="00AD3678" w:rsidRDefault="001F451F" w:rsidP="001F451F">
      <w:pPr>
        <w:spacing w:after="0"/>
        <w:jc w:val="both"/>
        <w:rPr>
          <w:rFonts w:ascii="Arial" w:hAnsi="Arial" w:cs="Arial"/>
          <w:b/>
          <w:color w:val="FF0000"/>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1245"/>
        <w:gridCol w:w="2694"/>
        <w:gridCol w:w="1841"/>
      </w:tblGrid>
      <w:tr w:rsidR="00AD3678" w:rsidRPr="003631E6"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9F33BC" w:rsidRPr="003631E6" w:rsidRDefault="009F33BC" w:rsidP="00A724D2">
            <w:pPr>
              <w:jc w:val="center"/>
              <w:rPr>
                <w:rFonts w:ascii="Arial" w:hAnsi="Arial" w:cs="Arial"/>
                <w:b/>
                <w:i w:val="0"/>
                <w:color w:val="auto"/>
                <w:sz w:val="20"/>
                <w:szCs w:val="20"/>
              </w:rPr>
            </w:pPr>
            <w:r w:rsidRPr="003631E6">
              <w:rPr>
                <w:rFonts w:ascii="Arial" w:hAnsi="Arial" w:cs="Arial"/>
                <w:b/>
                <w:i w:val="0"/>
                <w:color w:val="auto"/>
                <w:sz w:val="20"/>
                <w:szCs w:val="20"/>
              </w:rPr>
              <w:lastRenderedPageBreak/>
              <w:t>VEÍCULO</w:t>
            </w:r>
          </w:p>
        </w:tc>
        <w:tc>
          <w:tcPr>
            <w:tcW w:w="1245" w:type="dxa"/>
            <w:tcBorders>
              <w:bottom w:val="single" w:sz="4" w:space="0" w:color="auto"/>
            </w:tcBorders>
            <w:vAlign w:val="center"/>
          </w:tcPr>
          <w:p w:rsidR="009F33BC" w:rsidRPr="003631E6" w:rsidRDefault="009F33BC"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31E6">
              <w:rPr>
                <w:rFonts w:ascii="Arial" w:hAnsi="Arial" w:cs="Arial"/>
                <w:b/>
                <w:i w:val="0"/>
                <w:color w:val="auto"/>
                <w:sz w:val="20"/>
                <w:szCs w:val="20"/>
              </w:rPr>
              <w:t>DATA</w:t>
            </w:r>
          </w:p>
        </w:tc>
        <w:tc>
          <w:tcPr>
            <w:tcW w:w="2694" w:type="dxa"/>
            <w:tcBorders>
              <w:bottom w:val="single" w:sz="4" w:space="0" w:color="auto"/>
            </w:tcBorders>
            <w:vAlign w:val="center"/>
          </w:tcPr>
          <w:p w:rsidR="009F33BC" w:rsidRPr="003631E6" w:rsidRDefault="009F33BC"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31E6">
              <w:rPr>
                <w:rFonts w:ascii="Arial" w:hAnsi="Arial" w:cs="Arial"/>
                <w:b/>
                <w:i w:val="0"/>
                <w:color w:val="auto"/>
                <w:sz w:val="20"/>
                <w:szCs w:val="20"/>
              </w:rPr>
              <w:t>MUNICÍPIO</w:t>
            </w:r>
          </w:p>
        </w:tc>
        <w:tc>
          <w:tcPr>
            <w:tcW w:w="1841" w:type="dxa"/>
            <w:tcBorders>
              <w:bottom w:val="single" w:sz="4" w:space="0" w:color="auto"/>
            </w:tcBorders>
            <w:vAlign w:val="center"/>
          </w:tcPr>
          <w:p w:rsidR="009F33BC" w:rsidRPr="003631E6" w:rsidRDefault="009F33BC" w:rsidP="0071190F">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631E6">
              <w:rPr>
                <w:rFonts w:ascii="Arial" w:hAnsi="Arial" w:cs="Arial"/>
                <w:b/>
                <w:i w:val="0"/>
                <w:color w:val="auto"/>
                <w:sz w:val="20"/>
                <w:szCs w:val="20"/>
              </w:rPr>
              <w:t>DISTÂNCIA</w:t>
            </w:r>
            <w:r w:rsidR="003E5548" w:rsidRPr="003631E6">
              <w:rPr>
                <w:rFonts w:ascii="Arial" w:hAnsi="Arial" w:cs="Arial"/>
                <w:b/>
                <w:i w:val="0"/>
                <w:color w:val="auto"/>
                <w:sz w:val="20"/>
                <w:szCs w:val="20"/>
              </w:rPr>
              <w:t>*</w:t>
            </w:r>
          </w:p>
        </w:tc>
      </w:tr>
      <w:tr w:rsidR="00AD3678" w:rsidRPr="003631E6"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9F33BC" w:rsidRPr="003631E6" w:rsidRDefault="009F33BC" w:rsidP="009F33BC">
            <w:pPr>
              <w:jc w:val="both"/>
              <w:rPr>
                <w:rFonts w:ascii="Arial" w:hAnsi="Arial" w:cs="Arial"/>
                <w:i w:val="0"/>
                <w:color w:val="auto"/>
                <w:sz w:val="20"/>
                <w:szCs w:val="20"/>
              </w:rPr>
            </w:pPr>
            <w:r w:rsidRPr="003631E6">
              <w:rPr>
                <w:rFonts w:ascii="Arial" w:hAnsi="Arial" w:cs="Arial"/>
                <w:i w:val="0"/>
                <w:color w:val="auto"/>
                <w:sz w:val="20"/>
                <w:szCs w:val="20"/>
              </w:rPr>
              <w:t>Corolla (Toyota) – GDW 8849</w:t>
            </w:r>
          </w:p>
        </w:tc>
        <w:tc>
          <w:tcPr>
            <w:tcW w:w="1245" w:type="dxa"/>
            <w:tcBorders>
              <w:top w:val="single" w:sz="4" w:space="0" w:color="auto"/>
            </w:tcBorders>
          </w:tcPr>
          <w:p w:rsidR="009F33BC" w:rsidRPr="003631E6" w:rsidRDefault="00042D20"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16/01/24</w:t>
            </w:r>
          </w:p>
        </w:tc>
        <w:tc>
          <w:tcPr>
            <w:tcW w:w="2694" w:type="dxa"/>
            <w:tcBorders>
              <w:top w:val="single" w:sz="4" w:space="0" w:color="auto"/>
            </w:tcBorders>
          </w:tcPr>
          <w:p w:rsidR="009F33BC" w:rsidRPr="003631E6" w:rsidRDefault="00042D20"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Brasília</w:t>
            </w:r>
          </w:p>
        </w:tc>
        <w:tc>
          <w:tcPr>
            <w:tcW w:w="1841" w:type="dxa"/>
            <w:tcBorders>
              <w:top w:val="single" w:sz="4" w:space="0" w:color="auto"/>
            </w:tcBorders>
          </w:tcPr>
          <w:p w:rsidR="009F33BC" w:rsidRPr="003631E6" w:rsidRDefault="00042D20"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1.860</w:t>
            </w:r>
          </w:p>
        </w:tc>
      </w:tr>
      <w:tr w:rsidR="00AD3678" w:rsidRPr="003631E6" w:rsidTr="006220F7">
        <w:tc>
          <w:tcPr>
            <w:cnfStyle w:val="001000000000" w:firstRow="0" w:lastRow="0" w:firstColumn="1" w:lastColumn="0" w:oddVBand="0" w:evenVBand="0" w:oddHBand="0" w:evenHBand="0" w:firstRowFirstColumn="0" w:firstRowLastColumn="0" w:lastRowFirstColumn="0" w:lastRowLastColumn="0"/>
            <w:tcW w:w="3291" w:type="dxa"/>
          </w:tcPr>
          <w:p w:rsidR="009F33BC" w:rsidRPr="003631E6" w:rsidRDefault="009F33BC" w:rsidP="009F33BC">
            <w:pPr>
              <w:jc w:val="both"/>
              <w:rPr>
                <w:rFonts w:ascii="Arial" w:hAnsi="Arial" w:cs="Arial"/>
                <w:i w:val="0"/>
                <w:color w:val="auto"/>
                <w:sz w:val="20"/>
                <w:szCs w:val="20"/>
              </w:rPr>
            </w:pPr>
            <w:r w:rsidRPr="003631E6">
              <w:rPr>
                <w:rFonts w:ascii="Arial" w:hAnsi="Arial" w:cs="Arial"/>
                <w:i w:val="0"/>
                <w:color w:val="auto"/>
                <w:sz w:val="20"/>
                <w:szCs w:val="20"/>
              </w:rPr>
              <w:t>Palio (Fiat) – DBS 5383</w:t>
            </w:r>
          </w:p>
        </w:tc>
        <w:tc>
          <w:tcPr>
            <w:tcW w:w="1245" w:type="dxa"/>
          </w:tcPr>
          <w:p w:rsidR="009F33BC" w:rsidRPr="003631E6" w:rsidRDefault="002C3481" w:rsidP="009F33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c>
          <w:tcPr>
            <w:tcW w:w="2694" w:type="dxa"/>
          </w:tcPr>
          <w:p w:rsidR="009F33BC" w:rsidRPr="003631E6" w:rsidRDefault="002C3481" w:rsidP="009F33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c>
          <w:tcPr>
            <w:tcW w:w="1841" w:type="dxa"/>
          </w:tcPr>
          <w:p w:rsidR="009F33BC" w:rsidRPr="003631E6" w:rsidRDefault="002C3481" w:rsidP="009F33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r>
      <w:tr w:rsidR="00AD3678" w:rsidRPr="003631E6"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rsidR="009F33BC" w:rsidRPr="003631E6" w:rsidRDefault="009F33BC" w:rsidP="009F33BC">
            <w:pPr>
              <w:jc w:val="both"/>
              <w:rPr>
                <w:rFonts w:ascii="Arial" w:hAnsi="Arial" w:cs="Arial"/>
                <w:i w:val="0"/>
                <w:color w:val="auto"/>
                <w:sz w:val="20"/>
                <w:szCs w:val="20"/>
              </w:rPr>
            </w:pPr>
            <w:r w:rsidRPr="003631E6">
              <w:rPr>
                <w:rFonts w:ascii="Arial" w:hAnsi="Arial" w:cs="Arial"/>
                <w:i w:val="0"/>
                <w:color w:val="auto"/>
                <w:sz w:val="20"/>
                <w:szCs w:val="20"/>
              </w:rPr>
              <w:t>Fluence (Renault) – FXI 9770</w:t>
            </w:r>
          </w:p>
        </w:tc>
        <w:tc>
          <w:tcPr>
            <w:tcW w:w="1245" w:type="dxa"/>
          </w:tcPr>
          <w:p w:rsidR="009F33BC" w:rsidRPr="003631E6" w:rsidRDefault="002C3481"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c>
          <w:tcPr>
            <w:tcW w:w="2694" w:type="dxa"/>
          </w:tcPr>
          <w:p w:rsidR="009F33BC" w:rsidRPr="003631E6" w:rsidRDefault="002C3481"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c>
          <w:tcPr>
            <w:tcW w:w="1841" w:type="dxa"/>
          </w:tcPr>
          <w:p w:rsidR="009F33BC" w:rsidRPr="003631E6" w:rsidRDefault="002C3481" w:rsidP="009F33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631E6">
              <w:rPr>
                <w:rFonts w:ascii="Arial" w:hAnsi="Arial" w:cs="Arial"/>
                <w:color w:val="auto"/>
                <w:sz w:val="20"/>
                <w:szCs w:val="20"/>
              </w:rPr>
              <w:t>-</w:t>
            </w:r>
          </w:p>
        </w:tc>
      </w:tr>
    </w:tbl>
    <w:p w:rsidR="001F451F" w:rsidRPr="003631E6" w:rsidRDefault="003E5548" w:rsidP="003E5548">
      <w:pPr>
        <w:pStyle w:val="PargrafodaLista"/>
        <w:spacing w:after="0"/>
        <w:ind w:left="0"/>
        <w:jc w:val="both"/>
        <w:rPr>
          <w:rFonts w:ascii="Arial" w:hAnsi="Arial" w:cs="Arial"/>
          <w:sz w:val="16"/>
          <w:szCs w:val="16"/>
        </w:rPr>
      </w:pPr>
      <w:r w:rsidRPr="003631E6">
        <w:rPr>
          <w:rFonts w:ascii="Arial" w:hAnsi="Arial" w:cs="Arial"/>
          <w:sz w:val="16"/>
          <w:szCs w:val="16"/>
        </w:rPr>
        <w:t>* Quilometragem aproximada de ida e volta.</w:t>
      </w:r>
    </w:p>
    <w:p w:rsidR="001F451F" w:rsidRPr="00AD3678" w:rsidRDefault="001F451F" w:rsidP="001F451F">
      <w:pPr>
        <w:spacing w:after="0"/>
        <w:jc w:val="both"/>
        <w:rPr>
          <w:rFonts w:ascii="Arial" w:hAnsi="Arial" w:cs="Arial"/>
          <w:b/>
          <w:color w:val="FF0000"/>
          <w:sz w:val="24"/>
          <w:szCs w:val="24"/>
        </w:rPr>
      </w:pPr>
    </w:p>
    <w:p w:rsidR="001F451F" w:rsidRPr="003631E6" w:rsidRDefault="001F451F" w:rsidP="00926190">
      <w:pPr>
        <w:pStyle w:val="PargrafodaLista"/>
        <w:numPr>
          <w:ilvl w:val="1"/>
          <w:numId w:val="1"/>
        </w:numPr>
        <w:spacing w:after="0"/>
        <w:jc w:val="both"/>
        <w:outlineLvl w:val="1"/>
        <w:rPr>
          <w:rFonts w:ascii="Arial" w:hAnsi="Arial" w:cs="Arial"/>
          <w:b/>
          <w:sz w:val="24"/>
          <w:szCs w:val="24"/>
        </w:rPr>
      </w:pPr>
      <w:bookmarkStart w:id="16" w:name="_Toc160521992"/>
      <w:r w:rsidRPr="003631E6">
        <w:rPr>
          <w:rFonts w:ascii="Arial" w:hAnsi="Arial" w:cs="Arial"/>
          <w:b/>
          <w:sz w:val="24"/>
          <w:szCs w:val="24"/>
        </w:rPr>
        <w:t>GASTOS</w:t>
      </w:r>
      <w:bookmarkEnd w:id="16"/>
    </w:p>
    <w:p w:rsidR="00F141EC" w:rsidRPr="003631E6" w:rsidRDefault="00F141EC" w:rsidP="00C65002">
      <w:pPr>
        <w:spacing w:after="0"/>
        <w:jc w:val="both"/>
        <w:rPr>
          <w:rFonts w:ascii="Arial" w:hAnsi="Arial" w:cs="Arial"/>
          <w:sz w:val="20"/>
          <w:szCs w:val="20"/>
        </w:rPr>
      </w:pPr>
    </w:p>
    <w:p w:rsidR="00F141EC" w:rsidRPr="003631E6" w:rsidRDefault="00BC3903" w:rsidP="00BC3903">
      <w:pPr>
        <w:spacing w:after="0"/>
        <w:ind w:firstLine="1416"/>
        <w:jc w:val="both"/>
        <w:rPr>
          <w:rFonts w:ascii="Arial" w:hAnsi="Arial" w:cs="Arial"/>
          <w:sz w:val="20"/>
          <w:szCs w:val="20"/>
        </w:rPr>
      </w:pPr>
      <w:r w:rsidRPr="003631E6">
        <w:rPr>
          <w:rFonts w:ascii="Arial" w:hAnsi="Arial" w:cs="Arial"/>
          <w:sz w:val="24"/>
          <w:szCs w:val="24"/>
        </w:rPr>
        <w:t xml:space="preserve">De acordo com o Contrato nº 04 de 2021 e seus respectivos aditamentos, o valor do litro de combustível (gasolina comum) pago pela Câmara Municipal é </w:t>
      </w:r>
      <w:r w:rsidRPr="003631E6">
        <w:rPr>
          <w:rFonts w:ascii="Arial" w:hAnsi="Arial" w:cs="Arial"/>
          <w:b/>
          <w:sz w:val="24"/>
          <w:szCs w:val="24"/>
          <w:u w:val="single"/>
        </w:rPr>
        <w:t>R$ 4,571</w:t>
      </w:r>
      <w:r w:rsidRPr="003631E6">
        <w:rPr>
          <w:rFonts w:ascii="Arial" w:hAnsi="Arial" w:cs="Arial"/>
          <w:sz w:val="20"/>
          <w:szCs w:val="20"/>
        </w:rPr>
        <w:t>.</w:t>
      </w:r>
    </w:p>
    <w:p w:rsidR="003F6216" w:rsidRPr="00AD3678" w:rsidRDefault="003F6216"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402"/>
        <w:gridCol w:w="1889"/>
        <w:gridCol w:w="1890"/>
        <w:gridCol w:w="1890"/>
      </w:tblGrid>
      <w:tr w:rsidR="00AD3678" w:rsidRPr="003B6163"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vMerge w:val="restart"/>
            <w:vAlign w:val="center"/>
          </w:tcPr>
          <w:p w:rsidR="00080FC6" w:rsidRPr="003B6163" w:rsidRDefault="00080FC6" w:rsidP="00A724D2">
            <w:pPr>
              <w:jc w:val="center"/>
              <w:rPr>
                <w:rFonts w:ascii="Arial" w:hAnsi="Arial" w:cs="Arial"/>
                <w:b/>
                <w:i w:val="0"/>
                <w:color w:val="auto"/>
                <w:sz w:val="20"/>
                <w:szCs w:val="20"/>
              </w:rPr>
            </w:pPr>
            <w:r w:rsidRPr="003B6163">
              <w:rPr>
                <w:rFonts w:ascii="Arial" w:hAnsi="Arial" w:cs="Arial"/>
                <w:b/>
                <w:i w:val="0"/>
                <w:color w:val="auto"/>
                <w:sz w:val="20"/>
                <w:szCs w:val="20"/>
              </w:rPr>
              <w:t>DESCRIÇÃO</w:t>
            </w:r>
          </w:p>
          <w:p w:rsidR="000976D9" w:rsidRPr="003B6163" w:rsidRDefault="000976D9" w:rsidP="00A724D2">
            <w:pPr>
              <w:jc w:val="center"/>
              <w:rPr>
                <w:rFonts w:ascii="Arial" w:hAnsi="Arial" w:cs="Arial"/>
                <w:b/>
                <w:i w:val="0"/>
                <w:color w:val="auto"/>
                <w:sz w:val="16"/>
                <w:szCs w:val="16"/>
              </w:rPr>
            </w:pPr>
            <w:r w:rsidRPr="003B6163">
              <w:rPr>
                <w:rFonts w:ascii="Arial" w:hAnsi="Arial" w:cs="Arial"/>
                <w:b/>
                <w:i w:val="0"/>
                <w:color w:val="auto"/>
                <w:sz w:val="16"/>
                <w:szCs w:val="16"/>
              </w:rPr>
              <w:t>(Valores em R$)</w:t>
            </w:r>
          </w:p>
        </w:tc>
        <w:tc>
          <w:tcPr>
            <w:tcW w:w="1889" w:type="dxa"/>
            <w:vAlign w:val="center"/>
          </w:tcPr>
          <w:p w:rsidR="00080FC6" w:rsidRPr="003B616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B6163">
              <w:rPr>
                <w:rFonts w:ascii="Arial" w:hAnsi="Arial" w:cs="Arial"/>
                <w:b/>
                <w:i w:val="0"/>
                <w:color w:val="auto"/>
                <w:sz w:val="20"/>
                <w:szCs w:val="20"/>
              </w:rPr>
              <w:t>COROLLA</w:t>
            </w:r>
          </w:p>
          <w:p w:rsidR="00080FC6" w:rsidRPr="003B616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B6163">
              <w:rPr>
                <w:rFonts w:ascii="Arial" w:hAnsi="Arial" w:cs="Arial"/>
                <w:b/>
                <w:i w:val="0"/>
                <w:color w:val="auto"/>
                <w:sz w:val="16"/>
                <w:szCs w:val="16"/>
              </w:rPr>
              <w:t>GDW 8849</w:t>
            </w:r>
          </w:p>
        </w:tc>
        <w:tc>
          <w:tcPr>
            <w:tcW w:w="1890" w:type="dxa"/>
            <w:vAlign w:val="center"/>
          </w:tcPr>
          <w:p w:rsidR="00080FC6" w:rsidRPr="003B6163"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B6163">
              <w:rPr>
                <w:rFonts w:ascii="Arial" w:hAnsi="Arial" w:cs="Arial"/>
                <w:b/>
                <w:i w:val="0"/>
                <w:color w:val="auto"/>
                <w:sz w:val="20"/>
                <w:szCs w:val="20"/>
              </w:rPr>
              <w:t>PALIO</w:t>
            </w:r>
          </w:p>
          <w:p w:rsidR="00080FC6" w:rsidRPr="003B6163" w:rsidRDefault="00080FC6"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3B6163">
              <w:rPr>
                <w:rFonts w:ascii="Arial" w:hAnsi="Arial" w:cs="Arial"/>
                <w:b/>
                <w:i w:val="0"/>
                <w:color w:val="auto"/>
                <w:sz w:val="16"/>
                <w:szCs w:val="16"/>
              </w:rPr>
              <w:t>DBS 5383</w:t>
            </w:r>
          </w:p>
        </w:tc>
        <w:tc>
          <w:tcPr>
            <w:tcW w:w="1890" w:type="dxa"/>
            <w:vAlign w:val="center"/>
          </w:tcPr>
          <w:p w:rsidR="00080FC6" w:rsidRPr="003B616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3B6163">
              <w:rPr>
                <w:rFonts w:ascii="Arial" w:hAnsi="Arial" w:cs="Arial"/>
                <w:b/>
                <w:i w:val="0"/>
                <w:color w:val="auto"/>
                <w:sz w:val="20"/>
                <w:szCs w:val="20"/>
              </w:rPr>
              <w:t>FLUENCE</w:t>
            </w:r>
          </w:p>
          <w:p w:rsidR="00080FC6" w:rsidRPr="003B6163" w:rsidRDefault="00080FC6" w:rsidP="00BC390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16"/>
                <w:szCs w:val="16"/>
              </w:rPr>
            </w:pPr>
            <w:r w:rsidRPr="003B6163">
              <w:rPr>
                <w:rFonts w:ascii="Arial" w:hAnsi="Arial" w:cs="Arial"/>
                <w:b/>
                <w:i w:val="0"/>
                <w:color w:val="auto"/>
                <w:sz w:val="16"/>
                <w:szCs w:val="16"/>
              </w:rPr>
              <w:t>FXI 9770</w:t>
            </w:r>
          </w:p>
        </w:tc>
      </w:tr>
      <w:tr w:rsidR="00AD3678" w:rsidRPr="003B6163"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Merge/>
            <w:vAlign w:val="center"/>
          </w:tcPr>
          <w:p w:rsidR="00080FC6" w:rsidRPr="003B6163" w:rsidRDefault="00080FC6" w:rsidP="00A724D2">
            <w:pPr>
              <w:jc w:val="center"/>
              <w:rPr>
                <w:rFonts w:ascii="Arial" w:hAnsi="Arial" w:cs="Arial"/>
                <w:b/>
                <w:i w:val="0"/>
                <w:color w:val="auto"/>
                <w:sz w:val="20"/>
                <w:szCs w:val="20"/>
              </w:rPr>
            </w:pPr>
          </w:p>
        </w:tc>
        <w:tc>
          <w:tcPr>
            <w:tcW w:w="1889" w:type="dxa"/>
            <w:shd w:val="clear" w:color="auto" w:fill="D0CECE" w:themeFill="background2" w:themeFillShade="E6"/>
            <w:vAlign w:val="center"/>
          </w:tcPr>
          <w:p w:rsidR="00080FC6" w:rsidRPr="003B6163" w:rsidRDefault="003631E6" w:rsidP="003631E6">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B6163">
              <w:rPr>
                <w:rFonts w:ascii="Arial" w:hAnsi="Arial" w:cs="Arial"/>
                <w:b/>
                <w:i/>
                <w:color w:val="auto"/>
                <w:sz w:val="20"/>
                <w:szCs w:val="20"/>
              </w:rPr>
              <w:t>22,122</w:t>
            </w:r>
            <w:r w:rsidR="000976D9" w:rsidRPr="003B6163">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080FC6" w:rsidRPr="003B6163" w:rsidRDefault="003631E6"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B6163">
              <w:rPr>
                <w:rFonts w:ascii="Arial" w:hAnsi="Arial" w:cs="Arial"/>
                <w:b/>
                <w:i/>
                <w:color w:val="auto"/>
                <w:sz w:val="20"/>
                <w:szCs w:val="20"/>
              </w:rPr>
              <w:t>25,023</w:t>
            </w:r>
            <w:r w:rsidR="00927340">
              <w:rPr>
                <w:rFonts w:ascii="Arial" w:hAnsi="Arial" w:cs="Arial"/>
                <w:b/>
                <w:i/>
                <w:color w:val="auto"/>
                <w:sz w:val="20"/>
                <w:szCs w:val="20"/>
              </w:rPr>
              <w:t xml:space="preserve"> litros</w:t>
            </w:r>
          </w:p>
        </w:tc>
        <w:tc>
          <w:tcPr>
            <w:tcW w:w="1890" w:type="dxa"/>
            <w:shd w:val="clear" w:color="auto" w:fill="D0CECE" w:themeFill="background2" w:themeFillShade="E6"/>
            <w:vAlign w:val="center"/>
          </w:tcPr>
          <w:p w:rsidR="00080FC6" w:rsidRPr="003B6163" w:rsidRDefault="003631E6" w:rsidP="00BC3903">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auto"/>
                <w:sz w:val="20"/>
                <w:szCs w:val="20"/>
              </w:rPr>
            </w:pPr>
            <w:r w:rsidRPr="003B6163">
              <w:rPr>
                <w:rFonts w:ascii="Arial" w:hAnsi="Arial" w:cs="Arial"/>
                <w:b/>
                <w:i/>
                <w:color w:val="auto"/>
                <w:sz w:val="20"/>
                <w:szCs w:val="20"/>
              </w:rPr>
              <w:t>35,361</w:t>
            </w:r>
            <w:r w:rsidR="00927340">
              <w:rPr>
                <w:rFonts w:ascii="Arial" w:hAnsi="Arial" w:cs="Arial"/>
                <w:b/>
                <w:i/>
                <w:color w:val="auto"/>
                <w:sz w:val="20"/>
                <w:szCs w:val="20"/>
              </w:rPr>
              <w:t xml:space="preserve"> litros</w:t>
            </w:r>
          </w:p>
        </w:tc>
      </w:tr>
      <w:tr w:rsidR="00AD3678" w:rsidRPr="003B6163" w:rsidTr="00FA58FD">
        <w:tc>
          <w:tcPr>
            <w:cnfStyle w:val="001000000000" w:firstRow="0" w:lastRow="0" w:firstColumn="1" w:lastColumn="0" w:oddVBand="0" w:evenVBand="0" w:oddHBand="0" w:evenHBand="0" w:firstRowFirstColumn="0" w:firstRowLastColumn="0" w:lastRowFirstColumn="0" w:lastRowLastColumn="0"/>
            <w:tcW w:w="3402" w:type="dxa"/>
          </w:tcPr>
          <w:p w:rsidR="00BC3903" w:rsidRPr="003B6163" w:rsidRDefault="00080FC6" w:rsidP="00A724D2">
            <w:pPr>
              <w:jc w:val="both"/>
              <w:rPr>
                <w:rFonts w:ascii="Arial" w:hAnsi="Arial" w:cs="Arial"/>
                <w:i w:val="0"/>
                <w:color w:val="auto"/>
                <w:sz w:val="20"/>
                <w:szCs w:val="20"/>
              </w:rPr>
            </w:pPr>
            <w:r w:rsidRPr="003B6163">
              <w:rPr>
                <w:rFonts w:ascii="Arial" w:hAnsi="Arial" w:cs="Arial"/>
                <w:i w:val="0"/>
                <w:color w:val="auto"/>
                <w:sz w:val="20"/>
                <w:szCs w:val="20"/>
              </w:rPr>
              <w:t>Combustível</w:t>
            </w:r>
          </w:p>
        </w:tc>
        <w:tc>
          <w:tcPr>
            <w:tcW w:w="1889" w:type="dxa"/>
          </w:tcPr>
          <w:p w:rsidR="00BC3903" w:rsidRPr="003B6163" w:rsidRDefault="003631E6"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101,12</w:t>
            </w:r>
          </w:p>
        </w:tc>
        <w:tc>
          <w:tcPr>
            <w:tcW w:w="1890" w:type="dxa"/>
          </w:tcPr>
          <w:p w:rsidR="00BC3903" w:rsidRPr="003B6163" w:rsidRDefault="003631E6"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114,38</w:t>
            </w:r>
          </w:p>
        </w:tc>
        <w:tc>
          <w:tcPr>
            <w:tcW w:w="1890" w:type="dxa"/>
          </w:tcPr>
          <w:p w:rsidR="00BC3903" w:rsidRPr="003B6163" w:rsidRDefault="003631E6"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161,64</w:t>
            </w:r>
          </w:p>
        </w:tc>
      </w:tr>
      <w:tr w:rsidR="00AD3678" w:rsidRPr="003B6163"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0CECE" w:themeFill="background2" w:themeFillShade="E6"/>
          </w:tcPr>
          <w:p w:rsidR="00BC3903" w:rsidRPr="003B6163" w:rsidRDefault="00080FC6" w:rsidP="00A724D2">
            <w:pPr>
              <w:jc w:val="both"/>
              <w:rPr>
                <w:rFonts w:ascii="Arial" w:hAnsi="Arial" w:cs="Arial"/>
                <w:i w:val="0"/>
                <w:color w:val="auto"/>
                <w:sz w:val="20"/>
                <w:szCs w:val="20"/>
              </w:rPr>
            </w:pPr>
            <w:r w:rsidRPr="003B6163">
              <w:rPr>
                <w:rFonts w:ascii="Arial" w:hAnsi="Arial" w:cs="Arial"/>
                <w:i w:val="0"/>
                <w:color w:val="auto"/>
                <w:sz w:val="20"/>
                <w:szCs w:val="20"/>
              </w:rPr>
              <w:t>Limpeza</w:t>
            </w:r>
          </w:p>
        </w:tc>
        <w:tc>
          <w:tcPr>
            <w:tcW w:w="1889" w:type="dxa"/>
          </w:tcPr>
          <w:p w:rsidR="00BC3903" w:rsidRPr="003B6163" w:rsidRDefault="003631E6"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105,77</w:t>
            </w:r>
          </w:p>
        </w:tc>
        <w:tc>
          <w:tcPr>
            <w:tcW w:w="1890" w:type="dxa"/>
          </w:tcPr>
          <w:p w:rsidR="00BC3903" w:rsidRPr="003B6163" w:rsidRDefault="003631E6"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105,77</w:t>
            </w:r>
          </w:p>
        </w:tc>
        <w:tc>
          <w:tcPr>
            <w:tcW w:w="1890" w:type="dxa"/>
          </w:tcPr>
          <w:p w:rsidR="00BC3903" w:rsidRPr="003B6163" w:rsidRDefault="003631E6"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105,77</w:t>
            </w:r>
          </w:p>
        </w:tc>
      </w:tr>
      <w:tr w:rsidR="00AD3678" w:rsidRPr="003B6163" w:rsidTr="006220F7">
        <w:tc>
          <w:tcPr>
            <w:cnfStyle w:val="001000000000" w:firstRow="0" w:lastRow="0" w:firstColumn="1" w:lastColumn="0" w:oddVBand="0" w:evenVBand="0" w:oddHBand="0" w:evenHBand="0" w:firstRowFirstColumn="0" w:firstRowLastColumn="0" w:lastRowFirstColumn="0" w:lastRowLastColumn="0"/>
            <w:tcW w:w="3402" w:type="dxa"/>
          </w:tcPr>
          <w:p w:rsidR="00BC3903" w:rsidRPr="003B6163" w:rsidRDefault="00080FC6" w:rsidP="00A724D2">
            <w:pPr>
              <w:jc w:val="both"/>
              <w:rPr>
                <w:rFonts w:ascii="Arial" w:hAnsi="Arial" w:cs="Arial"/>
                <w:i w:val="0"/>
                <w:color w:val="auto"/>
                <w:sz w:val="20"/>
                <w:szCs w:val="20"/>
              </w:rPr>
            </w:pPr>
            <w:r w:rsidRPr="003B6163">
              <w:rPr>
                <w:rFonts w:ascii="Arial" w:hAnsi="Arial" w:cs="Arial"/>
                <w:i w:val="0"/>
                <w:color w:val="auto"/>
                <w:sz w:val="20"/>
                <w:szCs w:val="20"/>
              </w:rPr>
              <w:t>Manutenção (Mão-de-Obra)</w:t>
            </w:r>
          </w:p>
        </w:tc>
        <w:tc>
          <w:tcPr>
            <w:tcW w:w="1889" w:type="dxa"/>
          </w:tcPr>
          <w:p w:rsidR="00BC3903"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315,00</w:t>
            </w:r>
          </w:p>
        </w:tc>
        <w:tc>
          <w:tcPr>
            <w:tcW w:w="1890" w:type="dxa"/>
          </w:tcPr>
          <w:p w:rsidR="00BC3903"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w:t>
            </w:r>
          </w:p>
        </w:tc>
        <w:tc>
          <w:tcPr>
            <w:tcW w:w="1890" w:type="dxa"/>
          </w:tcPr>
          <w:p w:rsidR="00BC3903"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1.260,00</w:t>
            </w:r>
          </w:p>
        </w:tc>
      </w:tr>
      <w:tr w:rsidR="00AD3678" w:rsidRPr="003B6163"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0CECE" w:themeFill="background2" w:themeFillShade="E6"/>
          </w:tcPr>
          <w:p w:rsidR="00080FC6" w:rsidRPr="003B6163" w:rsidRDefault="00080FC6" w:rsidP="00A724D2">
            <w:pPr>
              <w:jc w:val="both"/>
              <w:rPr>
                <w:rFonts w:ascii="Arial" w:hAnsi="Arial" w:cs="Arial"/>
                <w:i w:val="0"/>
                <w:color w:val="auto"/>
                <w:sz w:val="20"/>
                <w:szCs w:val="20"/>
              </w:rPr>
            </w:pPr>
            <w:r w:rsidRPr="003B6163">
              <w:rPr>
                <w:rFonts w:ascii="Arial" w:hAnsi="Arial" w:cs="Arial"/>
                <w:i w:val="0"/>
                <w:color w:val="auto"/>
                <w:sz w:val="20"/>
                <w:szCs w:val="20"/>
              </w:rPr>
              <w:t>Manutenção (Peças)</w:t>
            </w:r>
          </w:p>
        </w:tc>
        <w:tc>
          <w:tcPr>
            <w:tcW w:w="1889"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414,00</w:t>
            </w:r>
          </w:p>
        </w:tc>
        <w:tc>
          <w:tcPr>
            <w:tcW w:w="1890"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w:t>
            </w:r>
          </w:p>
        </w:tc>
        <w:tc>
          <w:tcPr>
            <w:tcW w:w="1890"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2.735,00</w:t>
            </w:r>
          </w:p>
        </w:tc>
      </w:tr>
      <w:tr w:rsidR="00AD3678" w:rsidRPr="003B6163" w:rsidTr="006220F7">
        <w:tc>
          <w:tcPr>
            <w:cnfStyle w:val="001000000000" w:firstRow="0" w:lastRow="0" w:firstColumn="1" w:lastColumn="0" w:oddVBand="0" w:evenVBand="0" w:oddHBand="0" w:evenHBand="0" w:firstRowFirstColumn="0" w:firstRowLastColumn="0" w:lastRowFirstColumn="0" w:lastRowLastColumn="0"/>
            <w:tcW w:w="3402" w:type="dxa"/>
          </w:tcPr>
          <w:p w:rsidR="000976D9" w:rsidRPr="003B6163" w:rsidRDefault="000976D9" w:rsidP="00A724D2">
            <w:pPr>
              <w:jc w:val="both"/>
              <w:rPr>
                <w:rFonts w:ascii="Arial" w:hAnsi="Arial" w:cs="Arial"/>
                <w:i w:val="0"/>
                <w:color w:val="auto"/>
                <w:sz w:val="20"/>
                <w:szCs w:val="20"/>
              </w:rPr>
            </w:pPr>
            <w:r w:rsidRPr="003B6163">
              <w:rPr>
                <w:rFonts w:ascii="Arial" w:hAnsi="Arial" w:cs="Arial"/>
                <w:i w:val="0"/>
                <w:color w:val="auto"/>
                <w:sz w:val="20"/>
                <w:szCs w:val="20"/>
              </w:rPr>
              <w:t>Seguro</w:t>
            </w:r>
          </w:p>
        </w:tc>
        <w:tc>
          <w:tcPr>
            <w:tcW w:w="1889" w:type="dxa"/>
          </w:tcPr>
          <w:p w:rsidR="000976D9"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w:t>
            </w:r>
          </w:p>
        </w:tc>
        <w:tc>
          <w:tcPr>
            <w:tcW w:w="1890" w:type="dxa"/>
          </w:tcPr>
          <w:p w:rsidR="000976D9"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w:t>
            </w:r>
          </w:p>
        </w:tc>
        <w:tc>
          <w:tcPr>
            <w:tcW w:w="1890" w:type="dxa"/>
          </w:tcPr>
          <w:p w:rsidR="000976D9"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3B6163">
              <w:rPr>
                <w:rFonts w:ascii="Arial" w:hAnsi="Arial" w:cs="Arial"/>
                <w:color w:val="auto"/>
                <w:sz w:val="20"/>
                <w:szCs w:val="20"/>
              </w:rPr>
              <w:t>-</w:t>
            </w:r>
          </w:p>
        </w:tc>
      </w:tr>
      <w:tr w:rsidR="00AD3678" w:rsidRPr="003B6163"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0CECE" w:themeFill="background2" w:themeFillShade="E6"/>
          </w:tcPr>
          <w:p w:rsidR="00080FC6" w:rsidRPr="003B6163" w:rsidRDefault="007C2361" w:rsidP="007C2361">
            <w:pPr>
              <w:rPr>
                <w:rFonts w:ascii="Arial" w:hAnsi="Arial" w:cs="Arial"/>
                <w:b/>
                <w:i w:val="0"/>
                <w:color w:val="auto"/>
                <w:sz w:val="20"/>
                <w:szCs w:val="20"/>
              </w:rPr>
            </w:pPr>
            <w:r w:rsidRPr="003B6163">
              <w:rPr>
                <w:rFonts w:ascii="Arial" w:hAnsi="Arial" w:cs="Arial"/>
                <w:b/>
                <w:i w:val="0"/>
                <w:color w:val="auto"/>
                <w:sz w:val="20"/>
                <w:szCs w:val="20"/>
              </w:rPr>
              <w:t>Subtotal</w:t>
            </w:r>
          </w:p>
        </w:tc>
        <w:tc>
          <w:tcPr>
            <w:tcW w:w="1889"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B6163">
              <w:rPr>
                <w:rFonts w:ascii="Arial" w:hAnsi="Arial" w:cs="Arial"/>
                <w:b/>
                <w:color w:val="auto"/>
                <w:sz w:val="20"/>
                <w:szCs w:val="20"/>
              </w:rPr>
              <w:t>935,89</w:t>
            </w:r>
          </w:p>
        </w:tc>
        <w:tc>
          <w:tcPr>
            <w:tcW w:w="1890"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B6163">
              <w:rPr>
                <w:rFonts w:ascii="Arial" w:hAnsi="Arial" w:cs="Arial"/>
                <w:b/>
                <w:color w:val="auto"/>
                <w:sz w:val="20"/>
                <w:szCs w:val="20"/>
              </w:rPr>
              <w:t>220,15</w:t>
            </w:r>
          </w:p>
        </w:tc>
        <w:tc>
          <w:tcPr>
            <w:tcW w:w="1890" w:type="dxa"/>
          </w:tcPr>
          <w:p w:rsidR="00080FC6" w:rsidRPr="003B6163" w:rsidRDefault="003B6163"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3B6163">
              <w:rPr>
                <w:rFonts w:ascii="Arial" w:hAnsi="Arial" w:cs="Arial"/>
                <w:b/>
                <w:color w:val="auto"/>
                <w:sz w:val="20"/>
                <w:szCs w:val="20"/>
              </w:rPr>
              <w:t>4.262,41</w:t>
            </w:r>
          </w:p>
        </w:tc>
      </w:tr>
      <w:tr w:rsidR="00AD3678" w:rsidRPr="003B6163" w:rsidTr="006220F7">
        <w:tc>
          <w:tcPr>
            <w:cnfStyle w:val="001000000000" w:firstRow="0" w:lastRow="0" w:firstColumn="1" w:lastColumn="0" w:oddVBand="0" w:evenVBand="0" w:oddHBand="0" w:evenHBand="0" w:firstRowFirstColumn="0" w:firstRowLastColumn="0" w:lastRowFirstColumn="0" w:lastRowLastColumn="0"/>
            <w:tcW w:w="3402" w:type="dxa"/>
          </w:tcPr>
          <w:p w:rsidR="00521FD3" w:rsidRPr="003B6163" w:rsidRDefault="00521FD3" w:rsidP="00080FC6">
            <w:pPr>
              <w:rPr>
                <w:rFonts w:ascii="Arial" w:hAnsi="Arial" w:cs="Arial"/>
                <w:b/>
                <w:i w:val="0"/>
                <w:color w:val="auto"/>
                <w:sz w:val="20"/>
                <w:szCs w:val="20"/>
              </w:rPr>
            </w:pPr>
            <w:r w:rsidRPr="003B6163">
              <w:rPr>
                <w:rFonts w:ascii="Arial" w:hAnsi="Arial" w:cs="Arial"/>
                <w:b/>
                <w:i w:val="0"/>
                <w:color w:val="auto"/>
                <w:sz w:val="20"/>
                <w:szCs w:val="20"/>
              </w:rPr>
              <w:t>TOTAL</w:t>
            </w:r>
          </w:p>
        </w:tc>
        <w:tc>
          <w:tcPr>
            <w:tcW w:w="5669" w:type="dxa"/>
            <w:gridSpan w:val="3"/>
          </w:tcPr>
          <w:p w:rsidR="00521FD3" w:rsidRPr="003B6163" w:rsidRDefault="003B6163"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3B6163">
              <w:rPr>
                <w:rFonts w:ascii="Arial" w:hAnsi="Arial" w:cs="Arial"/>
                <w:b/>
                <w:color w:val="auto"/>
                <w:sz w:val="20"/>
                <w:szCs w:val="20"/>
              </w:rPr>
              <w:t>5.418,45</w:t>
            </w:r>
          </w:p>
        </w:tc>
      </w:tr>
    </w:tbl>
    <w:p w:rsidR="005A79A6" w:rsidRPr="00AD3678" w:rsidRDefault="005A79A6" w:rsidP="005A79A6">
      <w:pPr>
        <w:spacing w:after="0"/>
        <w:jc w:val="both"/>
        <w:rPr>
          <w:rFonts w:ascii="Arial" w:hAnsi="Arial" w:cs="Arial"/>
          <w:b/>
          <w:color w:val="FF0000"/>
          <w:sz w:val="24"/>
          <w:szCs w:val="24"/>
        </w:rPr>
      </w:pPr>
    </w:p>
    <w:p w:rsidR="005A79A6" w:rsidRPr="00AD3678" w:rsidRDefault="005A79A6" w:rsidP="005A79A6">
      <w:pPr>
        <w:spacing w:after="0"/>
        <w:jc w:val="both"/>
        <w:rPr>
          <w:rFonts w:ascii="Arial" w:hAnsi="Arial" w:cs="Arial"/>
          <w:b/>
          <w:color w:val="FF0000"/>
          <w:sz w:val="24"/>
          <w:szCs w:val="24"/>
        </w:rPr>
      </w:pPr>
    </w:p>
    <w:p w:rsidR="0035599A" w:rsidRPr="00D319DD" w:rsidRDefault="000715D7" w:rsidP="00926190">
      <w:pPr>
        <w:pStyle w:val="PargrafodaLista"/>
        <w:numPr>
          <w:ilvl w:val="0"/>
          <w:numId w:val="1"/>
        </w:numPr>
        <w:spacing w:after="0"/>
        <w:jc w:val="both"/>
        <w:outlineLvl w:val="0"/>
        <w:rPr>
          <w:rFonts w:ascii="Arial" w:hAnsi="Arial" w:cs="Arial"/>
          <w:b/>
          <w:sz w:val="24"/>
          <w:szCs w:val="24"/>
        </w:rPr>
      </w:pPr>
      <w:bookmarkStart w:id="17" w:name="_Toc160521993"/>
      <w:r w:rsidRPr="00D319DD">
        <w:rPr>
          <w:rFonts w:ascii="Arial" w:hAnsi="Arial" w:cs="Arial"/>
          <w:b/>
          <w:sz w:val="24"/>
          <w:szCs w:val="24"/>
        </w:rPr>
        <w:t>GESTÃO ORÇAMENTÁRIA</w:t>
      </w:r>
      <w:bookmarkEnd w:id="17"/>
    </w:p>
    <w:p w:rsidR="000715D7" w:rsidRPr="00D319DD" w:rsidRDefault="000715D7" w:rsidP="000715D7">
      <w:pPr>
        <w:spacing w:after="0"/>
        <w:jc w:val="both"/>
        <w:rPr>
          <w:rFonts w:ascii="Arial" w:hAnsi="Arial" w:cs="Arial"/>
          <w:b/>
          <w:sz w:val="24"/>
          <w:szCs w:val="24"/>
        </w:rPr>
      </w:pPr>
    </w:p>
    <w:p w:rsidR="000715D7" w:rsidRPr="00D319DD" w:rsidRDefault="000715D7" w:rsidP="00926190">
      <w:pPr>
        <w:pStyle w:val="PargrafodaLista"/>
        <w:numPr>
          <w:ilvl w:val="1"/>
          <w:numId w:val="1"/>
        </w:numPr>
        <w:spacing w:after="0"/>
        <w:jc w:val="both"/>
        <w:outlineLvl w:val="1"/>
        <w:rPr>
          <w:rFonts w:ascii="Arial" w:hAnsi="Arial" w:cs="Arial"/>
          <w:b/>
          <w:sz w:val="24"/>
          <w:szCs w:val="24"/>
        </w:rPr>
      </w:pPr>
      <w:bookmarkStart w:id="18" w:name="_Toc160521994"/>
      <w:r w:rsidRPr="00D319DD">
        <w:rPr>
          <w:rFonts w:ascii="Arial" w:hAnsi="Arial" w:cs="Arial"/>
          <w:b/>
          <w:sz w:val="24"/>
          <w:szCs w:val="24"/>
        </w:rPr>
        <w:t>DUODÉCIMO</w:t>
      </w:r>
      <w:bookmarkEnd w:id="18"/>
    </w:p>
    <w:p w:rsidR="000715D7" w:rsidRPr="00D319DD" w:rsidRDefault="000715D7" w:rsidP="000715D7">
      <w:pPr>
        <w:spacing w:after="0"/>
        <w:jc w:val="both"/>
        <w:rPr>
          <w:rFonts w:ascii="Arial" w:hAnsi="Arial" w:cs="Arial"/>
          <w:b/>
          <w:sz w:val="24"/>
          <w:szCs w:val="24"/>
        </w:rPr>
      </w:pPr>
    </w:p>
    <w:p w:rsidR="000715D7" w:rsidRPr="00D319DD" w:rsidRDefault="000715D7" w:rsidP="000715D7">
      <w:pPr>
        <w:spacing w:after="0"/>
        <w:ind w:firstLine="1416"/>
        <w:jc w:val="both"/>
        <w:rPr>
          <w:rFonts w:ascii="Arial" w:hAnsi="Arial" w:cs="Arial"/>
          <w:sz w:val="24"/>
          <w:szCs w:val="24"/>
        </w:rPr>
      </w:pPr>
      <w:r w:rsidRPr="00D319DD">
        <w:rPr>
          <w:rFonts w:ascii="Arial" w:hAnsi="Arial" w:cs="Arial"/>
          <w:sz w:val="24"/>
          <w:szCs w:val="24"/>
        </w:rPr>
        <w:t>O repasse do duodécimo atendeu ao disposto nos incisos I, II e III do § 2º. do art. 29-A da Constituição Federal, obedecendo a data limite fixada (dia 20 de cada mês).</w:t>
      </w:r>
    </w:p>
    <w:p w:rsidR="000715D7" w:rsidRPr="00BD5A32" w:rsidRDefault="000715D7" w:rsidP="000715D7">
      <w:pPr>
        <w:spacing w:after="0"/>
        <w:ind w:firstLine="1416"/>
        <w:jc w:val="both"/>
        <w:rPr>
          <w:rFonts w:ascii="Arial" w:hAnsi="Arial" w:cs="Arial"/>
          <w:color w:val="FF0000"/>
          <w:sz w:val="24"/>
          <w:szCs w:val="24"/>
        </w:rPr>
      </w:pPr>
    </w:p>
    <w:p w:rsidR="00A724D2" w:rsidRPr="00D319DD" w:rsidRDefault="000715D7" w:rsidP="00926190">
      <w:pPr>
        <w:pStyle w:val="PargrafodaLista"/>
        <w:numPr>
          <w:ilvl w:val="1"/>
          <w:numId w:val="1"/>
        </w:numPr>
        <w:spacing w:after="0"/>
        <w:jc w:val="both"/>
        <w:outlineLvl w:val="1"/>
        <w:rPr>
          <w:rFonts w:ascii="Arial" w:hAnsi="Arial" w:cs="Arial"/>
          <w:b/>
          <w:sz w:val="24"/>
          <w:szCs w:val="24"/>
        </w:rPr>
      </w:pPr>
      <w:bookmarkStart w:id="19" w:name="_Toc160521995"/>
      <w:r w:rsidRPr="00D319DD">
        <w:rPr>
          <w:rFonts w:ascii="Arial" w:hAnsi="Arial" w:cs="Arial"/>
          <w:b/>
          <w:sz w:val="24"/>
          <w:szCs w:val="24"/>
        </w:rPr>
        <w:t>SUBSÍDIO</w:t>
      </w:r>
      <w:bookmarkEnd w:id="19"/>
    </w:p>
    <w:p w:rsidR="00A724D2" w:rsidRPr="00D319DD" w:rsidRDefault="00A724D2" w:rsidP="00A724D2">
      <w:pPr>
        <w:spacing w:after="0"/>
        <w:jc w:val="both"/>
        <w:rPr>
          <w:rFonts w:ascii="Arial" w:hAnsi="Arial" w:cs="Arial"/>
          <w:b/>
          <w:sz w:val="24"/>
          <w:szCs w:val="24"/>
        </w:rPr>
      </w:pPr>
    </w:p>
    <w:p w:rsidR="000715D7" w:rsidRPr="00D319DD" w:rsidRDefault="00A724D2" w:rsidP="00A724D2">
      <w:pPr>
        <w:spacing w:after="0"/>
        <w:ind w:firstLine="1416"/>
        <w:jc w:val="both"/>
        <w:rPr>
          <w:rFonts w:ascii="Arial" w:hAnsi="Arial" w:cs="Arial"/>
          <w:sz w:val="24"/>
          <w:szCs w:val="24"/>
        </w:rPr>
      </w:pPr>
      <w:r w:rsidRPr="00D319DD">
        <w:rPr>
          <w:rFonts w:ascii="Arial" w:hAnsi="Arial" w:cs="Arial"/>
          <w:sz w:val="24"/>
          <w:szCs w:val="24"/>
        </w:rPr>
        <w:t>A despesa com subsídios dos vereadores no ano de 2024 se encontra abaixo do limite de 50% do subsídio de Deputado Estadual estabelecido na alínea d, inciso VI do Art. 29 da Constituição Federal (CF).</w:t>
      </w:r>
    </w:p>
    <w:p w:rsidR="00A724D2" w:rsidRPr="00D319DD" w:rsidRDefault="00A724D2" w:rsidP="00A724D2">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AD3678" w:rsidRPr="00D319DD"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724D2" w:rsidRPr="00D319DD" w:rsidRDefault="00A724D2" w:rsidP="00A724D2">
            <w:pPr>
              <w:jc w:val="center"/>
              <w:rPr>
                <w:rFonts w:ascii="Arial" w:hAnsi="Arial" w:cs="Arial"/>
                <w:b/>
                <w:i w:val="0"/>
                <w:color w:val="auto"/>
                <w:sz w:val="20"/>
                <w:szCs w:val="20"/>
              </w:rPr>
            </w:pPr>
            <w:r w:rsidRPr="00D319DD">
              <w:rPr>
                <w:rFonts w:ascii="Arial" w:hAnsi="Arial" w:cs="Arial"/>
                <w:b/>
                <w:i w:val="0"/>
                <w:color w:val="auto"/>
                <w:sz w:val="20"/>
                <w:szCs w:val="20"/>
              </w:rPr>
              <w:t>SUBSÍDIO</w:t>
            </w:r>
          </w:p>
        </w:tc>
        <w:tc>
          <w:tcPr>
            <w:tcW w:w="2394" w:type="dxa"/>
            <w:tcBorders>
              <w:bottom w:val="single" w:sz="4" w:space="0" w:color="auto"/>
            </w:tcBorders>
            <w:vAlign w:val="center"/>
          </w:tcPr>
          <w:p w:rsidR="00A724D2" w:rsidRPr="00D319DD"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VALOR (R$)</w:t>
            </w:r>
          </w:p>
        </w:tc>
        <w:tc>
          <w:tcPr>
            <w:tcW w:w="2395" w:type="dxa"/>
            <w:tcBorders>
              <w:bottom w:val="single" w:sz="4" w:space="0" w:color="auto"/>
            </w:tcBorders>
            <w:vAlign w:val="center"/>
          </w:tcPr>
          <w:p w:rsidR="00A724D2" w:rsidRPr="00D319DD" w:rsidRDefault="00A724D2" w:rsidP="00A724D2">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PORCENTAGEM</w:t>
            </w:r>
            <w:r w:rsidR="004E2E2A" w:rsidRPr="00D319DD">
              <w:rPr>
                <w:rFonts w:ascii="Arial" w:hAnsi="Arial" w:cs="Arial"/>
                <w:b/>
                <w:i w:val="0"/>
                <w:color w:val="auto"/>
                <w:sz w:val="20"/>
                <w:szCs w:val="20"/>
              </w:rPr>
              <w:t xml:space="preserve"> %</w:t>
            </w:r>
          </w:p>
        </w:tc>
      </w:tr>
      <w:tr w:rsidR="00AD3678" w:rsidRPr="00D319DD"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724D2" w:rsidRPr="00D319DD" w:rsidRDefault="00A724D2" w:rsidP="00A724D2">
            <w:pPr>
              <w:jc w:val="both"/>
              <w:rPr>
                <w:rFonts w:ascii="Arial" w:hAnsi="Arial" w:cs="Arial"/>
                <w:i w:val="0"/>
                <w:color w:val="auto"/>
                <w:sz w:val="20"/>
                <w:szCs w:val="20"/>
              </w:rPr>
            </w:pPr>
            <w:r w:rsidRPr="00D319DD">
              <w:rPr>
                <w:rFonts w:ascii="Arial" w:hAnsi="Arial" w:cs="Arial"/>
                <w:i w:val="0"/>
                <w:color w:val="auto"/>
                <w:sz w:val="20"/>
                <w:szCs w:val="20"/>
              </w:rPr>
              <w:t>Deputado Estadual</w:t>
            </w:r>
            <w:r w:rsidR="004E2E2A" w:rsidRPr="00D319DD">
              <w:rPr>
                <w:rFonts w:ascii="Arial" w:hAnsi="Arial" w:cs="Arial"/>
                <w:i w:val="0"/>
                <w:color w:val="auto"/>
                <w:sz w:val="20"/>
                <w:szCs w:val="20"/>
              </w:rPr>
              <w:t xml:space="preserve"> *</w:t>
            </w:r>
          </w:p>
        </w:tc>
        <w:tc>
          <w:tcPr>
            <w:tcW w:w="2394" w:type="dxa"/>
            <w:tcBorders>
              <w:top w:val="single" w:sz="4" w:space="0" w:color="auto"/>
            </w:tcBorders>
          </w:tcPr>
          <w:p w:rsidR="00A724D2" w:rsidRPr="00D319DD"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31.238,19</w:t>
            </w:r>
          </w:p>
        </w:tc>
        <w:tc>
          <w:tcPr>
            <w:tcW w:w="2395" w:type="dxa"/>
            <w:tcBorders>
              <w:top w:val="single" w:sz="4" w:space="0" w:color="auto"/>
            </w:tcBorders>
          </w:tcPr>
          <w:p w:rsidR="00A724D2" w:rsidRPr="00D319DD"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100</w:t>
            </w:r>
          </w:p>
        </w:tc>
      </w:tr>
      <w:tr w:rsidR="00AD3678" w:rsidRPr="00D319DD" w:rsidTr="006220F7">
        <w:tc>
          <w:tcPr>
            <w:cnfStyle w:val="001000000000" w:firstRow="0" w:lastRow="0" w:firstColumn="1" w:lastColumn="0" w:oddVBand="0" w:evenVBand="0" w:oddHBand="0" w:evenHBand="0" w:firstRowFirstColumn="0" w:firstRowLastColumn="0" w:lastRowFirstColumn="0" w:lastRowLastColumn="0"/>
            <w:tcW w:w="3291" w:type="dxa"/>
          </w:tcPr>
          <w:p w:rsidR="00A724D2" w:rsidRPr="00D319DD" w:rsidRDefault="00A724D2" w:rsidP="00A724D2">
            <w:pPr>
              <w:jc w:val="both"/>
              <w:rPr>
                <w:rFonts w:ascii="Arial" w:hAnsi="Arial" w:cs="Arial"/>
                <w:i w:val="0"/>
                <w:color w:val="auto"/>
                <w:sz w:val="20"/>
                <w:szCs w:val="20"/>
              </w:rPr>
            </w:pPr>
            <w:r w:rsidRPr="00D319DD">
              <w:rPr>
                <w:rFonts w:ascii="Arial" w:hAnsi="Arial" w:cs="Arial"/>
                <w:i w:val="0"/>
                <w:color w:val="auto"/>
                <w:sz w:val="20"/>
                <w:szCs w:val="20"/>
              </w:rPr>
              <w:t>Presidente da Câmara</w:t>
            </w:r>
          </w:p>
        </w:tc>
        <w:tc>
          <w:tcPr>
            <w:tcW w:w="2394" w:type="dxa"/>
          </w:tcPr>
          <w:p w:rsidR="00A724D2" w:rsidRPr="00D319DD"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7.399,60</w:t>
            </w:r>
          </w:p>
        </w:tc>
        <w:tc>
          <w:tcPr>
            <w:tcW w:w="2395" w:type="dxa"/>
          </w:tcPr>
          <w:p w:rsidR="00A724D2" w:rsidRPr="00D319DD" w:rsidRDefault="00A724D2" w:rsidP="00A724D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23,69</w:t>
            </w:r>
          </w:p>
        </w:tc>
      </w:tr>
      <w:tr w:rsidR="00AD3678" w:rsidRPr="00D319DD"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shd w:val="clear" w:color="auto" w:fill="D0CECE" w:themeFill="background2" w:themeFillShade="E6"/>
          </w:tcPr>
          <w:p w:rsidR="00A724D2" w:rsidRPr="00D319DD" w:rsidRDefault="00A724D2" w:rsidP="00A724D2">
            <w:pPr>
              <w:jc w:val="both"/>
              <w:rPr>
                <w:rFonts w:ascii="Arial" w:hAnsi="Arial" w:cs="Arial"/>
                <w:i w:val="0"/>
                <w:color w:val="auto"/>
                <w:sz w:val="20"/>
                <w:szCs w:val="20"/>
              </w:rPr>
            </w:pPr>
            <w:r w:rsidRPr="00D319DD">
              <w:rPr>
                <w:rFonts w:ascii="Arial" w:hAnsi="Arial" w:cs="Arial"/>
                <w:i w:val="0"/>
                <w:color w:val="auto"/>
                <w:sz w:val="20"/>
                <w:szCs w:val="20"/>
              </w:rPr>
              <w:t>Vereador</w:t>
            </w:r>
          </w:p>
        </w:tc>
        <w:tc>
          <w:tcPr>
            <w:tcW w:w="2394" w:type="dxa"/>
          </w:tcPr>
          <w:p w:rsidR="00A724D2" w:rsidRPr="00D319DD"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5.813,97</w:t>
            </w:r>
          </w:p>
        </w:tc>
        <w:tc>
          <w:tcPr>
            <w:tcW w:w="2395" w:type="dxa"/>
          </w:tcPr>
          <w:p w:rsidR="00A724D2" w:rsidRPr="00D319DD" w:rsidRDefault="00A724D2" w:rsidP="00A724D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18,61</w:t>
            </w:r>
          </w:p>
        </w:tc>
      </w:tr>
    </w:tbl>
    <w:p w:rsidR="00A724D2" w:rsidRPr="00D319DD" w:rsidRDefault="004E2E2A" w:rsidP="004E2E2A">
      <w:pPr>
        <w:spacing w:after="0"/>
        <w:jc w:val="center"/>
        <w:rPr>
          <w:rFonts w:ascii="Arial" w:hAnsi="Arial" w:cs="Arial"/>
          <w:sz w:val="16"/>
          <w:szCs w:val="16"/>
        </w:rPr>
      </w:pPr>
      <w:r w:rsidRPr="00D319DD">
        <w:rPr>
          <w:rFonts w:ascii="Arial" w:hAnsi="Arial" w:cs="Arial"/>
          <w:sz w:val="16"/>
          <w:szCs w:val="16"/>
        </w:rPr>
        <w:t>* R$ 31.238,19 (de abr/2023 a fev/2024).</w:t>
      </w:r>
    </w:p>
    <w:p w:rsidR="000715D7" w:rsidRPr="00D319DD" w:rsidRDefault="000715D7" w:rsidP="000715D7">
      <w:pPr>
        <w:spacing w:after="0"/>
        <w:ind w:left="1416"/>
        <w:jc w:val="both"/>
        <w:rPr>
          <w:rFonts w:ascii="Arial" w:hAnsi="Arial" w:cs="Arial"/>
          <w:b/>
          <w:sz w:val="24"/>
          <w:szCs w:val="24"/>
        </w:rPr>
      </w:pPr>
    </w:p>
    <w:p w:rsidR="004E2E2A" w:rsidRPr="00D319DD" w:rsidRDefault="004E2E2A" w:rsidP="004E2E2A">
      <w:pPr>
        <w:spacing w:after="0"/>
        <w:ind w:firstLine="1416"/>
        <w:jc w:val="both"/>
        <w:rPr>
          <w:rFonts w:ascii="Arial" w:hAnsi="Arial" w:cs="Arial"/>
          <w:sz w:val="24"/>
          <w:szCs w:val="24"/>
        </w:rPr>
      </w:pPr>
      <w:r w:rsidRPr="00D319DD">
        <w:rPr>
          <w:rFonts w:ascii="Arial" w:hAnsi="Arial" w:cs="Arial"/>
          <w:sz w:val="24"/>
          <w:szCs w:val="24"/>
        </w:rPr>
        <w:t>A despesa com a remuneração dos vereadores está abaixo do limite imposto no inciso VII, do art. 29 da Constituição Federal (CF) – 5% da receita do município, observando-se o valor estimado para o ano de 2024 de R$ 726.533.500,00, apresentado na Lei Ordinária 6.558 de 22 de dezembro de 2023.</w:t>
      </w:r>
    </w:p>
    <w:p w:rsidR="00AD47D3" w:rsidRPr="00D319DD" w:rsidRDefault="00AD47D3" w:rsidP="004E2E2A">
      <w:pPr>
        <w:spacing w:after="0"/>
        <w:ind w:firstLine="1416"/>
        <w:jc w:val="both"/>
        <w:rPr>
          <w:rFonts w:ascii="Arial" w:hAnsi="Arial" w:cs="Arial"/>
          <w:sz w:val="24"/>
          <w:szCs w:val="24"/>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3291"/>
        <w:gridCol w:w="2394"/>
        <w:gridCol w:w="2395"/>
      </w:tblGrid>
      <w:tr w:rsidR="00AD3678" w:rsidRPr="00D319DD"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91" w:type="dxa"/>
            <w:tcBorders>
              <w:bottom w:val="single" w:sz="4" w:space="0" w:color="auto"/>
            </w:tcBorders>
            <w:vAlign w:val="center"/>
          </w:tcPr>
          <w:p w:rsidR="00AD47D3" w:rsidRPr="00D319DD" w:rsidRDefault="00AD47D3" w:rsidP="00042D20">
            <w:pPr>
              <w:jc w:val="center"/>
              <w:rPr>
                <w:rFonts w:ascii="Arial" w:hAnsi="Arial" w:cs="Arial"/>
                <w:b/>
                <w:i w:val="0"/>
                <w:color w:val="auto"/>
                <w:sz w:val="20"/>
                <w:szCs w:val="20"/>
              </w:rPr>
            </w:pPr>
            <w:r w:rsidRPr="00D319DD">
              <w:rPr>
                <w:rFonts w:ascii="Arial" w:hAnsi="Arial" w:cs="Arial"/>
                <w:b/>
                <w:i w:val="0"/>
                <w:color w:val="auto"/>
                <w:sz w:val="20"/>
                <w:szCs w:val="20"/>
              </w:rPr>
              <w:t>PERÍODO</w:t>
            </w:r>
          </w:p>
        </w:tc>
        <w:tc>
          <w:tcPr>
            <w:tcW w:w="2394" w:type="dxa"/>
            <w:tcBorders>
              <w:bottom w:val="single" w:sz="4" w:space="0" w:color="auto"/>
            </w:tcBorders>
            <w:vAlign w:val="center"/>
          </w:tcPr>
          <w:p w:rsidR="00AD47D3" w:rsidRPr="00D319DD"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SUBSÍDIO (R$)</w:t>
            </w:r>
          </w:p>
        </w:tc>
        <w:tc>
          <w:tcPr>
            <w:tcW w:w="2395" w:type="dxa"/>
            <w:tcBorders>
              <w:bottom w:val="single" w:sz="4" w:space="0" w:color="auto"/>
            </w:tcBorders>
            <w:vAlign w:val="center"/>
          </w:tcPr>
          <w:p w:rsidR="00AD47D3" w:rsidRPr="00D319DD" w:rsidRDefault="00AD47D3" w:rsidP="00AD47D3">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ÍNDICE %</w:t>
            </w:r>
          </w:p>
        </w:tc>
      </w:tr>
      <w:tr w:rsidR="00D6704E" w:rsidRPr="00D319DD"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1" w:type="dxa"/>
            <w:tcBorders>
              <w:top w:val="single" w:sz="4" w:space="0" w:color="auto"/>
            </w:tcBorders>
            <w:shd w:val="clear" w:color="auto" w:fill="D0CECE" w:themeFill="background2" w:themeFillShade="E6"/>
          </w:tcPr>
          <w:p w:rsidR="00AD47D3" w:rsidRPr="00D319DD" w:rsidRDefault="00AD47D3" w:rsidP="00AD47D3">
            <w:pPr>
              <w:jc w:val="center"/>
              <w:rPr>
                <w:rFonts w:ascii="Arial" w:hAnsi="Arial" w:cs="Arial"/>
                <w:i w:val="0"/>
                <w:color w:val="auto"/>
                <w:sz w:val="20"/>
                <w:szCs w:val="20"/>
              </w:rPr>
            </w:pPr>
            <w:r w:rsidRPr="00D319DD">
              <w:rPr>
                <w:rFonts w:ascii="Arial" w:hAnsi="Arial" w:cs="Arial"/>
                <w:i w:val="0"/>
                <w:color w:val="auto"/>
                <w:sz w:val="20"/>
                <w:szCs w:val="20"/>
              </w:rPr>
              <w:t>Janeiro</w:t>
            </w:r>
            <w:r w:rsidR="00AD3678" w:rsidRPr="00D319DD">
              <w:rPr>
                <w:rFonts w:ascii="Arial" w:hAnsi="Arial" w:cs="Arial"/>
                <w:i w:val="0"/>
                <w:color w:val="auto"/>
                <w:sz w:val="20"/>
                <w:szCs w:val="20"/>
              </w:rPr>
              <w:t xml:space="preserve"> e Fevereiro</w:t>
            </w:r>
          </w:p>
        </w:tc>
        <w:tc>
          <w:tcPr>
            <w:tcW w:w="2394" w:type="dxa"/>
            <w:tcBorders>
              <w:top w:val="single" w:sz="4" w:space="0" w:color="auto"/>
            </w:tcBorders>
          </w:tcPr>
          <w:p w:rsidR="00AD47D3" w:rsidRPr="00D319DD" w:rsidRDefault="00D6704E" w:rsidP="00D670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131.078,60</w:t>
            </w:r>
          </w:p>
        </w:tc>
        <w:tc>
          <w:tcPr>
            <w:tcW w:w="2395" w:type="dxa"/>
            <w:tcBorders>
              <w:top w:val="single" w:sz="4" w:space="0" w:color="auto"/>
            </w:tcBorders>
          </w:tcPr>
          <w:p w:rsidR="00AD47D3" w:rsidRPr="00D319DD" w:rsidRDefault="00C460F7" w:rsidP="00D6704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0,0</w:t>
            </w:r>
            <w:r w:rsidR="00D6704E" w:rsidRPr="00D319DD">
              <w:rPr>
                <w:rFonts w:ascii="Arial" w:hAnsi="Arial" w:cs="Arial"/>
                <w:color w:val="auto"/>
                <w:sz w:val="20"/>
                <w:szCs w:val="20"/>
              </w:rPr>
              <w:t>18</w:t>
            </w:r>
            <w:r w:rsidRPr="00D319DD">
              <w:rPr>
                <w:rFonts w:ascii="Arial" w:hAnsi="Arial" w:cs="Arial"/>
                <w:color w:val="auto"/>
                <w:sz w:val="20"/>
                <w:szCs w:val="20"/>
              </w:rPr>
              <w:t>0</w:t>
            </w:r>
          </w:p>
        </w:tc>
      </w:tr>
    </w:tbl>
    <w:p w:rsidR="00AD47D3" w:rsidRPr="00BD5A32" w:rsidRDefault="00AD47D3" w:rsidP="004E2E2A">
      <w:pPr>
        <w:spacing w:after="0"/>
        <w:ind w:firstLine="1416"/>
        <w:jc w:val="both"/>
        <w:rPr>
          <w:rFonts w:ascii="Arial" w:hAnsi="Arial" w:cs="Arial"/>
          <w:color w:val="FF0000"/>
          <w:sz w:val="24"/>
          <w:szCs w:val="24"/>
        </w:rPr>
      </w:pPr>
    </w:p>
    <w:p w:rsidR="0035599A" w:rsidRPr="00D319DD" w:rsidRDefault="00A00B95" w:rsidP="00926190">
      <w:pPr>
        <w:pStyle w:val="PargrafodaLista"/>
        <w:numPr>
          <w:ilvl w:val="0"/>
          <w:numId w:val="1"/>
        </w:numPr>
        <w:spacing w:after="0"/>
        <w:jc w:val="both"/>
        <w:outlineLvl w:val="0"/>
        <w:rPr>
          <w:rFonts w:ascii="Arial" w:hAnsi="Arial" w:cs="Arial"/>
          <w:b/>
          <w:sz w:val="24"/>
          <w:szCs w:val="24"/>
        </w:rPr>
      </w:pPr>
      <w:bookmarkStart w:id="20" w:name="_Toc160521996"/>
      <w:r w:rsidRPr="00D319DD">
        <w:rPr>
          <w:rFonts w:ascii="Arial" w:hAnsi="Arial" w:cs="Arial"/>
          <w:b/>
          <w:sz w:val="24"/>
          <w:szCs w:val="24"/>
        </w:rPr>
        <w:lastRenderedPageBreak/>
        <w:t>FOLHA DE PAGAMENTO</w:t>
      </w:r>
      <w:bookmarkEnd w:id="20"/>
    </w:p>
    <w:p w:rsidR="00A00B95" w:rsidRPr="00D319DD" w:rsidRDefault="00A00B95" w:rsidP="00C65002">
      <w:pPr>
        <w:spacing w:after="0"/>
        <w:jc w:val="both"/>
        <w:rPr>
          <w:rFonts w:ascii="Arial" w:hAnsi="Arial" w:cs="Arial"/>
          <w:sz w:val="20"/>
          <w:szCs w:val="20"/>
        </w:rPr>
      </w:pPr>
    </w:p>
    <w:p w:rsidR="00A00B95" w:rsidRPr="00D319DD" w:rsidRDefault="00A00B95" w:rsidP="00A00B95">
      <w:pPr>
        <w:spacing w:after="0"/>
        <w:ind w:firstLine="1416"/>
        <w:jc w:val="both"/>
        <w:rPr>
          <w:rFonts w:ascii="Arial" w:hAnsi="Arial" w:cs="Arial"/>
          <w:sz w:val="24"/>
          <w:szCs w:val="24"/>
        </w:rPr>
      </w:pPr>
      <w:r w:rsidRPr="00D319DD">
        <w:rPr>
          <w:rFonts w:ascii="Arial" w:hAnsi="Arial" w:cs="Arial"/>
          <w:sz w:val="24"/>
          <w:szCs w:val="24"/>
        </w:rPr>
        <w:t>A despesa com Folha de Pagamento no ano de 2023, encontra-se abaixo do limite de 70% estabelecido no §1º do Art. 29-A da Constituição Federal (CF).</w:t>
      </w:r>
    </w:p>
    <w:p w:rsidR="00A00B95" w:rsidRPr="00BD5A32" w:rsidRDefault="00A00B95"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8221" w:type="dxa"/>
        <w:tblLayout w:type="fixed"/>
        <w:tblLook w:val="04A0" w:firstRow="1" w:lastRow="0" w:firstColumn="1" w:lastColumn="0" w:noHBand="0" w:noVBand="1"/>
      </w:tblPr>
      <w:tblGrid>
        <w:gridCol w:w="4572"/>
        <w:gridCol w:w="1824"/>
        <w:gridCol w:w="1825"/>
      </w:tblGrid>
      <w:tr w:rsidR="00AD3678" w:rsidRPr="00171144" w:rsidTr="00FA58F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72" w:type="dxa"/>
          </w:tcPr>
          <w:p w:rsidR="00BF0526" w:rsidRPr="00171144" w:rsidRDefault="00BF0526" w:rsidP="00042D20">
            <w:pPr>
              <w:jc w:val="center"/>
              <w:rPr>
                <w:rFonts w:ascii="Arial" w:hAnsi="Arial" w:cs="Arial"/>
                <w:b/>
                <w:i w:val="0"/>
                <w:color w:val="auto"/>
                <w:sz w:val="20"/>
                <w:szCs w:val="20"/>
              </w:rPr>
            </w:pPr>
            <w:r w:rsidRPr="00171144">
              <w:rPr>
                <w:rFonts w:ascii="Arial" w:hAnsi="Arial" w:cs="Arial"/>
                <w:b/>
                <w:i w:val="0"/>
                <w:color w:val="auto"/>
                <w:sz w:val="20"/>
                <w:szCs w:val="20"/>
              </w:rPr>
              <w:t>COMPOSIÇÃO</w:t>
            </w:r>
          </w:p>
        </w:tc>
        <w:tc>
          <w:tcPr>
            <w:tcW w:w="1824" w:type="dxa"/>
            <w:vAlign w:val="center"/>
          </w:tcPr>
          <w:p w:rsidR="00BF0526" w:rsidRPr="00171144"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71144">
              <w:rPr>
                <w:rFonts w:ascii="Arial" w:hAnsi="Arial" w:cs="Arial"/>
                <w:b/>
                <w:i w:val="0"/>
                <w:color w:val="auto"/>
                <w:sz w:val="20"/>
                <w:szCs w:val="20"/>
              </w:rPr>
              <w:t>REMUNERAÇÃO</w:t>
            </w:r>
          </w:p>
        </w:tc>
        <w:tc>
          <w:tcPr>
            <w:tcW w:w="1825" w:type="dxa"/>
            <w:vAlign w:val="center"/>
          </w:tcPr>
          <w:p w:rsidR="00BF0526" w:rsidRPr="00171144" w:rsidRDefault="00BF0526" w:rsidP="00BF0526">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171144">
              <w:rPr>
                <w:rFonts w:ascii="Arial" w:hAnsi="Arial" w:cs="Arial"/>
                <w:b/>
                <w:i w:val="0"/>
                <w:color w:val="auto"/>
                <w:sz w:val="20"/>
                <w:szCs w:val="20"/>
              </w:rPr>
              <w:t>ABATIMENTO</w:t>
            </w:r>
          </w:p>
        </w:tc>
      </w:tr>
      <w:tr w:rsidR="00AD3678" w:rsidRPr="00171144"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Folha Mensal (Valor Bruto)</w:t>
            </w:r>
          </w:p>
        </w:tc>
        <w:tc>
          <w:tcPr>
            <w:tcW w:w="1824" w:type="dxa"/>
          </w:tcPr>
          <w:p w:rsidR="00BF0526" w:rsidRPr="00171144" w:rsidRDefault="00D319DD" w:rsidP="00D319D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71144">
              <w:rPr>
                <w:rFonts w:ascii="Arial" w:hAnsi="Arial" w:cs="Arial"/>
                <w:color w:val="auto"/>
                <w:sz w:val="20"/>
                <w:szCs w:val="20"/>
              </w:rPr>
              <w:t>323.334,46</w:t>
            </w:r>
          </w:p>
        </w:tc>
        <w:tc>
          <w:tcPr>
            <w:tcW w:w="1825" w:type="dxa"/>
          </w:tcPr>
          <w:p w:rsidR="00BF0526" w:rsidRPr="00171144" w:rsidRDefault="00BF0526" w:rsidP="00BF052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AD3678" w:rsidRPr="00171144"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Adiantamento de Férias (Valor Líquido)</w:t>
            </w:r>
          </w:p>
        </w:tc>
        <w:tc>
          <w:tcPr>
            <w:tcW w:w="1824" w:type="dxa"/>
          </w:tcPr>
          <w:p w:rsidR="00BF0526" w:rsidRPr="00171144" w:rsidRDefault="00BF0526"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25" w:type="dxa"/>
          </w:tcPr>
          <w:p w:rsidR="00BF0526" w:rsidRPr="00171144" w:rsidRDefault="00171144"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71144">
              <w:rPr>
                <w:rFonts w:ascii="Arial" w:hAnsi="Arial" w:cs="Arial"/>
                <w:color w:val="auto"/>
                <w:sz w:val="20"/>
                <w:szCs w:val="20"/>
              </w:rPr>
              <w:t>13.010,57</w:t>
            </w:r>
          </w:p>
        </w:tc>
      </w:tr>
      <w:tr w:rsidR="00AD3678" w:rsidRPr="00171144"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Adiantamento de 13º (Valor Líquido)</w:t>
            </w:r>
          </w:p>
        </w:tc>
        <w:tc>
          <w:tcPr>
            <w:tcW w:w="1824" w:type="dxa"/>
          </w:tcPr>
          <w:p w:rsidR="00BF0526" w:rsidRPr="00171144" w:rsidRDefault="00BF0526" w:rsidP="00BF052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825" w:type="dxa"/>
          </w:tcPr>
          <w:p w:rsidR="00BF0526" w:rsidRPr="00171144" w:rsidRDefault="00BF0526" w:rsidP="00BF052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AD3678" w:rsidRPr="00171144"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Adiantamento de Férias (Valor Adiantado)</w:t>
            </w:r>
          </w:p>
        </w:tc>
        <w:tc>
          <w:tcPr>
            <w:tcW w:w="1824" w:type="dxa"/>
          </w:tcPr>
          <w:p w:rsidR="00BF0526" w:rsidRPr="00171144" w:rsidRDefault="00BF0526"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25" w:type="dxa"/>
          </w:tcPr>
          <w:p w:rsidR="00BF0526" w:rsidRPr="00171144" w:rsidRDefault="00D319DD"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71144">
              <w:rPr>
                <w:rFonts w:ascii="Arial" w:hAnsi="Arial" w:cs="Arial"/>
                <w:color w:val="auto"/>
                <w:sz w:val="20"/>
                <w:szCs w:val="20"/>
              </w:rPr>
              <w:t>66.466,99</w:t>
            </w:r>
          </w:p>
        </w:tc>
      </w:tr>
      <w:tr w:rsidR="00453704" w:rsidRPr="00171144" w:rsidTr="00FA58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72" w:type="dxa"/>
            <w:shd w:val="clear" w:color="auto" w:fill="D0CECE" w:themeFill="background2" w:themeFillShade="E6"/>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Teto Remuneratório</w:t>
            </w:r>
          </w:p>
        </w:tc>
        <w:tc>
          <w:tcPr>
            <w:tcW w:w="1824" w:type="dxa"/>
          </w:tcPr>
          <w:p w:rsidR="00BF0526" w:rsidRPr="00171144" w:rsidRDefault="00BF0526" w:rsidP="00BF052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c>
          <w:tcPr>
            <w:tcW w:w="1825" w:type="dxa"/>
          </w:tcPr>
          <w:p w:rsidR="00BF0526" w:rsidRPr="00171144" w:rsidRDefault="00D319DD" w:rsidP="0045370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71144">
              <w:rPr>
                <w:rFonts w:ascii="Arial" w:hAnsi="Arial" w:cs="Arial"/>
                <w:color w:val="auto"/>
                <w:sz w:val="20"/>
                <w:szCs w:val="20"/>
              </w:rPr>
              <w:t>4.860,52</w:t>
            </w:r>
          </w:p>
        </w:tc>
      </w:tr>
      <w:tr w:rsidR="00AD3678" w:rsidRPr="00171144" w:rsidTr="00FA58FD">
        <w:tc>
          <w:tcPr>
            <w:cnfStyle w:val="001000000000" w:firstRow="0" w:lastRow="0" w:firstColumn="1" w:lastColumn="0" w:oddVBand="0" w:evenVBand="0" w:oddHBand="0" w:evenHBand="0" w:firstRowFirstColumn="0" w:firstRowLastColumn="0" w:lastRowFirstColumn="0" w:lastRowLastColumn="0"/>
            <w:tcW w:w="4572" w:type="dxa"/>
          </w:tcPr>
          <w:p w:rsidR="00BF0526" w:rsidRPr="00171144" w:rsidRDefault="00BF0526" w:rsidP="00042D20">
            <w:pPr>
              <w:jc w:val="both"/>
              <w:rPr>
                <w:rFonts w:ascii="Arial" w:hAnsi="Arial" w:cs="Arial"/>
                <w:i w:val="0"/>
                <w:color w:val="auto"/>
                <w:sz w:val="20"/>
                <w:szCs w:val="20"/>
              </w:rPr>
            </w:pPr>
            <w:r w:rsidRPr="00171144">
              <w:rPr>
                <w:rFonts w:ascii="Arial" w:hAnsi="Arial" w:cs="Arial"/>
                <w:i w:val="0"/>
                <w:color w:val="auto"/>
                <w:sz w:val="20"/>
                <w:szCs w:val="20"/>
              </w:rPr>
              <w:t>Falta em Sessão</w:t>
            </w:r>
          </w:p>
        </w:tc>
        <w:tc>
          <w:tcPr>
            <w:tcW w:w="1824" w:type="dxa"/>
          </w:tcPr>
          <w:p w:rsidR="00BF0526" w:rsidRPr="00171144" w:rsidRDefault="00BF0526"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825" w:type="dxa"/>
          </w:tcPr>
          <w:p w:rsidR="00BF0526" w:rsidRPr="00171144" w:rsidRDefault="00BF0526" w:rsidP="00BF0526">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AD3678" w:rsidRPr="00171144" w:rsidTr="00FA58F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572" w:type="dxa"/>
            <w:shd w:val="clear" w:color="auto" w:fill="000000" w:themeFill="text1"/>
            <w:vAlign w:val="center"/>
          </w:tcPr>
          <w:p w:rsidR="00BF0526" w:rsidRPr="00171144" w:rsidRDefault="00BF0526" w:rsidP="00BF0526">
            <w:pPr>
              <w:rPr>
                <w:rFonts w:ascii="Arial" w:hAnsi="Arial" w:cs="Arial"/>
                <w:b/>
                <w:i w:val="0"/>
                <w:color w:val="auto"/>
                <w:sz w:val="20"/>
                <w:szCs w:val="20"/>
              </w:rPr>
            </w:pPr>
            <w:r w:rsidRPr="00171144">
              <w:rPr>
                <w:rFonts w:ascii="Arial" w:hAnsi="Arial" w:cs="Arial"/>
                <w:b/>
                <w:i w:val="0"/>
                <w:color w:val="auto"/>
                <w:sz w:val="20"/>
                <w:szCs w:val="20"/>
              </w:rPr>
              <w:t>TOTAL</w:t>
            </w:r>
          </w:p>
        </w:tc>
        <w:tc>
          <w:tcPr>
            <w:tcW w:w="3649" w:type="dxa"/>
            <w:gridSpan w:val="2"/>
            <w:shd w:val="clear" w:color="auto" w:fill="000000" w:themeFill="text1"/>
            <w:vAlign w:val="center"/>
          </w:tcPr>
          <w:p w:rsidR="00BF0526" w:rsidRPr="00171144" w:rsidRDefault="00171144" w:rsidP="00042D20">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r w:rsidRPr="00171144">
              <w:rPr>
                <w:rFonts w:ascii="Arial" w:hAnsi="Arial" w:cs="Arial"/>
                <w:b/>
                <w:color w:val="auto"/>
                <w:sz w:val="20"/>
                <w:szCs w:val="20"/>
              </w:rPr>
              <w:t>R$ 265.017,52</w:t>
            </w:r>
          </w:p>
        </w:tc>
      </w:tr>
    </w:tbl>
    <w:p w:rsidR="00A00B95" w:rsidRPr="00BD5A32" w:rsidRDefault="00A00B95" w:rsidP="00C65002">
      <w:pPr>
        <w:spacing w:after="0"/>
        <w:jc w:val="both"/>
        <w:rPr>
          <w:rFonts w:ascii="Arial" w:hAnsi="Arial" w:cs="Arial"/>
          <w:color w:val="FF0000"/>
          <w:sz w:val="20"/>
          <w:szCs w:val="20"/>
        </w:rPr>
      </w:pPr>
    </w:p>
    <w:p w:rsidR="00564CB2" w:rsidRPr="00BD5A32" w:rsidRDefault="00564CB2" w:rsidP="00C65002">
      <w:pPr>
        <w:spacing w:after="0"/>
        <w:jc w:val="both"/>
        <w:rPr>
          <w:rFonts w:ascii="Arial" w:hAnsi="Arial" w:cs="Arial"/>
          <w:color w:val="FF0000"/>
          <w:sz w:val="20"/>
          <w:szCs w:val="20"/>
        </w:rPr>
      </w:pPr>
    </w:p>
    <w:tbl>
      <w:tblPr>
        <w:tblStyle w:val="TabeladeLista7Colorida"/>
        <w:tblpPr w:leftFromText="141" w:rightFromText="141" w:vertAnchor="text" w:horzAnchor="margin" w:tblpXSpec="center" w:tblpY="30"/>
        <w:tblW w:w="0" w:type="auto"/>
        <w:tblLayout w:type="fixed"/>
        <w:tblLook w:val="04A0" w:firstRow="1" w:lastRow="0" w:firstColumn="1" w:lastColumn="0" w:noHBand="0" w:noVBand="1"/>
      </w:tblPr>
      <w:tblGrid>
        <w:gridCol w:w="1418"/>
        <w:gridCol w:w="2551"/>
        <w:gridCol w:w="3372"/>
        <w:gridCol w:w="1701"/>
      </w:tblGrid>
      <w:tr w:rsidR="00453704" w:rsidRPr="00BD5A32" w:rsidTr="006220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bottom w:val="single" w:sz="4" w:space="0" w:color="auto"/>
            </w:tcBorders>
            <w:vAlign w:val="center"/>
          </w:tcPr>
          <w:p w:rsidR="00A3174B" w:rsidRPr="00BD5A32" w:rsidRDefault="00A3174B" w:rsidP="00042D20">
            <w:pPr>
              <w:jc w:val="center"/>
              <w:rPr>
                <w:rFonts w:ascii="Arial" w:hAnsi="Arial" w:cs="Arial"/>
                <w:b/>
                <w:i w:val="0"/>
                <w:color w:val="FF0000"/>
                <w:sz w:val="20"/>
                <w:szCs w:val="20"/>
              </w:rPr>
            </w:pPr>
          </w:p>
        </w:tc>
        <w:tc>
          <w:tcPr>
            <w:tcW w:w="2551" w:type="dxa"/>
            <w:tcBorders>
              <w:bottom w:val="single" w:sz="4" w:space="0" w:color="auto"/>
            </w:tcBorders>
            <w:vAlign w:val="center"/>
          </w:tcPr>
          <w:p w:rsidR="00A3174B" w:rsidRPr="00D319DD" w:rsidRDefault="00A3174B" w:rsidP="00042D20">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DUODÉCIMO</w:t>
            </w:r>
            <w:r w:rsidR="00564CB2" w:rsidRPr="00D319DD">
              <w:rPr>
                <w:rFonts w:ascii="Arial" w:hAnsi="Arial" w:cs="Arial"/>
                <w:b/>
                <w:i w:val="0"/>
                <w:color w:val="auto"/>
                <w:sz w:val="20"/>
                <w:szCs w:val="20"/>
              </w:rPr>
              <w:t xml:space="preserve"> (R$)</w:t>
            </w:r>
          </w:p>
        </w:tc>
        <w:tc>
          <w:tcPr>
            <w:tcW w:w="3372" w:type="dxa"/>
            <w:tcBorders>
              <w:bottom w:val="single" w:sz="4" w:space="0" w:color="auto"/>
            </w:tcBorders>
            <w:vAlign w:val="center"/>
          </w:tcPr>
          <w:p w:rsidR="00A3174B" w:rsidRPr="00D319DD" w:rsidRDefault="00A3174B" w:rsidP="00A3174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DESPESA COM</w:t>
            </w:r>
          </w:p>
          <w:p w:rsidR="00A3174B" w:rsidRPr="00D319DD" w:rsidRDefault="00A3174B" w:rsidP="00A3174B">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FOLHA DE PAGAMENTO</w:t>
            </w:r>
            <w:r w:rsidR="00564CB2" w:rsidRPr="00D319DD">
              <w:rPr>
                <w:rFonts w:ascii="Arial" w:hAnsi="Arial" w:cs="Arial"/>
                <w:b/>
                <w:i w:val="0"/>
                <w:color w:val="auto"/>
                <w:sz w:val="20"/>
                <w:szCs w:val="20"/>
              </w:rPr>
              <w:t xml:space="preserve"> (R$)</w:t>
            </w:r>
          </w:p>
        </w:tc>
        <w:tc>
          <w:tcPr>
            <w:tcW w:w="1701" w:type="dxa"/>
            <w:tcBorders>
              <w:bottom w:val="single" w:sz="4" w:space="0" w:color="auto"/>
            </w:tcBorders>
            <w:vAlign w:val="center"/>
          </w:tcPr>
          <w:p w:rsidR="00A3174B" w:rsidRPr="00D319DD" w:rsidRDefault="00A3174B" w:rsidP="00042D20">
            <w:pPr>
              <w:jc w:val="center"/>
              <w:cnfStyle w:val="100000000000" w:firstRow="1" w:lastRow="0" w:firstColumn="0" w:lastColumn="0" w:oddVBand="0" w:evenVBand="0" w:oddHBand="0" w:evenHBand="0" w:firstRowFirstColumn="0" w:firstRowLastColumn="0" w:lastRowFirstColumn="0" w:lastRowLastColumn="0"/>
              <w:rPr>
                <w:rFonts w:ascii="Arial" w:hAnsi="Arial" w:cs="Arial"/>
                <w:b/>
                <w:i w:val="0"/>
                <w:color w:val="auto"/>
                <w:sz w:val="20"/>
                <w:szCs w:val="20"/>
              </w:rPr>
            </w:pPr>
            <w:r w:rsidRPr="00D319DD">
              <w:rPr>
                <w:rFonts w:ascii="Arial" w:hAnsi="Arial" w:cs="Arial"/>
                <w:b/>
                <w:i w:val="0"/>
                <w:color w:val="auto"/>
                <w:sz w:val="20"/>
                <w:szCs w:val="20"/>
              </w:rPr>
              <w:t>ÍNDICE</w:t>
            </w:r>
            <w:r w:rsidR="00564CB2" w:rsidRPr="00D319DD">
              <w:rPr>
                <w:rFonts w:ascii="Arial" w:hAnsi="Arial" w:cs="Arial"/>
                <w:b/>
                <w:i w:val="0"/>
                <w:color w:val="auto"/>
                <w:sz w:val="20"/>
                <w:szCs w:val="20"/>
              </w:rPr>
              <w:t xml:space="preserve"> (%)</w:t>
            </w:r>
          </w:p>
        </w:tc>
      </w:tr>
      <w:tr w:rsidR="00453704" w:rsidRPr="00BD5A32" w:rsidTr="00622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auto"/>
            </w:tcBorders>
            <w:shd w:val="clear" w:color="auto" w:fill="D0CECE" w:themeFill="background2" w:themeFillShade="E6"/>
          </w:tcPr>
          <w:p w:rsidR="00A3174B" w:rsidRPr="00D319DD" w:rsidRDefault="00A3174B" w:rsidP="00042D20">
            <w:pPr>
              <w:jc w:val="both"/>
              <w:rPr>
                <w:rFonts w:ascii="Arial" w:hAnsi="Arial" w:cs="Arial"/>
                <w:i w:val="0"/>
                <w:color w:val="auto"/>
                <w:sz w:val="20"/>
                <w:szCs w:val="20"/>
              </w:rPr>
            </w:pPr>
            <w:r w:rsidRPr="00D319DD">
              <w:rPr>
                <w:rFonts w:ascii="Arial" w:hAnsi="Arial" w:cs="Arial"/>
                <w:i w:val="0"/>
                <w:color w:val="auto"/>
                <w:sz w:val="20"/>
                <w:szCs w:val="20"/>
              </w:rPr>
              <w:t>Mensal</w:t>
            </w:r>
          </w:p>
        </w:tc>
        <w:tc>
          <w:tcPr>
            <w:tcW w:w="2551" w:type="dxa"/>
            <w:tcBorders>
              <w:top w:val="single" w:sz="4" w:space="0" w:color="auto"/>
            </w:tcBorders>
          </w:tcPr>
          <w:p w:rsidR="00A3174B" w:rsidRPr="00D319DD" w:rsidRDefault="00453704" w:rsidP="0045370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611.000,00</w:t>
            </w:r>
          </w:p>
        </w:tc>
        <w:tc>
          <w:tcPr>
            <w:tcW w:w="3372" w:type="dxa"/>
            <w:tcBorders>
              <w:top w:val="single" w:sz="4" w:space="0" w:color="auto"/>
            </w:tcBorders>
          </w:tcPr>
          <w:p w:rsidR="00A3174B" w:rsidRPr="00D319DD" w:rsidRDefault="00453704" w:rsidP="00042D2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278.042,42</w:t>
            </w:r>
          </w:p>
        </w:tc>
        <w:tc>
          <w:tcPr>
            <w:tcW w:w="1701" w:type="dxa"/>
            <w:tcBorders>
              <w:top w:val="single" w:sz="4" w:space="0" w:color="auto"/>
            </w:tcBorders>
          </w:tcPr>
          <w:p w:rsidR="00A3174B" w:rsidRPr="00D319DD" w:rsidRDefault="00364C3E" w:rsidP="0045370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43,37</w:t>
            </w:r>
          </w:p>
        </w:tc>
      </w:tr>
      <w:tr w:rsidR="00453704" w:rsidRPr="00BD5A32" w:rsidTr="006220F7">
        <w:tc>
          <w:tcPr>
            <w:cnfStyle w:val="001000000000" w:firstRow="0" w:lastRow="0" w:firstColumn="1" w:lastColumn="0" w:oddVBand="0" w:evenVBand="0" w:oddHBand="0" w:evenHBand="0" w:firstRowFirstColumn="0" w:firstRowLastColumn="0" w:lastRowFirstColumn="0" w:lastRowLastColumn="0"/>
            <w:tcW w:w="1418" w:type="dxa"/>
          </w:tcPr>
          <w:p w:rsidR="00453704" w:rsidRPr="00D319DD" w:rsidRDefault="00453704" w:rsidP="00453704">
            <w:pPr>
              <w:jc w:val="both"/>
              <w:rPr>
                <w:rFonts w:ascii="Arial" w:hAnsi="Arial" w:cs="Arial"/>
                <w:i w:val="0"/>
                <w:color w:val="auto"/>
                <w:sz w:val="20"/>
                <w:szCs w:val="20"/>
              </w:rPr>
            </w:pPr>
            <w:r w:rsidRPr="00D319DD">
              <w:rPr>
                <w:rFonts w:ascii="Arial" w:hAnsi="Arial" w:cs="Arial"/>
                <w:i w:val="0"/>
                <w:color w:val="auto"/>
                <w:sz w:val="20"/>
                <w:szCs w:val="20"/>
              </w:rPr>
              <w:t>Acumulado</w:t>
            </w:r>
          </w:p>
        </w:tc>
        <w:tc>
          <w:tcPr>
            <w:tcW w:w="2551" w:type="dxa"/>
          </w:tcPr>
          <w:p w:rsidR="00453704" w:rsidRPr="00D319DD" w:rsidRDefault="00364C3E" w:rsidP="00364C3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611.000,00</w:t>
            </w:r>
          </w:p>
        </w:tc>
        <w:tc>
          <w:tcPr>
            <w:tcW w:w="3372" w:type="dxa"/>
          </w:tcPr>
          <w:p w:rsidR="00453704" w:rsidRPr="00D319DD" w:rsidRDefault="00364C3E" w:rsidP="0045370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D319DD">
              <w:rPr>
                <w:rFonts w:ascii="Arial" w:hAnsi="Arial" w:cs="Arial"/>
                <w:color w:val="auto"/>
                <w:sz w:val="20"/>
                <w:szCs w:val="20"/>
              </w:rPr>
              <w:t>278.042,42</w:t>
            </w:r>
          </w:p>
        </w:tc>
        <w:tc>
          <w:tcPr>
            <w:tcW w:w="1701" w:type="dxa"/>
          </w:tcPr>
          <w:p w:rsidR="00453704" w:rsidRPr="00D319DD" w:rsidRDefault="00171144" w:rsidP="0045370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43,37</w:t>
            </w:r>
          </w:p>
        </w:tc>
      </w:tr>
    </w:tbl>
    <w:p w:rsidR="00A00B95" w:rsidRPr="00BD5A32" w:rsidRDefault="00A00B95" w:rsidP="00C65002">
      <w:pPr>
        <w:spacing w:after="0"/>
        <w:jc w:val="both"/>
        <w:rPr>
          <w:rFonts w:ascii="Arial" w:hAnsi="Arial" w:cs="Arial"/>
          <w:color w:val="FF0000"/>
          <w:sz w:val="24"/>
          <w:szCs w:val="24"/>
        </w:rPr>
      </w:pPr>
    </w:p>
    <w:p w:rsidR="00F458FC" w:rsidRPr="00AD3678" w:rsidRDefault="00F458FC" w:rsidP="00C65002">
      <w:pPr>
        <w:spacing w:after="0"/>
        <w:jc w:val="both"/>
        <w:rPr>
          <w:rFonts w:ascii="Arial" w:hAnsi="Arial" w:cs="Arial"/>
          <w:color w:val="FF0000"/>
          <w:sz w:val="24"/>
          <w:szCs w:val="24"/>
        </w:rPr>
      </w:pPr>
    </w:p>
    <w:p w:rsidR="00422E27" w:rsidRPr="008161B4" w:rsidRDefault="00422E27" w:rsidP="00926190">
      <w:pPr>
        <w:pStyle w:val="PargrafodaLista"/>
        <w:numPr>
          <w:ilvl w:val="0"/>
          <w:numId w:val="1"/>
        </w:numPr>
        <w:spacing w:after="0"/>
        <w:jc w:val="both"/>
        <w:outlineLvl w:val="0"/>
        <w:rPr>
          <w:rFonts w:ascii="Arial" w:hAnsi="Arial" w:cs="Arial"/>
          <w:b/>
          <w:sz w:val="24"/>
          <w:szCs w:val="24"/>
        </w:rPr>
      </w:pPr>
      <w:bookmarkStart w:id="21" w:name="_Toc160521997"/>
      <w:r w:rsidRPr="008161B4">
        <w:rPr>
          <w:rFonts w:ascii="Arial" w:hAnsi="Arial" w:cs="Arial"/>
          <w:b/>
          <w:sz w:val="24"/>
          <w:szCs w:val="24"/>
        </w:rPr>
        <w:t>GESTÃO DE CONTRATOS</w:t>
      </w:r>
      <w:bookmarkEnd w:id="21"/>
    </w:p>
    <w:p w:rsidR="00F458FC" w:rsidRPr="008161B4" w:rsidRDefault="00F458FC" w:rsidP="00C65002">
      <w:pPr>
        <w:spacing w:after="0"/>
        <w:jc w:val="both"/>
        <w:rPr>
          <w:rFonts w:ascii="Arial" w:hAnsi="Arial" w:cs="Arial"/>
          <w:sz w:val="24"/>
          <w:szCs w:val="24"/>
        </w:rPr>
      </w:pPr>
    </w:p>
    <w:p w:rsidR="00422E27" w:rsidRPr="008161B4" w:rsidRDefault="00422E27" w:rsidP="00926190">
      <w:pPr>
        <w:pStyle w:val="PargrafodaLista"/>
        <w:numPr>
          <w:ilvl w:val="1"/>
          <w:numId w:val="1"/>
        </w:numPr>
        <w:spacing w:after="0"/>
        <w:jc w:val="both"/>
        <w:outlineLvl w:val="1"/>
        <w:rPr>
          <w:rFonts w:ascii="Arial" w:hAnsi="Arial" w:cs="Arial"/>
          <w:b/>
          <w:sz w:val="24"/>
          <w:szCs w:val="24"/>
        </w:rPr>
      </w:pPr>
      <w:bookmarkStart w:id="22" w:name="_Toc160521998"/>
      <w:r w:rsidRPr="008161B4">
        <w:rPr>
          <w:rFonts w:ascii="Arial" w:hAnsi="Arial" w:cs="Arial"/>
          <w:b/>
          <w:sz w:val="24"/>
          <w:szCs w:val="24"/>
        </w:rPr>
        <w:t>LICITAÇÃO</w:t>
      </w:r>
      <w:bookmarkEnd w:id="22"/>
    </w:p>
    <w:p w:rsidR="007D1186" w:rsidRDefault="007D1186" w:rsidP="007D1186">
      <w:pPr>
        <w:spacing w:after="0"/>
        <w:jc w:val="both"/>
        <w:rPr>
          <w:rFonts w:ascii="Arial" w:hAnsi="Arial" w:cs="Arial"/>
          <w:b/>
          <w:color w:val="FF0000"/>
          <w:sz w:val="24"/>
          <w:szCs w:val="24"/>
        </w:rPr>
      </w:pPr>
    </w:p>
    <w:p w:rsidR="008161B4" w:rsidRPr="00BD5A32" w:rsidRDefault="008161B4" w:rsidP="008161B4">
      <w:pPr>
        <w:spacing w:after="0"/>
        <w:ind w:left="1416"/>
        <w:jc w:val="both"/>
        <w:rPr>
          <w:rFonts w:ascii="Arial" w:hAnsi="Arial" w:cs="Arial"/>
          <w:sz w:val="24"/>
          <w:szCs w:val="24"/>
        </w:rPr>
      </w:pPr>
      <w:r w:rsidRPr="00BD5A32">
        <w:rPr>
          <w:rFonts w:ascii="Arial" w:hAnsi="Arial" w:cs="Arial"/>
          <w:sz w:val="24"/>
          <w:szCs w:val="24"/>
        </w:rPr>
        <w:t xml:space="preserve">Não foram </w:t>
      </w:r>
      <w:r>
        <w:rPr>
          <w:rFonts w:ascii="Arial" w:hAnsi="Arial" w:cs="Arial"/>
          <w:sz w:val="24"/>
          <w:szCs w:val="24"/>
        </w:rPr>
        <w:t>realizadas</w:t>
      </w:r>
      <w:r w:rsidRPr="00BD5A32">
        <w:rPr>
          <w:rFonts w:ascii="Arial" w:hAnsi="Arial" w:cs="Arial"/>
          <w:sz w:val="24"/>
          <w:szCs w:val="24"/>
        </w:rPr>
        <w:t xml:space="preserve"> </w:t>
      </w:r>
      <w:r>
        <w:rPr>
          <w:rFonts w:ascii="Arial" w:hAnsi="Arial" w:cs="Arial"/>
          <w:sz w:val="24"/>
          <w:szCs w:val="24"/>
        </w:rPr>
        <w:t>licitações</w:t>
      </w:r>
      <w:r w:rsidRPr="00BD5A32">
        <w:rPr>
          <w:rFonts w:ascii="Arial" w:hAnsi="Arial" w:cs="Arial"/>
          <w:sz w:val="24"/>
          <w:szCs w:val="24"/>
        </w:rPr>
        <w:t xml:space="preserve"> no referido período.</w:t>
      </w:r>
    </w:p>
    <w:p w:rsidR="008161B4" w:rsidRPr="00AD3678" w:rsidRDefault="008161B4" w:rsidP="007D1186">
      <w:pPr>
        <w:spacing w:after="0"/>
        <w:jc w:val="both"/>
        <w:rPr>
          <w:rFonts w:ascii="Arial" w:hAnsi="Arial" w:cs="Arial"/>
          <w:b/>
          <w:color w:val="FF0000"/>
          <w:sz w:val="24"/>
          <w:szCs w:val="24"/>
        </w:rPr>
      </w:pPr>
    </w:p>
    <w:p w:rsidR="00F458FC" w:rsidRPr="00BD5A32" w:rsidRDefault="00422E27" w:rsidP="00926190">
      <w:pPr>
        <w:pStyle w:val="PargrafodaLista"/>
        <w:numPr>
          <w:ilvl w:val="1"/>
          <w:numId w:val="1"/>
        </w:numPr>
        <w:spacing w:after="0"/>
        <w:jc w:val="both"/>
        <w:outlineLvl w:val="1"/>
        <w:rPr>
          <w:rFonts w:ascii="Arial" w:hAnsi="Arial" w:cs="Arial"/>
          <w:b/>
          <w:sz w:val="24"/>
          <w:szCs w:val="24"/>
        </w:rPr>
      </w:pPr>
      <w:bookmarkStart w:id="23" w:name="_Toc160521999"/>
      <w:r w:rsidRPr="00BD5A32">
        <w:rPr>
          <w:rFonts w:ascii="Arial" w:hAnsi="Arial" w:cs="Arial"/>
          <w:b/>
          <w:sz w:val="24"/>
          <w:szCs w:val="24"/>
        </w:rPr>
        <w:t>CONTRATO</w:t>
      </w:r>
      <w:bookmarkEnd w:id="23"/>
    </w:p>
    <w:p w:rsidR="004A37AA" w:rsidRPr="00BD5A32" w:rsidRDefault="004A37AA" w:rsidP="004A37AA">
      <w:pPr>
        <w:spacing w:after="0"/>
        <w:jc w:val="both"/>
        <w:rPr>
          <w:rFonts w:ascii="Arial" w:hAnsi="Arial" w:cs="Arial"/>
          <w:b/>
          <w:sz w:val="24"/>
          <w:szCs w:val="24"/>
        </w:rPr>
      </w:pPr>
    </w:p>
    <w:p w:rsidR="00BD5A32" w:rsidRPr="00BD5A32" w:rsidRDefault="00BD5A32" w:rsidP="00BD5A32">
      <w:pPr>
        <w:spacing w:after="0"/>
        <w:ind w:left="1416"/>
        <w:jc w:val="both"/>
        <w:rPr>
          <w:rFonts w:ascii="Arial" w:hAnsi="Arial" w:cs="Arial"/>
          <w:sz w:val="24"/>
          <w:szCs w:val="24"/>
        </w:rPr>
      </w:pPr>
      <w:r w:rsidRPr="00BD5A32">
        <w:rPr>
          <w:rFonts w:ascii="Arial" w:hAnsi="Arial" w:cs="Arial"/>
          <w:sz w:val="24"/>
          <w:szCs w:val="24"/>
        </w:rPr>
        <w:t>Não foram celebrados contratos no referido período.</w:t>
      </w:r>
    </w:p>
    <w:p w:rsidR="004A37AA" w:rsidRPr="00AD3678" w:rsidRDefault="004A37AA" w:rsidP="004A37AA">
      <w:pPr>
        <w:spacing w:after="0"/>
        <w:jc w:val="both"/>
        <w:rPr>
          <w:rFonts w:ascii="Arial" w:hAnsi="Arial" w:cs="Arial"/>
          <w:b/>
          <w:color w:val="FF0000"/>
          <w:sz w:val="24"/>
          <w:szCs w:val="24"/>
        </w:rPr>
      </w:pPr>
    </w:p>
    <w:p w:rsidR="00422E27" w:rsidRDefault="00F458FC" w:rsidP="00926190">
      <w:pPr>
        <w:pStyle w:val="PargrafodaLista"/>
        <w:numPr>
          <w:ilvl w:val="1"/>
          <w:numId w:val="1"/>
        </w:numPr>
        <w:spacing w:after="0"/>
        <w:jc w:val="both"/>
        <w:outlineLvl w:val="1"/>
        <w:rPr>
          <w:rFonts w:ascii="Arial" w:hAnsi="Arial" w:cs="Arial"/>
          <w:b/>
          <w:sz w:val="24"/>
          <w:szCs w:val="24"/>
        </w:rPr>
      </w:pPr>
      <w:bookmarkStart w:id="24" w:name="_Toc160522000"/>
      <w:r w:rsidRPr="00BD5A32">
        <w:rPr>
          <w:rFonts w:ascii="Arial" w:hAnsi="Arial" w:cs="Arial"/>
          <w:b/>
          <w:sz w:val="24"/>
          <w:szCs w:val="24"/>
        </w:rPr>
        <w:t>A</w:t>
      </w:r>
      <w:r w:rsidR="00422E27" w:rsidRPr="00BD5A32">
        <w:rPr>
          <w:rFonts w:ascii="Arial" w:hAnsi="Arial" w:cs="Arial"/>
          <w:b/>
          <w:sz w:val="24"/>
          <w:szCs w:val="24"/>
        </w:rPr>
        <w:t>DITAMENTO</w:t>
      </w:r>
      <w:bookmarkEnd w:id="24"/>
    </w:p>
    <w:p w:rsidR="00EF1911" w:rsidRDefault="00EF1911" w:rsidP="00EF1911">
      <w:pPr>
        <w:spacing w:after="0"/>
        <w:jc w:val="both"/>
        <w:rPr>
          <w:rFonts w:ascii="Arial" w:hAnsi="Arial" w:cs="Arial"/>
          <w:b/>
          <w:sz w:val="24"/>
          <w:szCs w:val="24"/>
        </w:rPr>
      </w:pPr>
    </w:p>
    <w:p w:rsidR="00EF1911" w:rsidRPr="00EF1911" w:rsidRDefault="00EF1911" w:rsidP="00EF1911">
      <w:pPr>
        <w:spacing w:after="0"/>
        <w:ind w:left="1416"/>
        <w:jc w:val="both"/>
        <w:rPr>
          <w:rFonts w:ascii="Arial" w:hAnsi="Arial" w:cs="Arial"/>
          <w:sz w:val="24"/>
          <w:szCs w:val="24"/>
        </w:rPr>
      </w:pPr>
      <w:r w:rsidRPr="00EF1911">
        <w:rPr>
          <w:rFonts w:ascii="Arial" w:hAnsi="Arial" w:cs="Arial"/>
          <w:sz w:val="24"/>
          <w:szCs w:val="24"/>
        </w:rPr>
        <w:t>Foram efetuados os seguintes aditamentos:</w:t>
      </w:r>
    </w:p>
    <w:p w:rsidR="00F458FC" w:rsidRDefault="00F458FC" w:rsidP="00F458F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D5A32" w:rsidRPr="00AD3678" w:rsidTr="00297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BD5A32" w:rsidRPr="00BD5A32" w:rsidRDefault="00BD5A32" w:rsidP="00297C4E">
            <w:pPr>
              <w:jc w:val="center"/>
              <w:rPr>
                <w:rFonts w:ascii="Arial" w:hAnsi="Arial" w:cs="Arial"/>
                <w:b/>
                <w:i w:val="0"/>
                <w:color w:val="auto"/>
                <w:sz w:val="20"/>
                <w:szCs w:val="20"/>
              </w:rPr>
            </w:pPr>
            <w:r w:rsidRPr="00BD5A32">
              <w:rPr>
                <w:rFonts w:ascii="Arial" w:hAnsi="Arial" w:cs="Arial"/>
                <w:b/>
                <w:i w:val="0"/>
                <w:color w:val="auto"/>
                <w:sz w:val="20"/>
                <w:szCs w:val="20"/>
              </w:rPr>
              <w:t>CONTRATO Nº 24/2023</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BD5A32" w:rsidRDefault="00BD5A32" w:rsidP="00297C4E">
            <w:pPr>
              <w:rPr>
                <w:rFonts w:ascii="Arial" w:hAnsi="Arial" w:cs="Arial"/>
                <w:b/>
                <w:i w:val="0"/>
                <w:color w:val="auto"/>
                <w:sz w:val="20"/>
                <w:szCs w:val="20"/>
              </w:rPr>
            </w:pPr>
            <w:r w:rsidRPr="00BD5A32">
              <w:rPr>
                <w:rFonts w:ascii="Arial" w:hAnsi="Arial" w:cs="Arial"/>
                <w:b/>
                <w:i w:val="0"/>
                <w:color w:val="auto"/>
                <w:sz w:val="20"/>
                <w:szCs w:val="20"/>
              </w:rPr>
              <w:t>Empresa</w:t>
            </w:r>
          </w:p>
        </w:tc>
        <w:tc>
          <w:tcPr>
            <w:tcW w:w="7477" w:type="dxa"/>
            <w:shd w:val="clear" w:color="auto" w:fill="D0CECE" w:themeFill="background2" w:themeFillShade="E6"/>
          </w:tcPr>
          <w:p w:rsidR="00BD5A32" w:rsidRPr="00BD5A32" w:rsidRDefault="00BD5A32" w:rsidP="00297C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D5A32">
              <w:rPr>
                <w:rFonts w:ascii="Arial" w:hAnsi="Arial" w:cs="Arial"/>
                <w:color w:val="auto"/>
                <w:sz w:val="20"/>
                <w:szCs w:val="20"/>
              </w:rPr>
              <w:t>G2B Comércio e Representações Ltda.</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1C02E2" w:rsidRDefault="00BD5A32" w:rsidP="00297C4E">
            <w:pPr>
              <w:rPr>
                <w:rFonts w:ascii="Arial" w:hAnsi="Arial" w:cs="Arial"/>
                <w:b/>
                <w:i w:val="0"/>
                <w:color w:val="auto"/>
                <w:sz w:val="20"/>
                <w:szCs w:val="20"/>
              </w:rPr>
            </w:pPr>
            <w:r w:rsidRPr="001C02E2">
              <w:rPr>
                <w:rFonts w:ascii="Arial" w:hAnsi="Arial" w:cs="Arial"/>
                <w:b/>
                <w:i w:val="0"/>
                <w:color w:val="auto"/>
                <w:sz w:val="20"/>
                <w:szCs w:val="20"/>
              </w:rPr>
              <w:t>Objeto</w:t>
            </w:r>
          </w:p>
        </w:tc>
        <w:tc>
          <w:tcPr>
            <w:tcW w:w="7477" w:type="dxa"/>
          </w:tcPr>
          <w:p w:rsidR="00BD5A32" w:rsidRPr="001C02E2" w:rsidRDefault="001C02E2" w:rsidP="001C02E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C02E2">
              <w:rPr>
                <w:rFonts w:ascii="Arial" w:hAnsi="Arial" w:cs="Arial"/>
                <w:color w:val="auto"/>
                <w:sz w:val="20"/>
                <w:szCs w:val="20"/>
              </w:rPr>
              <w:t>Aquisição de equipamentos e materiais de áudio e vídeo e informática.</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1C02E2" w:rsidRDefault="001C02E2" w:rsidP="001C02E2">
            <w:pPr>
              <w:rPr>
                <w:rFonts w:ascii="Arial" w:hAnsi="Arial" w:cs="Arial"/>
                <w:b/>
                <w:i w:val="0"/>
                <w:color w:val="auto"/>
                <w:sz w:val="20"/>
                <w:szCs w:val="20"/>
              </w:rPr>
            </w:pPr>
            <w:r w:rsidRPr="001C02E2">
              <w:rPr>
                <w:rFonts w:ascii="Arial" w:hAnsi="Arial" w:cs="Arial"/>
                <w:b/>
                <w:i w:val="0"/>
                <w:color w:val="auto"/>
                <w:sz w:val="20"/>
                <w:szCs w:val="20"/>
              </w:rPr>
              <w:t>Aditivo</w:t>
            </w:r>
          </w:p>
        </w:tc>
        <w:tc>
          <w:tcPr>
            <w:tcW w:w="7477" w:type="dxa"/>
          </w:tcPr>
          <w:p w:rsidR="00BD5A32" w:rsidRPr="001C02E2" w:rsidRDefault="001C02E2" w:rsidP="001C02E2">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C02E2">
              <w:rPr>
                <w:rFonts w:ascii="Arial" w:hAnsi="Arial" w:cs="Arial"/>
                <w:color w:val="auto"/>
                <w:sz w:val="20"/>
                <w:szCs w:val="20"/>
              </w:rPr>
              <w:t>Prorrogação do prazo por 45 dias, até 29 de fevereiro de 2024.</w:t>
            </w:r>
          </w:p>
        </w:tc>
      </w:tr>
      <w:tr w:rsidR="00BD5A32" w:rsidRPr="00AD3678" w:rsidTr="001C02E2">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BD5A32" w:rsidRPr="001C02E2" w:rsidRDefault="00BD5A32" w:rsidP="00297C4E">
            <w:pPr>
              <w:rPr>
                <w:rFonts w:ascii="Arial" w:hAnsi="Arial" w:cs="Arial"/>
                <w:b/>
                <w:i w:val="0"/>
                <w:color w:val="FF0000"/>
                <w:sz w:val="20"/>
                <w:szCs w:val="20"/>
              </w:rPr>
            </w:pPr>
            <w:r w:rsidRPr="001C02E2">
              <w:rPr>
                <w:rFonts w:ascii="Arial" w:hAnsi="Arial" w:cs="Arial"/>
                <w:b/>
                <w:i w:val="0"/>
                <w:color w:val="auto"/>
                <w:sz w:val="20"/>
                <w:szCs w:val="20"/>
              </w:rPr>
              <w:t>Observação</w:t>
            </w:r>
          </w:p>
        </w:tc>
        <w:tc>
          <w:tcPr>
            <w:tcW w:w="7477" w:type="dxa"/>
          </w:tcPr>
          <w:p w:rsidR="00BD5A32" w:rsidRPr="001C02E2" w:rsidRDefault="00BD5A32" w:rsidP="00297C4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1C02E2">
              <w:rPr>
                <w:rFonts w:ascii="Arial" w:hAnsi="Arial" w:cs="Arial"/>
                <w:color w:val="auto"/>
                <w:sz w:val="20"/>
                <w:szCs w:val="20"/>
              </w:rPr>
              <w:t>Nenhuma.</w:t>
            </w:r>
          </w:p>
        </w:tc>
      </w:tr>
    </w:tbl>
    <w:p w:rsidR="00BD5A32" w:rsidRPr="00AD3678" w:rsidRDefault="00BD5A32" w:rsidP="00F458F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D5A32" w:rsidRPr="00AD3678" w:rsidTr="00297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BD5A32" w:rsidRPr="00BD5A32" w:rsidRDefault="00BD5A32" w:rsidP="00297C4E">
            <w:pPr>
              <w:jc w:val="center"/>
              <w:rPr>
                <w:rFonts w:ascii="Arial" w:hAnsi="Arial" w:cs="Arial"/>
                <w:b/>
                <w:i w:val="0"/>
                <w:color w:val="auto"/>
                <w:sz w:val="20"/>
                <w:szCs w:val="20"/>
              </w:rPr>
            </w:pPr>
            <w:r w:rsidRPr="00BD5A32">
              <w:rPr>
                <w:rFonts w:ascii="Arial" w:hAnsi="Arial" w:cs="Arial"/>
                <w:b/>
                <w:i w:val="0"/>
                <w:color w:val="auto"/>
                <w:sz w:val="20"/>
                <w:szCs w:val="20"/>
              </w:rPr>
              <w:t>CONTRATO Nº 28/2023</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BD5A32" w:rsidRDefault="00BD5A32" w:rsidP="00297C4E">
            <w:pPr>
              <w:rPr>
                <w:rFonts w:ascii="Arial" w:hAnsi="Arial" w:cs="Arial"/>
                <w:b/>
                <w:i w:val="0"/>
                <w:color w:val="auto"/>
                <w:sz w:val="20"/>
                <w:szCs w:val="20"/>
              </w:rPr>
            </w:pPr>
            <w:r w:rsidRPr="00BD5A32">
              <w:rPr>
                <w:rFonts w:ascii="Arial" w:hAnsi="Arial" w:cs="Arial"/>
                <w:b/>
                <w:i w:val="0"/>
                <w:color w:val="auto"/>
                <w:sz w:val="20"/>
                <w:szCs w:val="20"/>
              </w:rPr>
              <w:t>Empresa</w:t>
            </w:r>
          </w:p>
        </w:tc>
        <w:tc>
          <w:tcPr>
            <w:tcW w:w="7477" w:type="dxa"/>
            <w:shd w:val="clear" w:color="auto" w:fill="D0CECE" w:themeFill="background2" w:themeFillShade="E6"/>
          </w:tcPr>
          <w:p w:rsidR="00BD5A32" w:rsidRPr="00BD5A32" w:rsidRDefault="00BD5A32" w:rsidP="00BD5A32">
            <w:pPr>
              <w:pStyle w:val="PargrafodaLista"/>
              <w:numPr>
                <w:ilvl w:val="0"/>
                <w:numId w:val="11"/>
              </w:num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D5A32">
              <w:rPr>
                <w:rFonts w:ascii="Arial" w:hAnsi="Arial" w:cs="Arial"/>
                <w:color w:val="auto"/>
                <w:sz w:val="20"/>
                <w:szCs w:val="20"/>
              </w:rPr>
              <w:t>J. Ferreira Teodoro</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1C02E2" w:rsidRDefault="00BD5A32" w:rsidP="00297C4E">
            <w:pPr>
              <w:rPr>
                <w:rFonts w:ascii="Arial" w:hAnsi="Arial" w:cs="Arial"/>
                <w:b/>
                <w:i w:val="0"/>
                <w:color w:val="auto"/>
                <w:sz w:val="20"/>
                <w:szCs w:val="20"/>
              </w:rPr>
            </w:pPr>
            <w:r w:rsidRPr="001C02E2">
              <w:rPr>
                <w:rFonts w:ascii="Arial" w:hAnsi="Arial" w:cs="Arial"/>
                <w:b/>
                <w:i w:val="0"/>
                <w:color w:val="auto"/>
                <w:sz w:val="20"/>
                <w:szCs w:val="20"/>
              </w:rPr>
              <w:t>Objeto</w:t>
            </w:r>
          </w:p>
        </w:tc>
        <w:tc>
          <w:tcPr>
            <w:tcW w:w="7477" w:type="dxa"/>
          </w:tcPr>
          <w:p w:rsidR="00BD5A32" w:rsidRPr="001C02E2" w:rsidRDefault="001C02E2" w:rsidP="001C02E2">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1C02E2">
              <w:rPr>
                <w:rFonts w:ascii="Arial" w:hAnsi="Arial" w:cs="Arial"/>
                <w:color w:val="auto"/>
                <w:sz w:val="20"/>
                <w:szCs w:val="20"/>
              </w:rPr>
              <w:t>Aquisição de equipamentos de áudio e vídeo</w:t>
            </w:r>
            <w:r w:rsidR="00BD5A32" w:rsidRPr="001C02E2">
              <w:rPr>
                <w:rFonts w:ascii="Arial" w:hAnsi="Arial" w:cs="Arial"/>
                <w:color w:val="auto"/>
                <w:sz w:val="20"/>
                <w:szCs w:val="20"/>
              </w:rPr>
              <w:t>.</w:t>
            </w:r>
          </w:p>
        </w:tc>
      </w:tr>
      <w:tr w:rsidR="00BD5A32" w:rsidRPr="00AD3678" w:rsidTr="00C862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1C02E2" w:rsidRDefault="001C02E2" w:rsidP="00297C4E">
            <w:pPr>
              <w:rPr>
                <w:rFonts w:ascii="Arial" w:hAnsi="Arial" w:cs="Arial"/>
                <w:b/>
                <w:i w:val="0"/>
                <w:color w:val="auto"/>
                <w:sz w:val="20"/>
                <w:szCs w:val="20"/>
              </w:rPr>
            </w:pPr>
            <w:r w:rsidRPr="001C02E2">
              <w:rPr>
                <w:rFonts w:ascii="Arial" w:hAnsi="Arial" w:cs="Arial"/>
                <w:b/>
                <w:i w:val="0"/>
                <w:color w:val="auto"/>
                <w:sz w:val="20"/>
                <w:szCs w:val="20"/>
              </w:rPr>
              <w:t>Aditivo</w:t>
            </w:r>
          </w:p>
        </w:tc>
        <w:tc>
          <w:tcPr>
            <w:tcW w:w="7477" w:type="dxa"/>
          </w:tcPr>
          <w:p w:rsidR="00BD5A32" w:rsidRPr="001C02E2" w:rsidRDefault="001C02E2" w:rsidP="00297C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1C02E2">
              <w:rPr>
                <w:rFonts w:ascii="Arial" w:hAnsi="Arial" w:cs="Arial"/>
                <w:color w:val="auto"/>
                <w:sz w:val="20"/>
                <w:szCs w:val="20"/>
              </w:rPr>
              <w:t>Prorrogação do prazo por 42 dias, até 26 de fevereiro</w:t>
            </w:r>
            <w:r w:rsidR="00C86251">
              <w:rPr>
                <w:rFonts w:ascii="Arial" w:hAnsi="Arial" w:cs="Arial"/>
                <w:color w:val="auto"/>
                <w:sz w:val="20"/>
                <w:szCs w:val="20"/>
              </w:rPr>
              <w:t xml:space="preserve"> de 2024</w:t>
            </w:r>
            <w:r w:rsidRPr="001C02E2">
              <w:rPr>
                <w:rFonts w:ascii="Arial" w:hAnsi="Arial" w:cs="Arial"/>
                <w:color w:val="auto"/>
                <w:sz w:val="20"/>
                <w:szCs w:val="20"/>
              </w:rPr>
              <w:t>.</w:t>
            </w:r>
          </w:p>
        </w:tc>
      </w:tr>
      <w:tr w:rsidR="00C86251" w:rsidRPr="00AD3678" w:rsidTr="00C86251">
        <w:tc>
          <w:tcPr>
            <w:cnfStyle w:val="001000000000" w:firstRow="0" w:lastRow="0" w:firstColumn="1" w:lastColumn="0" w:oddVBand="0" w:evenVBand="0" w:oddHBand="0" w:evenHBand="0" w:firstRowFirstColumn="0" w:firstRowLastColumn="0" w:lastRowFirstColumn="0" w:lastRowLastColumn="0"/>
            <w:tcW w:w="1560" w:type="dxa"/>
            <w:shd w:val="clear" w:color="auto" w:fill="auto"/>
          </w:tcPr>
          <w:p w:rsidR="00C86251" w:rsidRPr="001C02E2" w:rsidRDefault="00C86251" w:rsidP="00297C4E">
            <w:pPr>
              <w:rPr>
                <w:rFonts w:ascii="Arial" w:hAnsi="Arial" w:cs="Arial"/>
                <w:b/>
                <w:i w:val="0"/>
                <w:sz w:val="20"/>
                <w:szCs w:val="20"/>
              </w:rPr>
            </w:pPr>
            <w:r>
              <w:rPr>
                <w:rFonts w:ascii="Arial" w:hAnsi="Arial" w:cs="Arial"/>
                <w:b/>
                <w:i w:val="0"/>
                <w:sz w:val="20"/>
                <w:szCs w:val="20"/>
              </w:rPr>
              <w:t>Observação</w:t>
            </w:r>
          </w:p>
        </w:tc>
        <w:tc>
          <w:tcPr>
            <w:tcW w:w="7477" w:type="dxa"/>
            <w:shd w:val="clear" w:color="auto" w:fill="auto"/>
          </w:tcPr>
          <w:p w:rsidR="00C86251" w:rsidRPr="001C02E2" w:rsidRDefault="00C86251" w:rsidP="00297C4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Nenhuma.</w:t>
            </w:r>
          </w:p>
        </w:tc>
      </w:tr>
    </w:tbl>
    <w:p w:rsidR="00F458FC" w:rsidRDefault="00F458FC" w:rsidP="00F458F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D5A32" w:rsidRPr="00AD3678" w:rsidTr="00297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BD5A32" w:rsidRPr="00BD5A32" w:rsidRDefault="00BD5A32" w:rsidP="00297C4E">
            <w:pPr>
              <w:jc w:val="center"/>
              <w:rPr>
                <w:rFonts w:ascii="Arial" w:hAnsi="Arial" w:cs="Arial"/>
                <w:b/>
                <w:i w:val="0"/>
                <w:color w:val="auto"/>
                <w:sz w:val="20"/>
                <w:szCs w:val="20"/>
              </w:rPr>
            </w:pPr>
            <w:r w:rsidRPr="00BD5A32">
              <w:rPr>
                <w:rFonts w:ascii="Arial" w:hAnsi="Arial" w:cs="Arial"/>
                <w:b/>
                <w:i w:val="0"/>
                <w:color w:val="auto"/>
                <w:sz w:val="20"/>
                <w:szCs w:val="20"/>
              </w:rPr>
              <w:t>CONTRATO Nº 29/2023</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BD5A32" w:rsidRDefault="00BD5A32" w:rsidP="00297C4E">
            <w:pPr>
              <w:rPr>
                <w:rFonts w:ascii="Arial" w:hAnsi="Arial" w:cs="Arial"/>
                <w:b/>
                <w:i w:val="0"/>
                <w:color w:val="auto"/>
                <w:sz w:val="20"/>
                <w:szCs w:val="20"/>
              </w:rPr>
            </w:pPr>
            <w:r w:rsidRPr="00BD5A32">
              <w:rPr>
                <w:rFonts w:ascii="Arial" w:hAnsi="Arial" w:cs="Arial"/>
                <w:b/>
                <w:i w:val="0"/>
                <w:color w:val="auto"/>
                <w:sz w:val="20"/>
                <w:szCs w:val="20"/>
              </w:rPr>
              <w:t>Empresa</w:t>
            </w:r>
          </w:p>
        </w:tc>
        <w:tc>
          <w:tcPr>
            <w:tcW w:w="7477" w:type="dxa"/>
            <w:shd w:val="clear" w:color="auto" w:fill="D0CECE" w:themeFill="background2" w:themeFillShade="E6"/>
          </w:tcPr>
          <w:p w:rsidR="00BD5A32" w:rsidRPr="00BD5A32" w:rsidRDefault="00BD5A32" w:rsidP="00297C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D5A32">
              <w:rPr>
                <w:rFonts w:ascii="Arial" w:hAnsi="Arial" w:cs="Arial"/>
                <w:color w:val="auto"/>
                <w:sz w:val="20"/>
                <w:szCs w:val="20"/>
              </w:rPr>
              <w:t>M &amp; B Comércio e Distribuição Ltda.</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C86251" w:rsidRDefault="00BD5A32" w:rsidP="00297C4E">
            <w:pPr>
              <w:rPr>
                <w:rFonts w:ascii="Arial" w:hAnsi="Arial" w:cs="Arial"/>
                <w:b/>
                <w:i w:val="0"/>
                <w:color w:val="auto"/>
                <w:sz w:val="20"/>
                <w:szCs w:val="20"/>
              </w:rPr>
            </w:pPr>
            <w:r w:rsidRPr="00C86251">
              <w:rPr>
                <w:rFonts w:ascii="Arial" w:hAnsi="Arial" w:cs="Arial"/>
                <w:b/>
                <w:i w:val="0"/>
                <w:color w:val="auto"/>
                <w:sz w:val="20"/>
                <w:szCs w:val="20"/>
              </w:rPr>
              <w:t>Objeto</w:t>
            </w:r>
          </w:p>
        </w:tc>
        <w:tc>
          <w:tcPr>
            <w:tcW w:w="7477" w:type="dxa"/>
          </w:tcPr>
          <w:p w:rsidR="00BD5A32" w:rsidRPr="00C86251" w:rsidRDefault="00C86251" w:rsidP="00C862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Aquisição de equipamentos e materiais de informática.</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C86251" w:rsidRDefault="00C86251" w:rsidP="00297C4E">
            <w:pPr>
              <w:rPr>
                <w:rFonts w:ascii="Arial" w:hAnsi="Arial" w:cs="Arial"/>
                <w:b/>
                <w:i w:val="0"/>
                <w:color w:val="auto"/>
                <w:sz w:val="20"/>
                <w:szCs w:val="20"/>
              </w:rPr>
            </w:pPr>
            <w:r w:rsidRPr="00C86251">
              <w:rPr>
                <w:rFonts w:ascii="Arial" w:hAnsi="Arial" w:cs="Arial"/>
                <w:b/>
                <w:i w:val="0"/>
                <w:color w:val="auto"/>
                <w:sz w:val="20"/>
                <w:szCs w:val="20"/>
              </w:rPr>
              <w:t>Aditivo</w:t>
            </w:r>
          </w:p>
        </w:tc>
        <w:tc>
          <w:tcPr>
            <w:tcW w:w="7477" w:type="dxa"/>
          </w:tcPr>
          <w:p w:rsidR="00BD5A32" w:rsidRPr="00C86251" w:rsidRDefault="00C86251" w:rsidP="00C8625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Prorrogação do prazo por 25 dias, até 09 de fevereiro de 2024</w:t>
            </w:r>
            <w:r w:rsidR="00BD5A32" w:rsidRPr="00C86251">
              <w:rPr>
                <w:rFonts w:ascii="Arial" w:hAnsi="Arial" w:cs="Arial"/>
                <w:color w:val="auto"/>
                <w:sz w:val="20"/>
                <w:szCs w:val="20"/>
              </w:rPr>
              <w:t>.</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C86251" w:rsidRDefault="00C86251" w:rsidP="00297C4E">
            <w:pPr>
              <w:rPr>
                <w:rFonts w:ascii="Arial" w:hAnsi="Arial" w:cs="Arial"/>
                <w:b/>
                <w:i w:val="0"/>
                <w:color w:val="auto"/>
                <w:sz w:val="20"/>
                <w:szCs w:val="20"/>
              </w:rPr>
            </w:pPr>
            <w:r w:rsidRPr="00C86251">
              <w:rPr>
                <w:rFonts w:ascii="Arial" w:hAnsi="Arial" w:cs="Arial"/>
                <w:b/>
                <w:i w:val="0"/>
                <w:color w:val="auto"/>
                <w:sz w:val="20"/>
                <w:szCs w:val="20"/>
              </w:rPr>
              <w:t>Observação</w:t>
            </w:r>
          </w:p>
        </w:tc>
        <w:tc>
          <w:tcPr>
            <w:tcW w:w="7477" w:type="dxa"/>
          </w:tcPr>
          <w:p w:rsidR="00BD5A32" w:rsidRPr="00C86251" w:rsidRDefault="00C86251" w:rsidP="00297C4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Nenhuma.</w:t>
            </w:r>
          </w:p>
        </w:tc>
      </w:tr>
    </w:tbl>
    <w:p w:rsidR="00BD5A32" w:rsidRDefault="00BD5A32" w:rsidP="00F458FC">
      <w:pPr>
        <w:spacing w:after="0"/>
        <w:jc w:val="both"/>
        <w:rPr>
          <w:rFonts w:ascii="Arial" w:hAnsi="Arial" w:cs="Arial"/>
          <w:color w:val="FF0000"/>
          <w:sz w:val="24"/>
          <w:szCs w:val="24"/>
        </w:rPr>
      </w:pPr>
    </w:p>
    <w:tbl>
      <w:tblPr>
        <w:tblStyle w:val="TabeladeLista7Colorida"/>
        <w:tblpPr w:leftFromText="141" w:rightFromText="141" w:vertAnchor="text" w:horzAnchor="margin" w:tblpXSpec="center" w:tblpY="30"/>
        <w:tblW w:w="9037" w:type="dxa"/>
        <w:tblLayout w:type="fixed"/>
        <w:tblLook w:val="04A0" w:firstRow="1" w:lastRow="0" w:firstColumn="1" w:lastColumn="0" w:noHBand="0" w:noVBand="1"/>
      </w:tblPr>
      <w:tblGrid>
        <w:gridCol w:w="1560"/>
        <w:gridCol w:w="7477"/>
      </w:tblGrid>
      <w:tr w:rsidR="00BD5A32" w:rsidRPr="00AD3678" w:rsidTr="00297C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37" w:type="dxa"/>
            <w:gridSpan w:val="2"/>
            <w:vAlign w:val="center"/>
          </w:tcPr>
          <w:p w:rsidR="00BD5A32" w:rsidRPr="00BD5A32" w:rsidRDefault="00BD5A32" w:rsidP="00297C4E">
            <w:pPr>
              <w:jc w:val="center"/>
              <w:rPr>
                <w:rFonts w:ascii="Arial" w:hAnsi="Arial" w:cs="Arial"/>
                <w:b/>
                <w:i w:val="0"/>
                <w:color w:val="auto"/>
                <w:sz w:val="20"/>
                <w:szCs w:val="20"/>
              </w:rPr>
            </w:pPr>
            <w:r w:rsidRPr="00BD5A32">
              <w:rPr>
                <w:rFonts w:ascii="Arial" w:hAnsi="Arial" w:cs="Arial"/>
                <w:b/>
                <w:i w:val="0"/>
                <w:color w:val="auto"/>
                <w:sz w:val="20"/>
                <w:szCs w:val="20"/>
              </w:rPr>
              <w:t>CONTRATO Nº 23/2023</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BD5A32" w:rsidRDefault="00BD5A32" w:rsidP="00297C4E">
            <w:pPr>
              <w:rPr>
                <w:rFonts w:ascii="Arial" w:hAnsi="Arial" w:cs="Arial"/>
                <w:b/>
                <w:i w:val="0"/>
                <w:color w:val="auto"/>
                <w:sz w:val="20"/>
                <w:szCs w:val="20"/>
              </w:rPr>
            </w:pPr>
            <w:r w:rsidRPr="00BD5A32">
              <w:rPr>
                <w:rFonts w:ascii="Arial" w:hAnsi="Arial" w:cs="Arial"/>
                <w:b/>
                <w:i w:val="0"/>
                <w:color w:val="auto"/>
                <w:sz w:val="20"/>
                <w:szCs w:val="20"/>
              </w:rPr>
              <w:t>Empresa</w:t>
            </w:r>
          </w:p>
        </w:tc>
        <w:tc>
          <w:tcPr>
            <w:tcW w:w="7477" w:type="dxa"/>
            <w:shd w:val="clear" w:color="auto" w:fill="D0CECE" w:themeFill="background2" w:themeFillShade="E6"/>
          </w:tcPr>
          <w:p w:rsidR="00BD5A32" w:rsidRPr="00BD5A32" w:rsidRDefault="00BD5A32" w:rsidP="00297C4E">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BD5A32">
              <w:rPr>
                <w:rFonts w:ascii="Arial" w:hAnsi="Arial" w:cs="Arial"/>
                <w:color w:val="auto"/>
                <w:sz w:val="20"/>
                <w:szCs w:val="20"/>
              </w:rPr>
              <w:t>Ambitseg Engenharia Ltda.</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C86251" w:rsidRDefault="00BD5A32" w:rsidP="00297C4E">
            <w:pPr>
              <w:rPr>
                <w:rFonts w:ascii="Arial" w:hAnsi="Arial" w:cs="Arial"/>
                <w:b/>
                <w:i w:val="0"/>
                <w:color w:val="auto"/>
                <w:sz w:val="20"/>
                <w:szCs w:val="20"/>
              </w:rPr>
            </w:pPr>
            <w:r w:rsidRPr="00C86251">
              <w:rPr>
                <w:rFonts w:ascii="Arial" w:hAnsi="Arial" w:cs="Arial"/>
                <w:b/>
                <w:i w:val="0"/>
                <w:color w:val="auto"/>
                <w:sz w:val="20"/>
                <w:szCs w:val="20"/>
              </w:rPr>
              <w:t>Objeto</w:t>
            </w:r>
          </w:p>
        </w:tc>
        <w:tc>
          <w:tcPr>
            <w:tcW w:w="7477" w:type="dxa"/>
          </w:tcPr>
          <w:p w:rsidR="00BD5A32" w:rsidRPr="00C86251" w:rsidRDefault="00C86251" w:rsidP="00C862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Realização de exames periódicos clínicos e laudos técnicos (PCMSO, LTCAT e PGR).</w:t>
            </w:r>
          </w:p>
        </w:tc>
      </w:tr>
      <w:tr w:rsidR="00BD5A32" w:rsidRPr="00AD3678" w:rsidTr="00297C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D0CECE" w:themeFill="background2" w:themeFillShade="E6"/>
          </w:tcPr>
          <w:p w:rsidR="00BD5A32" w:rsidRPr="00C86251" w:rsidRDefault="00C86251" w:rsidP="00297C4E">
            <w:pPr>
              <w:rPr>
                <w:rFonts w:ascii="Arial" w:hAnsi="Arial" w:cs="Arial"/>
                <w:b/>
                <w:i w:val="0"/>
                <w:color w:val="auto"/>
                <w:sz w:val="20"/>
                <w:szCs w:val="20"/>
              </w:rPr>
            </w:pPr>
            <w:r w:rsidRPr="00C86251">
              <w:rPr>
                <w:rFonts w:ascii="Arial" w:hAnsi="Arial" w:cs="Arial"/>
                <w:b/>
                <w:i w:val="0"/>
                <w:color w:val="auto"/>
                <w:sz w:val="20"/>
                <w:szCs w:val="20"/>
              </w:rPr>
              <w:t>Aditivo</w:t>
            </w:r>
          </w:p>
        </w:tc>
        <w:tc>
          <w:tcPr>
            <w:tcW w:w="7477" w:type="dxa"/>
          </w:tcPr>
          <w:p w:rsidR="00BD5A32" w:rsidRPr="00C86251" w:rsidRDefault="00C86251" w:rsidP="006D736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Prorrogação do prazo por 30 dias, até 21 de fevereiro de 2024 e acréscimo em decorrência do aumento quantitativo de dois e</w:t>
            </w:r>
            <w:r w:rsidR="006D7366">
              <w:rPr>
                <w:rFonts w:ascii="Arial" w:hAnsi="Arial" w:cs="Arial"/>
                <w:color w:val="auto"/>
                <w:sz w:val="20"/>
                <w:szCs w:val="20"/>
              </w:rPr>
              <w:t>xa</w:t>
            </w:r>
            <w:r w:rsidRPr="00C86251">
              <w:rPr>
                <w:rFonts w:ascii="Arial" w:hAnsi="Arial" w:cs="Arial"/>
                <w:color w:val="auto"/>
                <w:sz w:val="20"/>
                <w:szCs w:val="20"/>
              </w:rPr>
              <w:t>mes médicos periódicos de audiometria (R$ 60,00).</w:t>
            </w:r>
          </w:p>
        </w:tc>
      </w:tr>
      <w:tr w:rsidR="00BD5A32" w:rsidRPr="00AD3678" w:rsidTr="00297C4E">
        <w:tc>
          <w:tcPr>
            <w:cnfStyle w:val="001000000000" w:firstRow="0" w:lastRow="0" w:firstColumn="1" w:lastColumn="0" w:oddVBand="0" w:evenVBand="0" w:oddHBand="0" w:evenHBand="0" w:firstRowFirstColumn="0" w:firstRowLastColumn="0" w:lastRowFirstColumn="0" w:lastRowLastColumn="0"/>
            <w:tcW w:w="1560" w:type="dxa"/>
          </w:tcPr>
          <w:p w:rsidR="00BD5A32" w:rsidRPr="00C86251" w:rsidRDefault="00C86251" w:rsidP="00C86251">
            <w:pPr>
              <w:rPr>
                <w:rFonts w:ascii="Arial" w:hAnsi="Arial" w:cs="Arial"/>
                <w:b/>
                <w:i w:val="0"/>
                <w:color w:val="auto"/>
                <w:sz w:val="20"/>
                <w:szCs w:val="20"/>
              </w:rPr>
            </w:pPr>
            <w:r w:rsidRPr="00C86251">
              <w:rPr>
                <w:rFonts w:ascii="Arial" w:hAnsi="Arial" w:cs="Arial"/>
                <w:b/>
                <w:i w:val="0"/>
                <w:color w:val="auto"/>
                <w:sz w:val="20"/>
                <w:szCs w:val="20"/>
              </w:rPr>
              <w:t>Observação</w:t>
            </w:r>
          </w:p>
        </w:tc>
        <w:tc>
          <w:tcPr>
            <w:tcW w:w="7477" w:type="dxa"/>
          </w:tcPr>
          <w:p w:rsidR="00BD5A32" w:rsidRPr="00C86251" w:rsidRDefault="00C86251" w:rsidP="00C8625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C86251">
              <w:rPr>
                <w:rFonts w:ascii="Arial" w:hAnsi="Arial" w:cs="Arial"/>
                <w:color w:val="auto"/>
                <w:sz w:val="20"/>
                <w:szCs w:val="20"/>
              </w:rPr>
              <w:t>Nenhuma.</w:t>
            </w:r>
          </w:p>
        </w:tc>
      </w:tr>
    </w:tbl>
    <w:p w:rsidR="00BD5A32" w:rsidRDefault="00BD5A32" w:rsidP="00F458FC">
      <w:pPr>
        <w:spacing w:after="0"/>
        <w:jc w:val="both"/>
        <w:rPr>
          <w:rFonts w:ascii="Arial" w:hAnsi="Arial" w:cs="Arial"/>
          <w:color w:val="FF0000"/>
          <w:sz w:val="24"/>
          <w:szCs w:val="24"/>
        </w:rPr>
      </w:pPr>
    </w:p>
    <w:p w:rsidR="006D7366" w:rsidRPr="00AD3678" w:rsidRDefault="006D7366" w:rsidP="00F458FC">
      <w:pPr>
        <w:spacing w:after="0"/>
        <w:jc w:val="both"/>
        <w:rPr>
          <w:rFonts w:ascii="Arial" w:hAnsi="Arial" w:cs="Arial"/>
          <w:color w:val="FF0000"/>
          <w:sz w:val="24"/>
          <w:szCs w:val="24"/>
        </w:rPr>
      </w:pPr>
    </w:p>
    <w:p w:rsidR="00422E27" w:rsidRPr="002D4645" w:rsidRDefault="00422E27" w:rsidP="00926190">
      <w:pPr>
        <w:pStyle w:val="PargrafodaLista"/>
        <w:numPr>
          <w:ilvl w:val="0"/>
          <w:numId w:val="1"/>
        </w:numPr>
        <w:spacing w:after="0"/>
        <w:jc w:val="both"/>
        <w:outlineLvl w:val="0"/>
        <w:rPr>
          <w:rFonts w:ascii="Arial" w:hAnsi="Arial" w:cs="Arial"/>
          <w:b/>
          <w:sz w:val="24"/>
          <w:szCs w:val="24"/>
        </w:rPr>
      </w:pPr>
      <w:bookmarkStart w:id="25" w:name="_Toc160522001"/>
      <w:r w:rsidRPr="002D4645">
        <w:rPr>
          <w:rFonts w:ascii="Arial" w:hAnsi="Arial" w:cs="Arial"/>
          <w:b/>
          <w:sz w:val="24"/>
          <w:szCs w:val="24"/>
        </w:rPr>
        <w:t>AUDESP</w:t>
      </w:r>
      <w:bookmarkEnd w:id="25"/>
    </w:p>
    <w:p w:rsidR="00C21EA0" w:rsidRDefault="00C21EA0" w:rsidP="00C21EA0">
      <w:pPr>
        <w:spacing w:after="0"/>
        <w:jc w:val="both"/>
        <w:rPr>
          <w:rFonts w:ascii="Arial" w:hAnsi="Arial" w:cs="Arial"/>
          <w:b/>
          <w:color w:val="FF0000"/>
          <w:sz w:val="24"/>
          <w:szCs w:val="24"/>
        </w:rPr>
      </w:pPr>
    </w:p>
    <w:p w:rsidR="00C21EA0" w:rsidRPr="002D4645" w:rsidRDefault="00BA53C4" w:rsidP="00BA53C4">
      <w:pPr>
        <w:spacing w:after="0"/>
        <w:ind w:firstLine="1416"/>
        <w:jc w:val="both"/>
        <w:rPr>
          <w:rFonts w:ascii="Arial" w:hAnsi="Arial" w:cs="Arial"/>
          <w:sz w:val="24"/>
          <w:szCs w:val="24"/>
        </w:rPr>
      </w:pPr>
      <w:r>
        <w:rPr>
          <w:rFonts w:ascii="Arial" w:hAnsi="Arial" w:cs="Arial"/>
          <w:sz w:val="24"/>
          <w:szCs w:val="24"/>
        </w:rPr>
        <w:t xml:space="preserve">Em consulta efetuada através do sistema do TCESP foi verificado que </w:t>
      </w:r>
      <w:r w:rsidRPr="002D4645">
        <w:rPr>
          <w:rFonts w:ascii="Arial" w:hAnsi="Arial" w:cs="Arial"/>
          <w:sz w:val="24"/>
          <w:szCs w:val="24"/>
        </w:rPr>
        <w:t>os Balancetes Isolados de Conta Corrente e Contábil (referente a Dezembro/2023)</w:t>
      </w:r>
      <w:r>
        <w:rPr>
          <w:rFonts w:ascii="Arial" w:hAnsi="Arial" w:cs="Arial"/>
          <w:sz w:val="24"/>
          <w:szCs w:val="24"/>
        </w:rPr>
        <w:t xml:space="preserve"> f</w:t>
      </w:r>
      <w:r w:rsidR="002D4645" w:rsidRPr="002D4645">
        <w:rPr>
          <w:rFonts w:ascii="Arial" w:hAnsi="Arial" w:cs="Arial"/>
          <w:sz w:val="24"/>
          <w:szCs w:val="24"/>
        </w:rPr>
        <w:t xml:space="preserve">oram enviados </w:t>
      </w:r>
      <w:r>
        <w:rPr>
          <w:rFonts w:ascii="Arial" w:hAnsi="Arial" w:cs="Arial"/>
          <w:sz w:val="24"/>
          <w:szCs w:val="24"/>
        </w:rPr>
        <w:t>fora do prazo.</w:t>
      </w:r>
    </w:p>
    <w:p w:rsidR="002D4645" w:rsidRPr="00C21EA0" w:rsidRDefault="002D4645" w:rsidP="00C21EA0">
      <w:pPr>
        <w:spacing w:after="0"/>
        <w:ind w:left="1416"/>
        <w:jc w:val="both"/>
        <w:rPr>
          <w:rFonts w:ascii="Arial" w:hAnsi="Arial" w:cs="Arial"/>
          <w:b/>
          <w:color w:val="FF0000"/>
          <w:sz w:val="24"/>
          <w:szCs w:val="24"/>
        </w:rPr>
      </w:pPr>
    </w:p>
    <w:p w:rsidR="00422E27" w:rsidRPr="00AD3678" w:rsidRDefault="00422E27" w:rsidP="00C65002">
      <w:pPr>
        <w:spacing w:after="0"/>
        <w:jc w:val="both"/>
        <w:rPr>
          <w:rFonts w:ascii="Arial" w:hAnsi="Arial" w:cs="Arial"/>
          <w:color w:val="FF0000"/>
          <w:sz w:val="24"/>
          <w:szCs w:val="24"/>
        </w:rPr>
      </w:pPr>
    </w:p>
    <w:p w:rsidR="00422E27" w:rsidRPr="00297C4E" w:rsidRDefault="00422E27" w:rsidP="00926190">
      <w:pPr>
        <w:pStyle w:val="PargrafodaLista"/>
        <w:numPr>
          <w:ilvl w:val="0"/>
          <w:numId w:val="1"/>
        </w:numPr>
        <w:spacing w:after="0"/>
        <w:jc w:val="both"/>
        <w:outlineLvl w:val="0"/>
        <w:rPr>
          <w:rFonts w:ascii="Arial" w:hAnsi="Arial" w:cs="Arial"/>
          <w:b/>
          <w:sz w:val="24"/>
          <w:szCs w:val="24"/>
        </w:rPr>
      </w:pPr>
      <w:bookmarkStart w:id="26" w:name="_Toc160522002"/>
      <w:r w:rsidRPr="00297C4E">
        <w:rPr>
          <w:rFonts w:ascii="Arial" w:hAnsi="Arial" w:cs="Arial"/>
          <w:b/>
          <w:sz w:val="24"/>
          <w:szCs w:val="24"/>
        </w:rPr>
        <w:t>ATIVIDADES LEGISLATIVAS</w:t>
      </w:r>
      <w:bookmarkEnd w:id="26"/>
    </w:p>
    <w:p w:rsidR="00FB05CC" w:rsidRPr="00297C4E" w:rsidRDefault="00FB05CC" w:rsidP="00C65002">
      <w:pPr>
        <w:spacing w:after="0"/>
        <w:jc w:val="both"/>
        <w:rPr>
          <w:rFonts w:ascii="Arial" w:hAnsi="Arial" w:cs="Arial"/>
          <w:sz w:val="24"/>
          <w:szCs w:val="24"/>
        </w:rPr>
      </w:pPr>
    </w:p>
    <w:p w:rsidR="00FB05CC" w:rsidRPr="00297C4E" w:rsidRDefault="00FB05CC" w:rsidP="00FB05CC">
      <w:pPr>
        <w:spacing w:after="0"/>
        <w:ind w:firstLine="1416"/>
        <w:jc w:val="both"/>
        <w:rPr>
          <w:rFonts w:ascii="Arial" w:hAnsi="Arial" w:cs="Arial"/>
          <w:sz w:val="24"/>
          <w:szCs w:val="24"/>
        </w:rPr>
      </w:pPr>
      <w:r w:rsidRPr="00297C4E">
        <w:rPr>
          <w:rFonts w:ascii="Arial" w:hAnsi="Arial" w:cs="Arial"/>
          <w:sz w:val="24"/>
          <w:szCs w:val="24"/>
        </w:rPr>
        <w:t>Período de recesso legislativo compreendido entre 18 a 31 de julho e de 23 de dezembro a 1º de fevereiro (Art. 110 do Regimento Interno – Resolução nº 352 de 29 de novembro de 2016).</w:t>
      </w:r>
    </w:p>
    <w:p w:rsidR="00FB05CC" w:rsidRPr="00297C4E" w:rsidRDefault="00FB05CC" w:rsidP="00C65002">
      <w:pPr>
        <w:spacing w:after="0"/>
        <w:jc w:val="both"/>
        <w:rPr>
          <w:rFonts w:ascii="Arial" w:hAnsi="Arial" w:cs="Arial"/>
          <w:sz w:val="24"/>
          <w:szCs w:val="24"/>
        </w:rPr>
      </w:pPr>
    </w:p>
    <w:p w:rsidR="00422E27" w:rsidRPr="00297C4E" w:rsidRDefault="00422E27" w:rsidP="00926190">
      <w:pPr>
        <w:pStyle w:val="PargrafodaLista"/>
        <w:numPr>
          <w:ilvl w:val="1"/>
          <w:numId w:val="1"/>
        </w:numPr>
        <w:spacing w:after="0"/>
        <w:jc w:val="both"/>
        <w:outlineLvl w:val="1"/>
        <w:rPr>
          <w:rFonts w:ascii="Arial" w:hAnsi="Arial" w:cs="Arial"/>
          <w:b/>
          <w:sz w:val="24"/>
          <w:szCs w:val="24"/>
        </w:rPr>
      </w:pPr>
      <w:bookmarkStart w:id="27" w:name="_Toc160522003"/>
      <w:r w:rsidRPr="00297C4E">
        <w:rPr>
          <w:rFonts w:ascii="Arial" w:hAnsi="Arial" w:cs="Arial"/>
          <w:b/>
          <w:sz w:val="24"/>
          <w:szCs w:val="24"/>
        </w:rPr>
        <w:t>EVENTOS, SESSÕES SOLENES, AUDIÊNCIAS E REUNIÕES PÚBLICAS</w:t>
      </w:r>
      <w:bookmarkEnd w:id="27"/>
    </w:p>
    <w:p w:rsidR="00BC4EB6" w:rsidRPr="00297C4E" w:rsidRDefault="00BC4EB6" w:rsidP="00C65002">
      <w:pPr>
        <w:spacing w:after="0"/>
        <w:jc w:val="both"/>
        <w:rPr>
          <w:rFonts w:ascii="Arial" w:hAnsi="Arial" w:cs="Arial"/>
          <w:sz w:val="24"/>
          <w:szCs w:val="24"/>
        </w:rPr>
      </w:pPr>
    </w:p>
    <w:p w:rsidR="00FB05CC" w:rsidRPr="00297C4E" w:rsidRDefault="00FB05CC" w:rsidP="00C65002">
      <w:pPr>
        <w:spacing w:after="0"/>
        <w:jc w:val="both"/>
        <w:rPr>
          <w:rFonts w:ascii="Arial" w:hAnsi="Arial" w:cs="Arial"/>
          <w:sz w:val="24"/>
          <w:szCs w:val="24"/>
        </w:rPr>
      </w:pPr>
      <w:r w:rsidRPr="00297C4E">
        <w:rPr>
          <w:rFonts w:ascii="Arial" w:hAnsi="Arial" w:cs="Arial"/>
          <w:sz w:val="24"/>
          <w:szCs w:val="24"/>
        </w:rPr>
        <w:tab/>
      </w:r>
      <w:r w:rsidRPr="00297C4E">
        <w:rPr>
          <w:rFonts w:ascii="Arial" w:hAnsi="Arial" w:cs="Arial"/>
          <w:sz w:val="24"/>
          <w:szCs w:val="24"/>
        </w:rPr>
        <w:tab/>
        <w:t>Não foram realizados eventos no período de recesso legislativo.</w:t>
      </w:r>
    </w:p>
    <w:p w:rsidR="00BC4EB6" w:rsidRPr="00297C4E" w:rsidRDefault="00BC4EB6" w:rsidP="00C65002">
      <w:pPr>
        <w:spacing w:after="0"/>
        <w:jc w:val="both"/>
        <w:rPr>
          <w:rFonts w:ascii="Arial" w:hAnsi="Arial" w:cs="Arial"/>
          <w:sz w:val="24"/>
          <w:szCs w:val="24"/>
        </w:rPr>
      </w:pPr>
    </w:p>
    <w:p w:rsidR="00422E27" w:rsidRPr="00297C4E" w:rsidRDefault="00422E27" w:rsidP="00926190">
      <w:pPr>
        <w:pStyle w:val="PargrafodaLista"/>
        <w:numPr>
          <w:ilvl w:val="1"/>
          <w:numId w:val="1"/>
        </w:numPr>
        <w:spacing w:after="0"/>
        <w:jc w:val="both"/>
        <w:outlineLvl w:val="1"/>
        <w:rPr>
          <w:rFonts w:ascii="Arial" w:hAnsi="Arial" w:cs="Arial"/>
          <w:b/>
          <w:sz w:val="24"/>
          <w:szCs w:val="24"/>
        </w:rPr>
      </w:pPr>
      <w:bookmarkStart w:id="28" w:name="_Toc160522004"/>
      <w:r w:rsidRPr="00297C4E">
        <w:rPr>
          <w:rFonts w:ascii="Arial" w:hAnsi="Arial" w:cs="Arial"/>
          <w:b/>
          <w:sz w:val="24"/>
          <w:szCs w:val="24"/>
        </w:rPr>
        <w:t>SESSÕES ORDINÁRIAS E EXTRAORDINÁRIAS</w:t>
      </w:r>
      <w:bookmarkEnd w:id="28"/>
    </w:p>
    <w:p w:rsidR="005D412C" w:rsidRPr="00297C4E" w:rsidRDefault="005D412C" w:rsidP="00C65002">
      <w:pPr>
        <w:spacing w:after="0"/>
        <w:jc w:val="both"/>
        <w:rPr>
          <w:rFonts w:ascii="Arial" w:hAnsi="Arial" w:cs="Arial"/>
          <w:sz w:val="24"/>
          <w:szCs w:val="24"/>
        </w:rPr>
      </w:pPr>
    </w:p>
    <w:p w:rsidR="005D412C" w:rsidRPr="00297C4E" w:rsidRDefault="005D412C" w:rsidP="00C65002">
      <w:pPr>
        <w:spacing w:after="0"/>
        <w:jc w:val="both"/>
        <w:rPr>
          <w:rFonts w:ascii="Arial" w:hAnsi="Arial" w:cs="Arial"/>
          <w:sz w:val="24"/>
          <w:szCs w:val="24"/>
        </w:rPr>
      </w:pPr>
      <w:r w:rsidRPr="00297C4E">
        <w:rPr>
          <w:rFonts w:ascii="Arial" w:hAnsi="Arial" w:cs="Arial"/>
          <w:sz w:val="24"/>
          <w:szCs w:val="24"/>
        </w:rPr>
        <w:tab/>
      </w:r>
      <w:r w:rsidRPr="00297C4E">
        <w:rPr>
          <w:rFonts w:ascii="Arial" w:hAnsi="Arial" w:cs="Arial"/>
          <w:sz w:val="24"/>
          <w:szCs w:val="24"/>
        </w:rPr>
        <w:tab/>
      </w:r>
      <w:r w:rsidR="00FB05CC" w:rsidRPr="00297C4E">
        <w:rPr>
          <w:rFonts w:ascii="Arial" w:hAnsi="Arial" w:cs="Arial"/>
          <w:sz w:val="24"/>
          <w:szCs w:val="24"/>
        </w:rPr>
        <w:t>Não foram realizadas Sessões no período de recesso legislativo.</w:t>
      </w:r>
      <w:r w:rsidRPr="00297C4E">
        <w:rPr>
          <w:rFonts w:ascii="Arial" w:hAnsi="Arial" w:cs="Arial"/>
          <w:sz w:val="24"/>
          <w:szCs w:val="24"/>
        </w:rPr>
        <w:t xml:space="preserve"> </w:t>
      </w:r>
    </w:p>
    <w:p w:rsidR="00BC4EB6" w:rsidRPr="00AD3678" w:rsidRDefault="00BC4EB6" w:rsidP="00C65002">
      <w:pPr>
        <w:spacing w:after="0"/>
        <w:jc w:val="both"/>
        <w:rPr>
          <w:rFonts w:ascii="Arial" w:hAnsi="Arial" w:cs="Arial"/>
          <w:color w:val="FF0000"/>
          <w:sz w:val="24"/>
          <w:szCs w:val="24"/>
        </w:rPr>
      </w:pPr>
    </w:p>
    <w:p w:rsidR="00422E27" w:rsidRPr="00AD3678" w:rsidRDefault="00422E27" w:rsidP="00C65002">
      <w:pPr>
        <w:spacing w:after="0"/>
        <w:jc w:val="both"/>
        <w:rPr>
          <w:rFonts w:ascii="Arial" w:hAnsi="Arial" w:cs="Arial"/>
          <w:color w:val="FF0000"/>
          <w:sz w:val="24"/>
          <w:szCs w:val="24"/>
        </w:rPr>
      </w:pPr>
    </w:p>
    <w:p w:rsidR="00422E27" w:rsidRPr="00BD7110" w:rsidRDefault="00422E27" w:rsidP="00926190">
      <w:pPr>
        <w:pStyle w:val="PargrafodaLista"/>
        <w:numPr>
          <w:ilvl w:val="0"/>
          <w:numId w:val="1"/>
        </w:numPr>
        <w:spacing w:after="0"/>
        <w:jc w:val="both"/>
        <w:outlineLvl w:val="0"/>
        <w:rPr>
          <w:rFonts w:ascii="Arial" w:hAnsi="Arial" w:cs="Arial"/>
          <w:b/>
          <w:sz w:val="24"/>
          <w:szCs w:val="24"/>
        </w:rPr>
      </w:pPr>
      <w:bookmarkStart w:id="29" w:name="_Toc160522005"/>
      <w:r w:rsidRPr="00BD7110">
        <w:rPr>
          <w:rFonts w:ascii="Arial" w:hAnsi="Arial" w:cs="Arial"/>
          <w:b/>
          <w:sz w:val="24"/>
          <w:szCs w:val="24"/>
        </w:rPr>
        <w:t>CONTA ADIANTAMENTO</w:t>
      </w:r>
      <w:bookmarkEnd w:id="29"/>
    </w:p>
    <w:p w:rsidR="00A00B95" w:rsidRPr="00BD7110" w:rsidRDefault="00A00B95" w:rsidP="00C65002">
      <w:pPr>
        <w:spacing w:after="0"/>
        <w:jc w:val="both"/>
        <w:rPr>
          <w:rFonts w:ascii="Arial" w:hAnsi="Arial" w:cs="Arial"/>
          <w:sz w:val="24"/>
          <w:szCs w:val="24"/>
        </w:rPr>
      </w:pPr>
    </w:p>
    <w:p w:rsidR="00A00B95" w:rsidRPr="00BD7110" w:rsidRDefault="00BD7110" w:rsidP="00322540">
      <w:pPr>
        <w:spacing w:after="0"/>
        <w:ind w:left="708" w:firstLine="708"/>
        <w:jc w:val="both"/>
        <w:rPr>
          <w:rFonts w:ascii="Arial" w:hAnsi="Arial" w:cs="Arial"/>
          <w:sz w:val="24"/>
          <w:szCs w:val="24"/>
        </w:rPr>
      </w:pPr>
      <w:r w:rsidRPr="00BD7110">
        <w:rPr>
          <w:rFonts w:ascii="Arial" w:hAnsi="Arial" w:cs="Arial"/>
          <w:sz w:val="24"/>
          <w:szCs w:val="24"/>
        </w:rPr>
        <w:t>Não foram analisados processos da Conta Adiantamento no período.</w:t>
      </w:r>
    </w:p>
    <w:p w:rsidR="00E31025" w:rsidRPr="00AD3678" w:rsidRDefault="00E31025" w:rsidP="00322540">
      <w:pPr>
        <w:spacing w:after="0"/>
        <w:ind w:left="708" w:firstLine="708"/>
        <w:jc w:val="both"/>
        <w:rPr>
          <w:rFonts w:ascii="Arial" w:hAnsi="Arial" w:cs="Arial"/>
          <w:color w:val="FF0000"/>
          <w:sz w:val="24"/>
          <w:szCs w:val="24"/>
        </w:rPr>
      </w:pPr>
    </w:p>
    <w:p w:rsidR="00A00B95" w:rsidRPr="00AD3678" w:rsidRDefault="00A00B95" w:rsidP="00C65002">
      <w:pPr>
        <w:spacing w:after="0"/>
        <w:jc w:val="both"/>
        <w:rPr>
          <w:rFonts w:ascii="Arial" w:hAnsi="Arial" w:cs="Arial"/>
          <w:color w:val="FF0000"/>
          <w:sz w:val="24"/>
          <w:szCs w:val="24"/>
        </w:rPr>
      </w:pPr>
    </w:p>
    <w:p w:rsidR="0035599A" w:rsidRPr="003A7A5E" w:rsidRDefault="00C51313" w:rsidP="00926190">
      <w:pPr>
        <w:pStyle w:val="PargrafodaLista"/>
        <w:numPr>
          <w:ilvl w:val="0"/>
          <w:numId w:val="1"/>
        </w:numPr>
        <w:spacing w:after="0"/>
        <w:jc w:val="both"/>
        <w:outlineLvl w:val="0"/>
        <w:rPr>
          <w:rFonts w:ascii="Arial" w:hAnsi="Arial" w:cs="Arial"/>
          <w:b/>
          <w:sz w:val="24"/>
          <w:szCs w:val="24"/>
        </w:rPr>
      </w:pPr>
      <w:bookmarkStart w:id="30" w:name="_Toc160522006"/>
      <w:r w:rsidRPr="003A7A5E">
        <w:rPr>
          <w:rFonts w:ascii="Arial" w:hAnsi="Arial" w:cs="Arial"/>
          <w:b/>
          <w:sz w:val="24"/>
          <w:szCs w:val="24"/>
        </w:rPr>
        <w:t>ANÁLISE DO CONTROLE INTERNO</w:t>
      </w:r>
      <w:bookmarkEnd w:id="30"/>
    </w:p>
    <w:p w:rsidR="00C51313" w:rsidRPr="003A7A5E" w:rsidRDefault="00C51313" w:rsidP="00C65002">
      <w:pPr>
        <w:spacing w:after="0"/>
        <w:jc w:val="both"/>
        <w:rPr>
          <w:rFonts w:ascii="Arial" w:hAnsi="Arial" w:cs="Arial"/>
          <w:sz w:val="24"/>
          <w:szCs w:val="24"/>
        </w:rPr>
      </w:pPr>
    </w:p>
    <w:p w:rsidR="00C51313" w:rsidRDefault="00AE0E79" w:rsidP="00926190">
      <w:pPr>
        <w:pStyle w:val="PargrafodaLista"/>
        <w:numPr>
          <w:ilvl w:val="1"/>
          <w:numId w:val="1"/>
        </w:numPr>
        <w:spacing w:after="0"/>
        <w:jc w:val="both"/>
        <w:outlineLvl w:val="1"/>
        <w:rPr>
          <w:rFonts w:ascii="Arial" w:hAnsi="Arial" w:cs="Arial"/>
          <w:b/>
          <w:sz w:val="24"/>
          <w:szCs w:val="24"/>
        </w:rPr>
      </w:pPr>
      <w:bookmarkStart w:id="31" w:name="_Toc160522007"/>
      <w:r>
        <w:rPr>
          <w:rFonts w:ascii="Arial" w:hAnsi="Arial" w:cs="Arial"/>
          <w:b/>
          <w:sz w:val="24"/>
          <w:szCs w:val="24"/>
        </w:rPr>
        <w:t>AQUISIÇÃO DE BENS PATRIMONIAIS</w:t>
      </w:r>
      <w:bookmarkEnd w:id="31"/>
    </w:p>
    <w:p w:rsidR="00146550" w:rsidRPr="00146550" w:rsidRDefault="00146550" w:rsidP="00146550">
      <w:pPr>
        <w:spacing w:after="0"/>
        <w:jc w:val="both"/>
        <w:rPr>
          <w:rFonts w:ascii="Arial" w:hAnsi="Arial" w:cs="Arial"/>
          <w:b/>
          <w:sz w:val="24"/>
          <w:szCs w:val="24"/>
        </w:rPr>
      </w:pPr>
    </w:p>
    <w:p w:rsidR="003A7A5E" w:rsidRPr="00BA5024" w:rsidRDefault="00AE0E79" w:rsidP="00BA5024">
      <w:pPr>
        <w:spacing w:after="0"/>
        <w:ind w:firstLine="1416"/>
        <w:jc w:val="both"/>
        <w:rPr>
          <w:rFonts w:ascii="Arial" w:hAnsi="Arial" w:cs="Arial"/>
          <w:sz w:val="24"/>
          <w:szCs w:val="24"/>
        </w:rPr>
      </w:pPr>
      <w:r w:rsidRPr="00BA5024">
        <w:rPr>
          <w:rFonts w:ascii="Arial" w:hAnsi="Arial" w:cs="Arial"/>
          <w:sz w:val="24"/>
          <w:szCs w:val="24"/>
        </w:rPr>
        <w:t>Devido ao alto custo d</w:t>
      </w:r>
      <w:r w:rsidR="00BA5024" w:rsidRPr="00BA5024">
        <w:rPr>
          <w:rFonts w:ascii="Arial" w:hAnsi="Arial" w:cs="Arial"/>
          <w:sz w:val="24"/>
          <w:szCs w:val="24"/>
        </w:rPr>
        <w:t>e aquisição d</w:t>
      </w:r>
      <w:r w:rsidRPr="00BA5024">
        <w:rPr>
          <w:rFonts w:ascii="Arial" w:hAnsi="Arial" w:cs="Arial"/>
          <w:sz w:val="24"/>
          <w:szCs w:val="24"/>
        </w:rPr>
        <w:t>o bem patrimonial (chapa nº 219</w:t>
      </w:r>
      <w:r w:rsidR="00146550">
        <w:rPr>
          <w:rFonts w:ascii="Arial" w:hAnsi="Arial" w:cs="Arial"/>
          <w:sz w:val="24"/>
          <w:szCs w:val="24"/>
        </w:rPr>
        <w:t>6</w:t>
      </w:r>
      <w:r w:rsidRPr="00BA5024">
        <w:rPr>
          <w:rFonts w:ascii="Arial" w:hAnsi="Arial" w:cs="Arial"/>
          <w:sz w:val="24"/>
          <w:szCs w:val="24"/>
        </w:rPr>
        <w:t xml:space="preserve">), </w:t>
      </w:r>
      <w:r w:rsidR="00BA5024" w:rsidRPr="00BA5024">
        <w:rPr>
          <w:rFonts w:ascii="Arial" w:hAnsi="Arial" w:cs="Arial"/>
          <w:sz w:val="24"/>
          <w:szCs w:val="24"/>
        </w:rPr>
        <w:t xml:space="preserve">câmera fotográfica semiprofissional. Foi verificado </w:t>
      </w:r>
      <w:r w:rsidR="00BA5024" w:rsidRPr="00BA5024">
        <w:rPr>
          <w:rFonts w:ascii="Arial" w:hAnsi="Arial" w:cs="Arial"/>
          <w:i/>
          <w:sz w:val="24"/>
          <w:szCs w:val="24"/>
        </w:rPr>
        <w:t>in loco</w:t>
      </w:r>
      <w:r w:rsidR="00BA5024" w:rsidRPr="00BA5024">
        <w:rPr>
          <w:rFonts w:ascii="Arial" w:hAnsi="Arial" w:cs="Arial"/>
          <w:sz w:val="24"/>
          <w:szCs w:val="24"/>
        </w:rPr>
        <w:t xml:space="preserve"> o referido processo.</w:t>
      </w:r>
    </w:p>
    <w:p w:rsidR="003A7A5E" w:rsidRDefault="00BA5024" w:rsidP="00C65002">
      <w:pPr>
        <w:spacing w:after="0"/>
        <w:jc w:val="both"/>
        <w:rPr>
          <w:rFonts w:ascii="Arial" w:hAnsi="Arial" w:cs="Arial"/>
          <w:sz w:val="24"/>
          <w:szCs w:val="24"/>
        </w:rPr>
      </w:pPr>
      <w:r>
        <w:rPr>
          <w:rFonts w:ascii="Arial" w:hAnsi="Arial" w:cs="Arial"/>
          <w:color w:val="FF0000"/>
          <w:sz w:val="24"/>
          <w:szCs w:val="24"/>
        </w:rPr>
        <w:tab/>
      </w:r>
      <w:r>
        <w:rPr>
          <w:rFonts w:ascii="Arial" w:hAnsi="Arial" w:cs="Arial"/>
          <w:color w:val="FF0000"/>
          <w:sz w:val="24"/>
          <w:szCs w:val="24"/>
        </w:rPr>
        <w:tab/>
      </w:r>
      <w:r w:rsidR="00D46CDC" w:rsidRPr="00D46CDC">
        <w:rPr>
          <w:rFonts w:ascii="Arial" w:hAnsi="Arial" w:cs="Arial"/>
          <w:sz w:val="24"/>
          <w:szCs w:val="24"/>
        </w:rPr>
        <w:t>A aquisição</w:t>
      </w:r>
      <w:r w:rsidRPr="00D46CDC">
        <w:rPr>
          <w:rFonts w:ascii="Arial" w:hAnsi="Arial" w:cs="Arial"/>
          <w:sz w:val="24"/>
          <w:szCs w:val="24"/>
        </w:rPr>
        <w:t xml:space="preserve"> é proveniente do Pregão Eletrônico nº </w:t>
      </w:r>
      <w:r w:rsidR="00D46CDC" w:rsidRPr="00D46CDC">
        <w:rPr>
          <w:rFonts w:ascii="Arial" w:hAnsi="Arial" w:cs="Arial"/>
          <w:sz w:val="24"/>
          <w:szCs w:val="24"/>
        </w:rPr>
        <w:t>0</w:t>
      </w:r>
      <w:r w:rsidRPr="00D46CDC">
        <w:rPr>
          <w:rFonts w:ascii="Arial" w:hAnsi="Arial" w:cs="Arial"/>
          <w:sz w:val="24"/>
          <w:szCs w:val="24"/>
        </w:rPr>
        <w:t xml:space="preserve">3/2023 e do Processo Administrativo nº 114/2023. </w:t>
      </w:r>
      <w:r w:rsidR="00D46CDC" w:rsidRPr="00D46CDC">
        <w:rPr>
          <w:rFonts w:ascii="Arial" w:hAnsi="Arial" w:cs="Arial"/>
          <w:sz w:val="24"/>
          <w:szCs w:val="24"/>
        </w:rPr>
        <w:t xml:space="preserve">Referido contrato contempla a compra de uma câmera fotográfica semiprofissional, duas lentes </w:t>
      </w:r>
      <w:r w:rsidR="00D46CDC" w:rsidRPr="00D46CDC">
        <w:rPr>
          <w:rFonts w:ascii="Arial" w:hAnsi="Arial" w:cs="Arial"/>
          <w:i/>
          <w:sz w:val="24"/>
          <w:szCs w:val="24"/>
        </w:rPr>
        <w:t>full frame</w:t>
      </w:r>
      <w:r w:rsidR="00D46CDC" w:rsidRPr="00D46CDC">
        <w:rPr>
          <w:rFonts w:ascii="Arial" w:hAnsi="Arial" w:cs="Arial"/>
          <w:sz w:val="24"/>
          <w:szCs w:val="24"/>
        </w:rPr>
        <w:t xml:space="preserve"> (24-200mm e 14-24mm) e uma bateria recarregável, totalizando R$ 35.399,97.</w:t>
      </w:r>
    </w:p>
    <w:p w:rsidR="00146550" w:rsidRPr="00AE0E79" w:rsidRDefault="00146550" w:rsidP="00C65002">
      <w:pPr>
        <w:spacing w:after="0"/>
        <w:jc w:val="both"/>
        <w:rPr>
          <w:rFonts w:ascii="Arial" w:hAnsi="Arial" w:cs="Arial"/>
          <w:color w:val="FF0000"/>
          <w:sz w:val="24"/>
          <w:szCs w:val="24"/>
        </w:rPr>
      </w:pPr>
      <w:r>
        <w:rPr>
          <w:rFonts w:ascii="Arial" w:hAnsi="Arial" w:cs="Arial"/>
          <w:sz w:val="24"/>
          <w:szCs w:val="24"/>
        </w:rPr>
        <w:lastRenderedPageBreak/>
        <w:tab/>
      </w:r>
      <w:r>
        <w:rPr>
          <w:rFonts w:ascii="Arial" w:hAnsi="Arial" w:cs="Arial"/>
          <w:sz w:val="24"/>
          <w:szCs w:val="24"/>
        </w:rPr>
        <w:tab/>
        <w:t>Os bens estavam alocados na TV Câmara. Nenhuma irregularidade foi notada no processo de aquisição.</w:t>
      </w:r>
    </w:p>
    <w:p w:rsidR="003A7A5E" w:rsidRPr="004656C4" w:rsidRDefault="003A7A5E" w:rsidP="00C65002">
      <w:pPr>
        <w:spacing w:after="0"/>
        <w:jc w:val="both"/>
        <w:rPr>
          <w:rFonts w:ascii="Arial" w:hAnsi="Arial" w:cs="Arial"/>
          <w:color w:val="FF0000"/>
          <w:sz w:val="24"/>
          <w:szCs w:val="24"/>
        </w:rPr>
      </w:pPr>
    </w:p>
    <w:p w:rsidR="007C2361" w:rsidRPr="00DE55F7" w:rsidRDefault="007C2361" w:rsidP="00926190">
      <w:pPr>
        <w:pStyle w:val="PargrafodaLista"/>
        <w:numPr>
          <w:ilvl w:val="1"/>
          <w:numId w:val="1"/>
        </w:numPr>
        <w:spacing w:after="0"/>
        <w:jc w:val="both"/>
        <w:outlineLvl w:val="1"/>
        <w:rPr>
          <w:rFonts w:ascii="Arial" w:hAnsi="Arial" w:cs="Arial"/>
          <w:b/>
          <w:sz w:val="24"/>
          <w:szCs w:val="24"/>
        </w:rPr>
      </w:pPr>
      <w:bookmarkStart w:id="32" w:name="_Toc160522008"/>
      <w:r w:rsidRPr="00DE55F7">
        <w:rPr>
          <w:rFonts w:ascii="Arial" w:hAnsi="Arial" w:cs="Arial"/>
          <w:b/>
          <w:sz w:val="24"/>
          <w:szCs w:val="24"/>
        </w:rPr>
        <w:t>SEGURANÇA DA INFORMA</w:t>
      </w:r>
      <w:r w:rsidR="000D6DED" w:rsidRPr="00DE55F7">
        <w:rPr>
          <w:rFonts w:ascii="Arial" w:hAnsi="Arial" w:cs="Arial"/>
          <w:b/>
          <w:sz w:val="24"/>
          <w:szCs w:val="24"/>
        </w:rPr>
        <w:t>ÇÃO</w:t>
      </w:r>
      <w:bookmarkEnd w:id="32"/>
    </w:p>
    <w:p w:rsidR="000D6DED" w:rsidRPr="00DE55F7" w:rsidRDefault="000D6DED" w:rsidP="000D6DED">
      <w:pPr>
        <w:spacing w:after="0"/>
        <w:jc w:val="both"/>
        <w:rPr>
          <w:rFonts w:ascii="Arial" w:hAnsi="Arial" w:cs="Arial"/>
          <w:b/>
          <w:sz w:val="24"/>
          <w:szCs w:val="24"/>
        </w:rPr>
      </w:pPr>
    </w:p>
    <w:p w:rsidR="000D6DED" w:rsidRPr="00DE55F7" w:rsidRDefault="003E0A13" w:rsidP="000D6DED">
      <w:pPr>
        <w:spacing w:after="0"/>
        <w:ind w:firstLine="1416"/>
        <w:jc w:val="both"/>
        <w:rPr>
          <w:rFonts w:ascii="Arial" w:hAnsi="Arial" w:cs="Arial"/>
          <w:sz w:val="24"/>
          <w:szCs w:val="24"/>
        </w:rPr>
      </w:pPr>
      <w:r w:rsidRPr="00DE55F7">
        <w:rPr>
          <w:rFonts w:ascii="Arial" w:hAnsi="Arial" w:cs="Arial"/>
          <w:sz w:val="24"/>
          <w:szCs w:val="24"/>
        </w:rPr>
        <w:t>Conforme verificado com o responsável pela área de TI (Tecnologia da Informação) a</w:t>
      </w:r>
      <w:r w:rsidR="000D6DED" w:rsidRPr="00DE55F7">
        <w:rPr>
          <w:rFonts w:ascii="Arial" w:hAnsi="Arial" w:cs="Arial"/>
          <w:sz w:val="24"/>
          <w:szCs w:val="24"/>
        </w:rPr>
        <w:t xml:space="preserve"> Câmara Municipal de Botucatu adota algumas práticas para proteger o uso e o tráfego de dados, </w:t>
      </w:r>
      <w:r w:rsidR="003B587F" w:rsidRPr="00DE55F7">
        <w:rPr>
          <w:rFonts w:ascii="Arial" w:hAnsi="Arial" w:cs="Arial"/>
          <w:sz w:val="24"/>
          <w:szCs w:val="24"/>
        </w:rPr>
        <w:t xml:space="preserve">tais </w:t>
      </w:r>
      <w:r w:rsidR="000D6DED" w:rsidRPr="00DE55F7">
        <w:rPr>
          <w:rFonts w:ascii="Arial" w:hAnsi="Arial" w:cs="Arial"/>
          <w:sz w:val="24"/>
          <w:szCs w:val="24"/>
        </w:rPr>
        <w:t>como:</w:t>
      </w:r>
    </w:p>
    <w:p w:rsidR="000D6DED" w:rsidRPr="00DE55F7" w:rsidRDefault="000D6DED" w:rsidP="000D6DED">
      <w:pPr>
        <w:spacing w:after="0"/>
        <w:jc w:val="both"/>
        <w:rPr>
          <w:rFonts w:ascii="Arial" w:hAnsi="Arial" w:cs="Arial"/>
          <w:sz w:val="24"/>
          <w:szCs w:val="24"/>
        </w:rPr>
      </w:pPr>
    </w:p>
    <w:p w:rsidR="000D6DED" w:rsidRPr="00DE55F7" w:rsidRDefault="000D6DED" w:rsidP="000D6DED">
      <w:pPr>
        <w:pStyle w:val="PargrafodaLista"/>
        <w:numPr>
          <w:ilvl w:val="0"/>
          <w:numId w:val="13"/>
        </w:numPr>
        <w:spacing w:after="0"/>
        <w:jc w:val="both"/>
        <w:rPr>
          <w:rFonts w:ascii="Arial" w:hAnsi="Arial" w:cs="Arial"/>
          <w:sz w:val="24"/>
          <w:szCs w:val="24"/>
        </w:rPr>
      </w:pPr>
      <w:r w:rsidRPr="00DE55F7">
        <w:rPr>
          <w:rFonts w:ascii="Arial" w:hAnsi="Arial" w:cs="Arial"/>
          <w:sz w:val="24"/>
          <w:szCs w:val="24"/>
        </w:rPr>
        <w:t xml:space="preserve">E-mail corporativo com </w:t>
      </w:r>
      <w:r w:rsidR="00BD7110" w:rsidRPr="00DE55F7">
        <w:rPr>
          <w:rFonts w:ascii="Arial" w:hAnsi="Arial" w:cs="Arial"/>
          <w:sz w:val="24"/>
          <w:szCs w:val="24"/>
        </w:rPr>
        <w:t>autenticação em duas etapas</w:t>
      </w:r>
      <w:r w:rsidR="00DE55F7" w:rsidRPr="00DE55F7">
        <w:rPr>
          <w:rFonts w:ascii="Arial" w:hAnsi="Arial" w:cs="Arial"/>
          <w:sz w:val="24"/>
          <w:szCs w:val="24"/>
        </w:rPr>
        <w:t xml:space="preserve"> com backup realizado pela empresa contratada</w:t>
      </w:r>
      <w:r w:rsidR="00BD7110" w:rsidRPr="00DE55F7">
        <w:rPr>
          <w:rFonts w:ascii="Arial" w:hAnsi="Arial" w:cs="Arial"/>
          <w:sz w:val="24"/>
          <w:szCs w:val="24"/>
        </w:rPr>
        <w:t>;</w:t>
      </w:r>
    </w:p>
    <w:p w:rsidR="000D6DED" w:rsidRPr="00DE55F7" w:rsidRDefault="000D6DED" w:rsidP="000D6DED">
      <w:pPr>
        <w:pStyle w:val="PargrafodaLista"/>
        <w:numPr>
          <w:ilvl w:val="0"/>
          <w:numId w:val="13"/>
        </w:numPr>
        <w:spacing w:after="0"/>
        <w:jc w:val="both"/>
        <w:rPr>
          <w:rFonts w:ascii="Arial" w:hAnsi="Arial" w:cs="Arial"/>
          <w:sz w:val="24"/>
          <w:szCs w:val="24"/>
        </w:rPr>
      </w:pPr>
      <w:r w:rsidRPr="00DE55F7">
        <w:rPr>
          <w:rFonts w:ascii="Arial" w:hAnsi="Arial" w:cs="Arial"/>
          <w:sz w:val="24"/>
          <w:szCs w:val="24"/>
        </w:rPr>
        <w:t>Backup realizado</w:t>
      </w:r>
      <w:r w:rsidR="00DE55F7" w:rsidRPr="00DE55F7">
        <w:rPr>
          <w:rFonts w:ascii="Arial" w:hAnsi="Arial" w:cs="Arial"/>
          <w:sz w:val="24"/>
          <w:szCs w:val="24"/>
        </w:rPr>
        <w:t xml:space="preserve"> duas vezes ao dia localmente e na nuvem e, mensalmente, em fita;</w:t>
      </w:r>
    </w:p>
    <w:p w:rsidR="000D6DED" w:rsidRPr="00DE55F7" w:rsidRDefault="00DE55F7" w:rsidP="00DE55F7">
      <w:pPr>
        <w:pStyle w:val="PargrafodaLista"/>
        <w:numPr>
          <w:ilvl w:val="0"/>
          <w:numId w:val="13"/>
        </w:numPr>
        <w:spacing w:after="0"/>
        <w:jc w:val="both"/>
        <w:rPr>
          <w:rFonts w:ascii="Arial" w:hAnsi="Arial" w:cs="Arial"/>
          <w:sz w:val="24"/>
          <w:szCs w:val="24"/>
        </w:rPr>
      </w:pPr>
      <w:r w:rsidRPr="00DE55F7">
        <w:rPr>
          <w:rFonts w:ascii="Arial" w:hAnsi="Arial" w:cs="Arial"/>
          <w:sz w:val="24"/>
          <w:szCs w:val="24"/>
        </w:rPr>
        <w:t>Monitoramento de</w:t>
      </w:r>
      <w:r w:rsidR="000D6DED" w:rsidRPr="00DE55F7">
        <w:rPr>
          <w:rFonts w:ascii="Arial" w:hAnsi="Arial" w:cs="Arial"/>
          <w:sz w:val="24"/>
          <w:szCs w:val="24"/>
        </w:rPr>
        <w:t xml:space="preserve"> acessos</w:t>
      </w:r>
      <w:r w:rsidRPr="00DE55F7">
        <w:rPr>
          <w:rFonts w:ascii="Arial" w:hAnsi="Arial" w:cs="Arial"/>
          <w:sz w:val="24"/>
          <w:szCs w:val="24"/>
        </w:rPr>
        <w:t xml:space="preserve"> por meio de firewall;</w:t>
      </w:r>
    </w:p>
    <w:p w:rsidR="000D6DED" w:rsidRPr="00DE55F7" w:rsidRDefault="00DE55F7" w:rsidP="000D6DED">
      <w:pPr>
        <w:pStyle w:val="PargrafodaLista"/>
        <w:numPr>
          <w:ilvl w:val="0"/>
          <w:numId w:val="13"/>
        </w:numPr>
        <w:spacing w:after="0"/>
        <w:jc w:val="both"/>
        <w:rPr>
          <w:rFonts w:ascii="Arial" w:hAnsi="Arial" w:cs="Arial"/>
          <w:sz w:val="24"/>
          <w:szCs w:val="24"/>
        </w:rPr>
      </w:pPr>
      <w:r w:rsidRPr="00DE55F7">
        <w:rPr>
          <w:rFonts w:ascii="Arial" w:hAnsi="Arial" w:cs="Arial"/>
          <w:sz w:val="24"/>
          <w:szCs w:val="24"/>
        </w:rPr>
        <w:t>Antivírus instalado individualmente em cada PC e Notebook e;</w:t>
      </w:r>
    </w:p>
    <w:p w:rsidR="000D6DED" w:rsidRPr="00DE55F7" w:rsidRDefault="00BD7110" w:rsidP="00BD7110">
      <w:pPr>
        <w:pStyle w:val="PargrafodaLista"/>
        <w:numPr>
          <w:ilvl w:val="0"/>
          <w:numId w:val="13"/>
        </w:numPr>
        <w:spacing w:after="0"/>
        <w:jc w:val="both"/>
        <w:rPr>
          <w:rFonts w:ascii="Arial" w:hAnsi="Arial" w:cs="Arial"/>
          <w:sz w:val="24"/>
          <w:szCs w:val="24"/>
        </w:rPr>
      </w:pPr>
      <w:r w:rsidRPr="00DE55F7">
        <w:rPr>
          <w:rFonts w:ascii="Arial" w:hAnsi="Arial" w:cs="Arial"/>
          <w:sz w:val="24"/>
          <w:szCs w:val="24"/>
        </w:rPr>
        <w:t>Conta com uma servidora encarregada de proteção de dados (designada pela Portaria nº 2.331 de 02/05/2022);</w:t>
      </w:r>
    </w:p>
    <w:p w:rsidR="00DE55F7" w:rsidRPr="00DE55F7" w:rsidRDefault="00DE55F7" w:rsidP="00DE55F7">
      <w:pPr>
        <w:spacing w:after="0"/>
        <w:jc w:val="both"/>
        <w:rPr>
          <w:rFonts w:ascii="Arial" w:hAnsi="Arial" w:cs="Arial"/>
          <w:sz w:val="24"/>
          <w:szCs w:val="24"/>
        </w:rPr>
      </w:pPr>
    </w:p>
    <w:p w:rsidR="00DE55F7" w:rsidRPr="00DE55F7" w:rsidRDefault="00DE55F7" w:rsidP="00DE55F7">
      <w:pPr>
        <w:spacing w:after="0"/>
        <w:ind w:left="1416"/>
        <w:jc w:val="both"/>
        <w:rPr>
          <w:rFonts w:ascii="Arial" w:hAnsi="Arial" w:cs="Arial"/>
          <w:sz w:val="24"/>
          <w:szCs w:val="24"/>
        </w:rPr>
      </w:pPr>
      <w:r w:rsidRPr="00DE55F7">
        <w:rPr>
          <w:rFonts w:ascii="Arial" w:hAnsi="Arial" w:cs="Arial"/>
          <w:sz w:val="24"/>
          <w:szCs w:val="24"/>
        </w:rPr>
        <w:t>Nenhuma irregularidade foi notada.</w:t>
      </w:r>
    </w:p>
    <w:p w:rsidR="00DE55F7" w:rsidRDefault="00DE55F7" w:rsidP="00DE55F7">
      <w:pPr>
        <w:spacing w:after="0"/>
        <w:jc w:val="both"/>
        <w:rPr>
          <w:rFonts w:ascii="Arial" w:hAnsi="Arial" w:cs="Arial"/>
          <w:color w:val="FF0000"/>
          <w:sz w:val="24"/>
          <w:szCs w:val="24"/>
        </w:rPr>
      </w:pPr>
    </w:p>
    <w:p w:rsidR="00DE55F7" w:rsidRPr="003768AF" w:rsidRDefault="00DE55F7" w:rsidP="00DE55F7">
      <w:pPr>
        <w:pStyle w:val="PargrafodaLista"/>
        <w:numPr>
          <w:ilvl w:val="1"/>
          <w:numId w:val="1"/>
        </w:numPr>
        <w:spacing w:after="0"/>
        <w:jc w:val="both"/>
        <w:rPr>
          <w:rFonts w:ascii="Arial" w:hAnsi="Arial" w:cs="Arial"/>
          <w:b/>
          <w:sz w:val="24"/>
          <w:szCs w:val="24"/>
        </w:rPr>
      </w:pPr>
      <w:r w:rsidRPr="003768AF">
        <w:rPr>
          <w:rFonts w:ascii="Arial" w:hAnsi="Arial" w:cs="Arial"/>
          <w:b/>
          <w:sz w:val="24"/>
          <w:szCs w:val="24"/>
        </w:rPr>
        <w:t>ALERTAS DO TCESP</w:t>
      </w:r>
    </w:p>
    <w:p w:rsidR="00DE55F7" w:rsidRPr="003768AF" w:rsidRDefault="00DE55F7" w:rsidP="00DE55F7">
      <w:pPr>
        <w:spacing w:after="0"/>
        <w:jc w:val="both"/>
        <w:rPr>
          <w:rFonts w:ascii="Arial" w:hAnsi="Arial" w:cs="Arial"/>
          <w:b/>
          <w:sz w:val="24"/>
          <w:szCs w:val="24"/>
        </w:rPr>
      </w:pPr>
    </w:p>
    <w:p w:rsidR="003768AF" w:rsidRPr="003768AF" w:rsidRDefault="00DE55F7" w:rsidP="003768AF">
      <w:pPr>
        <w:spacing w:after="0"/>
        <w:ind w:firstLine="1416"/>
        <w:jc w:val="both"/>
        <w:rPr>
          <w:rFonts w:ascii="Arial" w:hAnsi="Arial" w:cs="Arial"/>
          <w:sz w:val="24"/>
          <w:szCs w:val="24"/>
        </w:rPr>
      </w:pPr>
      <w:r w:rsidRPr="003768AF">
        <w:rPr>
          <w:rFonts w:ascii="Arial" w:hAnsi="Arial" w:cs="Arial"/>
          <w:sz w:val="24"/>
          <w:szCs w:val="24"/>
        </w:rPr>
        <w:t xml:space="preserve">De acordo com </w:t>
      </w:r>
      <w:r w:rsidR="00BA53C4">
        <w:rPr>
          <w:rFonts w:ascii="Arial" w:hAnsi="Arial" w:cs="Arial"/>
          <w:sz w:val="24"/>
          <w:szCs w:val="24"/>
        </w:rPr>
        <w:t xml:space="preserve">consulta </w:t>
      </w:r>
      <w:r w:rsidRPr="003768AF">
        <w:rPr>
          <w:rFonts w:ascii="Arial" w:hAnsi="Arial" w:cs="Arial"/>
          <w:sz w:val="24"/>
          <w:szCs w:val="24"/>
        </w:rPr>
        <w:t xml:space="preserve">efetuada </w:t>
      </w:r>
      <w:r w:rsidR="00BA53C4">
        <w:rPr>
          <w:rFonts w:ascii="Arial" w:hAnsi="Arial" w:cs="Arial"/>
          <w:sz w:val="24"/>
          <w:szCs w:val="24"/>
        </w:rPr>
        <w:t xml:space="preserve">no site do Tribunal de Contas do Estado de São Paulo </w:t>
      </w:r>
      <w:r w:rsidRPr="003768AF">
        <w:rPr>
          <w:rFonts w:ascii="Arial" w:hAnsi="Arial" w:cs="Arial"/>
          <w:sz w:val="24"/>
          <w:szCs w:val="24"/>
        </w:rPr>
        <w:t xml:space="preserve">e emissão de alerta por parte do </w:t>
      </w:r>
      <w:r w:rsidR="00BA53C4">
        <w:rPr>
          <w:rFonts w:ascii="Arial" w:hAnsi="Arial" w:cs="Arial"/>
          <w:sz w:val="24"/>
          <w:szCs w:val="24"/>
        </w:rPr>
        <w:t>mesmo</w:t>
      </w:r>
      <w:r w:rsidR="003768AF" w:rsidRPr="003768AF">
        <w:rPr>
          <w:rFonts w:ascii="Arial" w:hAnsi="Arial" w:cs="Arial"/>
          <w:sz w:val="24"/>
          <w:szCs w:val="24"/>
        </w:rPr>
        <w:t xml:space="preserve">, </w:t>
      </w:r>
      <w:r w:rsidR="00BA53C4">
        <w:rPr>
          <w:rFonts w:ascii="Arial" w:hAnsi="Arial" w:cs="Arial"/>
          <w:sz w:val="24"/>
          <w:szCs w:val="24"/>
        </w:rPr>
        <w:t xml:space="preserve">verificou-se que no sistema </w:t>
      </w:r>
      <w:r w:rsidR="00F4685D">
        <w:rPr>
          <w:rFonts w:ascii="Arial" w:hAnsi="Arial" w:cs="Arial"/>
          <w:sz w:val="24"/>
          <w:szCs w:val="24"/>
        </w:rPr>
        <w:t xml:space="preserve">do TCESP </w:t>
      </w:r>
      <w:r w:rsidR="00BA53C4">
        <w:rPr>
          <w:rFonts w:ascii="Arial" w:hAnsi="Arial" w:cs="Arial"/>
          <w:sz w:val="24"/>
          <w:szCs w:val="24"/>
        </w:rPr>
        <w:t xml:space="preserve">consta </w:t>
      </w:r>
      <w:r w:rsidR="003768AF" w:rsidRPr="003768AF">
        <w:rPr>
          <w:rFonts w:ascii="Arial" w:hAnsi="Arial" w:cs="Arial"/>
          <w:sz w:val="24"/>
          <w:szCs w:val="24"/>
        </w:rPr>
        <w:t>atraso no envio d</w:t>
      </w:r>
      <w:r w:rsidR="00BA53C4">
        <w:rPr>
          <w:rFonts w:ascii="Arial" w:hAnsi="Arial" w:cs="Arial"/>
          <w:sz w:val="24"/>
          <w:szCs w:val="24"/>
        </w:rPr>
        <w:t xml:space="preserve">as seguintes </w:t>
      </w:r>
      <w:r w:rsidR="003768AF" w:rsidRPr="003768AF">
        <w:rPr>
          <w:rFonts w:ascii="Arial" w:hAnsi="Arial" w:cs="Arial"/>
          <w:sz w:val="24"/>
          <w:szCs w:val="24"/>
        </w:rPr>
        <w:t>informações</w:t>
      </w:r>
      <w:r w:rsidR="00BA53C4">
        <w:rPr>
          <w:rFonts w:ascii="Arial" w:hAnsi="Arial" w:cs="Arial"/>
          <w:sz w:val="24"/>
          <w:szCs w:val="24"/>
        </w:rPr>
        <w:t xml:space="preserve">: </w:t>
      </w:r>
      <w:r w:rsidR="003768AF" w:rsidRPr="003768AF">
        <w:rPr>
          <w:rFonts w:ascii="Arial" w:hAnsi="Arial" w:cs="Arial"/>
          <w:sz w:val="24"/>
          <w:szCs w:val="24"/>
        </w:rPr>
        <w:t>Balancetes Isolados de Conta Corrente e Contábil.</w:t>
      </w:r>
    </w:p>
    <w:p w:rsidR="00DE55F7" w:rsidRPr="003768AF" w:rsidRDefault="003768AF" w:rsidP="003768AF">
      <w:pPr>
        <w:spacing w:after="0"/>
        <w:ind w:firstLine="993"/>
        <w:jc w:val="both"/>
        <w:rPr>
          <w:rFonts w:ascii="Arial" w:hAnsi="Arial" w:cs="Arial"/>
          <w:color w:val="FF0000"/>
          <w:sz w:val="24"/>
          <w:szCs w:val="24"/>
        </w:rPr>
      </w:pPr>
      <w:r>
        <w:rPr>
          <w:rFonts w:ascii="Arial" w:hAnsi="Arial" w:cs="Arial"/>
          <w:color w:val="FF0000"/>
          <w:sz w:val="24"/>
          <w:szCs w:val="24"/>
        </w:rPr>
        <w:tab/>
      </w:r>
      <w:r w:rsidR="00F4685D" w:rsidRPr="00F4685D">
        <w:rPr>
          <w:rFonts w:ascii="Arial" w:hAnsi="Arial" w:cs="Arial"/>
          <w:sz w:val="24"/>
          <w:szCs w:val="24"/>
        </w:rPr>
        <w:t>Diante do apurado f</w:t>
      </w:r>
      <w:r w:rsidR="004F009C" w:rsidRPr="00F4685D">
        <w:rPr>
          <w:rFonts w:ascii="Arial" w:hAnsi="Arial" w:cs="Arial"/>
          <w:sz w:val="24"/>
          <w:szCs w:val="24"/>
        </w:rPr>
        <w:t xml:space="preserve">oi </w:t>
      </w:r>
      <w:r w:rsidR="004F009C" w:rsidRPr="004F009C">
        <w:rPr>
          <w:rFonts w:ascii="Arial" w:hAnsi="Arial" w:cs="Arial"/>
          <w:sz w:val="24"/>
          <w:szCs w:val="24"/>
        </w:rPr>
        <w:t>solicitado à responsável pelo setor</w:t>
      </w:r>
      <w:r w:rsidR="00F4685D">
        <w:rPr>
          <w:rFonts w:ascii="Arial" w:hAnsi="Arial" w:cs="Arial"/>
          <w:sz w:val="24"/>
          <w:szCs w:val="24"/>
        </w:rPr>
        <w:t xml:space="preserve"> maiores</w:t>
      </w:r>
      <w:r w:rsidR="004F009C">
        <w:rPr>
          <w:rFonts w:ascii="Arial" w:hAnsi="Arial" w:cs="Arial"/>
          <w:sz w:val="24"/>
          <w:szCs w:val="24"/>
        </w:rPr>
        <w:t xml:space="preserve"> informações sobre </w:t>
      </w:r>
      <w:r w:rsidR="00F4685D">
        <w:rPr>
          <w:rFonts w:ascii="Arial" w:hAnsi="Arial" w:cs="Arial"/>
          <w:sz w:val="24"/>
          <w:szCs w:val="24"/>
        </w:rPr>
        <w:t>o ocorrido</w:t>
      </w:r>
      <w:r w:rsidR="004F009C" w:rsidRPr="004F009C">
        <w:rPr>
          <w:rFonts w:ascii="Arial" w:hAnsi="Arial" w:cs="Arial"/>
          <w:sz w:val="24"/>
          <w:szCs w:val="24"/>
        </w:rPr>
        <w:t>.</w:t>
      </w:r>
      <w:bookmarkStart w:id="33" w:name="_GoBack"/>
      <w:bookmarkEnd w:id="33"/>
    </w:p>
    <w:p w:rsidR="000D6DED" w:rsidRDefault="000D6DED" w:rsidP="000D6DED">
      <w:pPr>
        <w:spacing w:after="0"/>
        <w:ind w:left="1416"/>
        <w:jc w:val="both"/>
        <w:rPr>
          <w:rFonts w:ascii="Arial" w:hAnsi="Arial" w:cs="Arial"/>
          <w:b/>
          <w:color w:val="FF0000"/>
          <w:sz w:val="24"/>
          <w:szCs w:val="24"/>
        </w:rPr>
      </w:pPr>
    </w:p>
    <w:p w:rsidR="00F141EC" w:rsidRPr="00BD7110" w:rsidRDefault="00F141EC" w:rsidP="00C65002">
      <w:pPr>
        <w:spacing w:after="0"/>
        <w:jc w:val="both"/>
        <w:rPr>
          <w:rFonts w:ascii="Arial" w:hAnsi="Arial" w:cs="Arial"/>
          <w:sz w:val="24"/>
          <w:szCs w:val="24"/>
        </w:rPr>
      </w:pPr>
    </w:p>
    <w:p w:rsidR="00F141EC" w:rsidRPr="00BD7110" w:rsidRDefault="00422E27" w:rsidP="00926190">
      <w:pPr>
        <w:pStyle w:val="PargrafodaLista"/>
        <w:numPr>
          <w:ilvl w:val="0"/>
          <w:numId w:val="1"/>
        </w:numPr>
        <w:spacing w:after="0"/>
        <w:jc w:val="both"/>
        <w:outlineLvl w:val="0"/>
        <w:rPr>
          <w:rFonts w:ascii="Arial" w:hAnsi="Arial" w:cs="Arial"/>
          <w:b/>
          <w:sz w:val="24"/>
          <w:szCs w:val="24"/>
        </w:rPr>
      </w:pPr>
      <w:bookmarkStart w:id="34" w:name="_Toc160522009"/>
      <w:r w:rsidRPr="00BD7110">
        <w:rPr>
          <w:rFonts w:ascii="Arial" w:hAnsi="Arial" w:cs="Arial"/>
          <w:b/>
          <w:sz w:val="24"/>
          <w:szCs w:val="24"/>
        </w:rPr>
        <w:t>CONCLUSÃO</w:t>
      </w:r>
      <w:bookmarkEnd w:id="34"/>
    </w:p>
    <w:p w:rsidR="00422E27" w:rsidRPr="00BD7110" w:rsidRDefault="00422E27" w:rsidP="00C65002">
      <w:pPr>
        <w:spacing w:after="0"/>
        <w:jc w:val="both"/>
        <w:rPr>
          <w:rFonts w:ascii="Arial" w:hAnsi="Arial" w:cs="Arial"/>
          <w:sz w:val="24"/>
          <w:szCs w:val="24"/>
        </w:rPr>
      </w:pPr>
    </w:p>
    <w:p w:rsidR="00422E27" w:rsidRPr="00BD7110" w:rsidRDefault="00422E27" w:rsidP="00422E27">
      <w:pPr>
        <w:spacing w:after="0"/>
        <w:ind w:firstLine="1416"/>
        <w:jc w:val="both"/>
        <w:rPr>
          <w:rFonts w:ascii="Arial" w:hAnsi="Arial" w:cs="Arial"/>
          <w:sz w:val="24"/>
          <w:szCs w:val="24"/>
        </w:rPr>
      </w:pPr>
      <w:r w:rsidRPr="00BD7110">
        <w:rPr>
          <w:rFonts w:ascii="Arial" w:hAnsi="Arial" w:cs="Arial"/>
          <w:sz w:val="24"/>
          <w:szCs w:val="24"/>
        </w:rPr>
        <w:t xml:space="preserve">Com base nos dados deste relatório, que foram coletados com os responsáveis por cada área e a análise desse Controle Interno, concluo que as atividades da Câmara Municipal de Botucatu, relacionadas ao mês de </w:t>
      </w:r>
      <w:r w:rsidR="00DA1C2E" w:rsidRPr="00BD7110">
        <w:rPr>
          <w:rFonts w:ascii="Arial" w:hAnsi="Arial" w:cs="Arial"/>
          <w:b/>
          <w:sz w:val="24"/>
          <w:szCs w:val="24"/>
          <w:u w:val="single"/>
        </w:rPr>
        <w:t>JANEIRO de 2024</w:t>
      </w:r>
      <w:r w:rsidRPr="00BD7110">
        <w:rPr>
          <w:rFonts w:ascii="Arial" w:hAnsi="Arial" w:cs="Arial"/>
          <w:sz w:val="24"/>
          <w:szCs w:val="24"/>
        </w:rPr>
        <w:t xml:space="preserve">, estão em </w:t>
      </w:r>
      <w:r w:rsidRPr="00BD7110">
        <w:rPr>
          <w:rFonts w:ascii="Arial" w:hAnsi="Arial" w:cs="Arial"/>
          <w:b/>
          <w:sz w:val="24"/>
          <w:szCs w:val="24"/>
          <w:u w:val="single"/>
        </w:rPr>
        <w:t>CONFORMIDADE</w:t>
      </w:r>
      <w:r w:rsidRPr="00BD7110">
        <w:rPr>
          <w:rFonts w:ascii="Arial" w:hAnsi="Arial" w:cs="Arial"/>
          <w:sz w:val="24"/>
          <w:szCs w:val="24"/>
        </w:rPr>
        <w:t xml:space="preserve"> com as exigências legais.</w:t>
      </w:r>
    </w:p>
    <w:p w:rsidR="00422E27" w:rsidRPr="00BD7110" w:rsidRDefault="00422E27" w:rsidP="00422E27">
      <w:pPr>
        <w:spacing w:after="0"/>
        <w:ind w:firstLine="1416"/>
        <w:jc w:val="both"/>
        <w:rPr>
          <w:rFonts w:ascii="Arial" w:hAnsi="Arial" w:cs="Arial"/>
          <w:sz w:val="24"/>
          <w:szCs w:val="24"/>
        </w:rPr>
      </w:pPr>
    </w:p>
    <w:p w:rsidR="00422E27" w:rsidRDefault="00422E27" w:rsidP="00422E27">
      <w:pPr>
        <w:spacing w:after="0"/>
        <w:ind w:firstLine="1416"/>
        <w:jc w:val="both"/>
        <w:rPr>
          <w:rFonts w:ascii="Arial" w:hAnsi="Arial" w:cs="Arial"/>
          <w:sz w:val="24"/>
          <w:szCs w:val="24"/>
        </w:rPr>
      </w:pPr>
      <w:r w:rsidRPr="00BD7110">
        <w:rPr>
          <w:rFonts w:ascii="Arial" w:hAnsi="Arial" w:cs="Arial"/>
          <w:sz w:val="24"/>
          <w:szCs w:val="24"/>
        </w:rPr>
        <w:t>Afirmo ter tomado conhecimento do conteúdo do presente relatório, elaborado e encaminhado pelo Controlador Interno à Diretoria Administrativa e à Presidência desta Casa de Leis (Biênio 2023/2024).</w:t>
      </w:r>
    </w:p>
    <w:p w:rsidR="004F009C" w:rsidRPr="00BD7110" w:rsidRDefault="004F009C" w:rsidP="00422E27">
      <w:pPr>
        <w:spacing w:after="0"/>
        <w:ind w:firstLine="1416"/>
        <w:jc w:val="both"/>
        <w:rPr>
          <w:rFonts w:ascii="Arial" w:hAnsi="Arial" w:cs="Arial"/>
          <w:sz w:val="24"/>
          <w:szCs w:val="24"/>
        </w:rPr>
      </w:pPr>
    </w:p>
    <w:p w:rsidR="00422E27" w:rsidRPr="00BD7110" w:rsidRDefault="00422E27" w:rsidP="00422E27">
      <w:pPr>
        <w:spacing w:after="0"/>
        <w:jc w:val="both"/>
        <w:rPr>
          <w:rFonts w:ascii="Arial" w:hAnsi="Arial" w:cs="Arial"/>
          <w:sz w:val="24"/>
          <w:szCs w:val="24"/>
        </w:rPr>
      </w:pPr>
    </w:p>
    <w:p w:rsidR="00422E27" w:rsidRPr="00BD7110" w:rsidRDefault="00422E27" w:rsidP="00422E27">
      <w:pPr>
        <w:spacing w:after="0"/>
        <w:jc w:val="right"/>
        <w:rPr>
          <w:rFonts w:ascii="Arial" w:hAnsi="Arial" w:cs="Arial"/>
          <w:sz w:val="24"/>
          <w:szCs w:val="24"/>
        </w:rPr>
      </w:pPr>
      <w:r w:rsidRPr="00BD7110">
        <w:rPr>
          <w:rFonts w:ascii="Arial" w:hAnsi="Arial" w:cs="Arial"/>
          <w:sz w:val="24"/>
          <w:szCs w:val="24"/>
        </w:rPr>
        <w:t xml:space="preserve">Botucatu, </w:t>
      </w:r>
      <w:r w:rsidR="00BD7110" w:rsidRPr="00BD7110">
        <w:rPr>
          <w:rFonts w:ascii="Arial" w:hAnsi="Arial" w:cs="Arial"/>
          <w:sz w:val="24"/>
          <w:szCs w:val="24"/>
        </w:rPr>
        <w:t>05</w:t>
      </w:r>
      <w:r w:rsidRPr="00BD7110">
        <w:rPr>
          <w:rFonts w:ascii="Arial" w:hAnsi="Arial" w:cs="Arial"/>
          <w:sz w:val="24"/>
          <w:szCs w:val="24"/>
        </w:rPr>
        <w:t xml:space="preserve"> de </w:t>
      </w:r>
      <w:r w:rsidR="00BD7110" w:rsidRPr="00BD7110">
        <w:rPr>
          <w:rFonts w:ascii="Arial" w:hAnsi="Arial" w:cs="Arial"/>
          <w:sz w:val="24"/>
          <w:szCs w:val="24"/>
        </w:rPr>
        <w:t>março</w:t>
      </w:r>
      <w:r w:rsidRPr="00BD7110">
        <w:rPr>
          <w:rFonts w:ascii="Arial" w:hAnsi="Arial" w:cs="Arial"/>
          <w:sz w:val="24"/>
          <w:szCs w:val="24"/>
        </w:rPr>
        <w:t xml:space="preserve"> de 2024.</w:t>
      </w:r>
    </w:p>
    <w:p w:rsidR="00422E27" w:rsidRPr="00AD3678" w:rsidRDefault="00422E27" w:rsidP="00C65002">
      <w:pPr>
        <w:spacing w:after="0"/>
        <w:jc w:val="both"/>
        <w:rPr>
          <w:rFonts w:ascii="Arial" w:hAnsi="Arial" w:cs="Arial"/>
          <w:color w:val="FF0000"/>
          <w:sz w:val="24"/>
          <w:szCs w:val="24"/>
        </w:rPr>
      </w:pPr>
    </w:p>
    <w:p w:rsidR="00422E27" w:rsidRPr="00AD3678" w:rsidRDefault="00422E27" w:rsidP="00C65002">
      <w:pPr>
        <w:spacing w:after="0"/>
        <w:jc w:val="both"/>
        <w:rPr>
          <w:rFonts w:ascii="Arial" w:hAnsi="Arial" w:cs="Arial"/>
          <w:color w:val="FF0000"/>
          <w:sz w:val="24"/>
          <w:szCs w:val="24"/>
        </w:rPr>
      </w:pPr>
    </w:p>
    <w:sectPr w:rsidR="00422E27" w:rsidRPr="00AD3678" w:rsidSect="00AE0E79">
      <w:headerReference w:type="default" r:id="rId9"/>
      <w:footerReference w:type="default" r:id="rId10"/>
      <w:pgSz w:w="11906" w:h="16838" w:code="9"/>
      <w:pgMar w:top="1701"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5A4" w:rsidRDefault="001C65A4" w:rsidP="00891573">
      <w:pPr>
        <w:spacing w:after="0" w:line="240" w:lineRule="auto"/>
      </w:pPr>
      <w:r>
        <w:separator/>
      </w:r>
    </w:p>
  </w:endnote>
  <w:endnote w:type="continuationSeparator" w:id="0">
    <w:p w:rsidR="001C65A4" w:rsidRDefault="001C65A4" w:rsidP="0089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925405"/>
      <w:docPartObj>
        <w:docPartGallery w:val="Page Numbers (Bottom of Page)"/>
        <w:docPartUnique/>
      </w:docPartObj>
    </w:sdtPr>
    <w:sdtContent>
      <w:p w:rsidR="00BA53C4" w:rsidRDefault="00BA53C4">
        <w:pPr>
          <w:pStyle w:val="Rodap"/>
        </w:pPr>
        <w:r>
          <w:rPr>
            <w:noProof/>
            <w:lang w:eastAsia="pt-BR"/>
          </w:rPr>
          <mc:AlternateContent>
            <mc:Choice Requires="wps">
              <w:drawing>
                <wp:anchor distT="0" distB="0" distL="114300" distR="114300" simplePos="0" relativeHeight="251663360"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BA53C4" w:rsidRPr="0014402A" w:rsidRDefault="00BA53C4">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F4685D">
                                <w:rPr>
                                  <w:b/>
                                  <w:noProof/>
                                </w:rPr>
                                <w:t>9</w:t>
                              </w:r>
                              <w:r w:rsidRPr="0014402A">
                                <w:rPr>
                                  <w:b/>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1" o:spid="_x0000_s105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&#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LcL/Q8sCAADCBQAADgAAAAAAAAAAAAAAAAAuAgAAZHJzL2Uyb0RvYy54bWxQSwEC&#10;LQAUAAYACAAAACEAI+V68dsAAAADAQAADwAAAAAAAAAAAAAAAAAlBQAAZHJzL2Rvd25yZXYueG1s&#10;UEsFBgAAAAAEAAQA8wAAAC0GAAAAAA==&#10;" filled="f" fillcolor="#c0504d" stroked="f" strokecolor="#5c83b4" strokeweight="2.25pt">
                  <v:textbox inset=",0,,0">
                    <w:txbxContent>
                      <w:p w:rsidR="00BA53C4" w:rsidRPr="0014402A" w:rsidRDefault="00BA53C4">
                        <w:pPr>
                          <w:pBdr>
                            <w:top w:val="single" w:sz="4" w:space="1" w:color="7F7F7F" w:themeColor="background1" w:themeShade="7F"/>
                          </w:pBdr>
                          <w:jc w:val="center"/>
                          <w:rPr>
                            <w:b/>
                          </w:rPr>
                        </w:pPr>
                        <w:r w:rsidRPr="0014402A">
                          <w:rPr>
                            <w:b/>
                          </w:rPr>
                          <w:fldChar w:fldCharType="begin"/>
                        </w:r>
                        <w:r w:rsidRPr="0014402A">
                          <w:rPr>
                            <w:b/>
                          </w:rPr>
                          <w:instrText>PAGE   \* MERGEFORMAT</w:instrText>
                        </w:r>
                        <w:r w:rsidRPr="0014402A">
                          <w:rPr>
                            <w:b/>
                          </w:rPr>
                          <w:fldChar w:fldCharType="separate"/>
                        </w:r>
                        <w:r w:rsidR="00F4685D">
                          <w:rPr>
                            <w:b/>
                            <w:noProof/>
                          </w:rPr>
                          <w:t>9</w:t>
                        </w:r>
                        <w:r w:rsidRPr="0014402A">
                          <w:rPr>
                            <w:b/>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5A4" w:rsidRDefault="001C65A4" w:rsidP="00891573">
      <w:pPr>
        <w:spacing w:after="0" w:line="240" w:lineRule="auto"/>
      </w:pPr>
      <w:r>
        <w:separator/>
      </w:r>
    </w:p>
  </w:footnote>
  <w:footnote w:type="continuationSeparator" w:id="0">
    <w:p w:rsidR="001C65A4" w:rsidRDefault="001C65A4" w:rsidP="008915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C4" w:rsidRPr="00891573" w:rsidRDefault="00BA53C4" w:rsidP="00891573">
    <w:pPr>
      <w:pStyle w:val="Cabealho"/>
      <w:tabs>
        <w:tab w:val="clear" w:pos="4252"/>
        <w:tab w:val="clear" w:pos="8504"/>
        <w:tab w:val="center" w:pos="4535"/>
      </w:tabs>
      <w:rPr>
        <w:b/>
        <w:sz w:val="32"/>
        <w:szCs w:val="32"/>
      </w:rPr>
    </w:pPr>
    <w:r>
      <w:rPr>
        <w:noProof/>
        <w:lang w:eastAsia="pt-BR"/>
      </w:rPr>
      <w:drawing>
        <wp:anchor distT="0" distB="0" distL="114300" distR="114300" simplePos="0" relativeHeight="251659264" behindDoc="0" locked="0" layoutInCell="1" allowOverlap="1" wp14:anchorId="01550B73" wp14:editId="36A4EBC8">
          <wp:simplePos x="0" y="0"/>
          <wp:positionH relativeFrom="column">
            <wp:posOffset>0</wp:posOffset>
          </wp:positionH>
          <wp:positionV relativeFrom="paragraph">
            <wp:posOffset>-175563</wp:posOffset>
          </wp:positionV>
          <wp:extent cx="525145" cy="594360"/>
          <wp:effectExtent l="0" t="0" r="8255" b="0"/>
          <wp:wrapNone/>
          <wp:docPr id="10" name="Imagem 10"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14:anchorId="5C0CCA1B" wp14:editId="71B26517">
          <wp:simplePos x="0" y="0"/>
          <wp:positionH relativeFrom="column">
            <wp:posOffset>5249186</wp:posOffset>
          </wp:positionH>
          <wp:positionV relativeFrom="paragraph">
            <wp:posOffset>-174239</wp:posOffset>
          </wp:positionV>
          <wp:extent cx="525145" cy="594360"/>
          <wp:effectExtent l="0" t="0" r="8255" b="0"/>
          <wp:wrapNone/>
          <wp:docPr id="3" name="Imagem 3"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891573">
      <w:rPr>
        <w:b/>
        <w:color w:val="767171" w:themeColor="background2" w:themeShade="80"/>
        <w:sz w:val="32"/>
        <w:szCs w:val="32"/>
      </w:rPr>
      <w:t>CÂMARA MUNICIPAL DE BOTUCATU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7A99"/>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7197D"/>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3751C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6A7118"/>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B078A5"/>
    <w:multiLevelType w:val="hybridMultilevel"/>
    <w:tmpl w:val="486E25A8"/>
    <w:lvl w:ilvl="0" w:tplc="04160001">
      <w:start w:val="1"/>
      <w:numFmt w:val="bullet"/>
      <w:lvlText w:val=""/>
      <w:lvlJc w:val="left"/>
      <w:pPr>
        <w:ind w:left="2198" w:hanging="360"/>
      </w:pPr>
      <w:rPr>
        <w:rFonts w:ascii="Symbol" w:hAnsi="Symbol" w:hint="default"/>
      </w:rPr>
    </w:lvl>
    <w:lvl w:ilvl="1" w:tplc="04160003" w:tentative="1">
      <w:start w:val="1"/>
      <w:numFmt w:val="bullet"/>
      <w:lvlText w:val="o"/>
      <w:lvlJc w:val="left"/>
      <w:pPr>
        <w:ind w:left="2918" w:hanging="360"/>
      </w:pPr>
      <w:rPr>
        <w:rFonts w:ascii="Courier New" w:hAnsi="Courier New" w:cs="Courier New" w:hint="default"/>
      </w:rPr>
    </w:lvl>
    <w:lvl w:ilvl="2" w:tplc="04160005" w:tentative="1">
      <w:start w:val="1"/>
      <w:numFmt w:val="bullet"/>
      <w:lvlText w:val=""/>
      <w:lvlJc w:val="left"/>
      <w:pPr>
        <w:ind w:left="3638" w:hanging="360"/>
      </w:pPr>
      <w:rPr>
        <w:rFonts w:ascii="Wingdings" w:hAnsi="Wingdings" w:hint="default"/>
      </w:rPr>
    </w:lvl>
    <w:lvl w:ilvl="3" w:tplc="04160001" w:tentative="1">
      <w:start w:val="1"/>
      <w:numFmt w:val="bullet"/>
      <w:lvlText w:val=""/>
      <w:lvlJc w:val="left"/>
      <w:pPr>
        <w:ind w:left="4358" w:hanging="360"/>
      </w:pPr>
      <w:rPr>
        <w:rFonts w:ascii="Symbol" w:hAnsi="Symbol" w:hint="default"/>
      </w:rPr>
    </w:lvl>
    <w:lvl w:ilvl="4" w:tplc="04160003" w:tentative="1">
      <w:start w:val="1"/>
      <w:numFmt w:val="bullet"/>
      <w:lvlText w:val="o"/>
      <w:lvlJc w:val="left"/>
      <w:pPr>
        <w:ind w:left="5078" w:hanging="360"/>
      </w:pPr>
      <w:rPr>
        <w:rFonts w:ascii="Courier New" w:hAnsi="Courier New" w:cs="Courier New" w:hint="default"/>
      </w:rPr>
    </w:lvl>
    <w:lvl w:ilvl="5" w:tplc="04160005" w:tentative="1">
      <w:start w:val="1"/>
      <w:numFmt w:val="bullet"/>
      <w:lvlText w:val=""/>
      <w:lvlJc w:val="left"/>
      <w:pPr>
        <w:ind w:left="5798" w:hanging="360"/>
      </w:pPr>
      <w:rPr>
        <w:rFonts w:ascii="Wingdings" w:hAnsi="Wingdings" w:hint="default"/>
      </w:rPr>
    </w:lvl>
    <w:lvl w:ilvl="6" w:tplc="04160001" w:tentative="1">
      <w:start w:val="1"/>
      <w:numFmt w:val="bullet"/>
      <w:lvlText w:val=""/>
      <w:lvlJc w:val="left"/>
      <w:pPr>
        <w:ind w:left="6518" w:hanging="360"/>
      </w:pPr>
      <w:rPr>
        <w:rFonts w:ascii="Symbol" w:hAnsi="Symbol" w:hint="default"/>
      </w:rPr>
    </w:lvl>
    <w:lvl w:ilvl="7" w:tplc="04160003" w:tentative="1">
      <w:start w:val="1"/>
      <w:numFmt w:val="bullet"/>
      <w:lvlText w:val="o"/>
      <w:lvlJc w:val="left"/>
      <w:pPr>
        <w:ind w:left="7238" w:hanging="360"/>
      </w:pPr>
      <w:rPr>
        <w:rFonts w:ascii="Courier New" w:hAnsi="Courier New" w:cs="Courier New" w:hint="default"/>
      </w:rPr>
    </w:lvl>
    <w:lvl w:ilvl="8" w:tplc="04160005" w:tentative="1">
      <w:start w:val="1"/>
      <w:numFmt w:val="bullet"/>
      <w:lvlText w:val=""/>
      <w:lvlJc w:val="left"/>
      <w:pPr>
        <w:ind w:left="7958" w:hanging="360"/>
      </w:pPr>
      <w:rPr>
        <w:rFonts w:ascii="Wingdings" w:hAnsi="Wingdings" w:hint="default"/>
      </w:rPr>
    </w:lvl>
  </w:abstractNum>
  <w:abstractNum w:abstractNumId="5" w15:restartNumberingAfterBreak="0">
    <w:nsid w:val="28226DC4"/>
    <w:multiLevelType w:val="hybridMultilevel"/>
    <w:tmpl w:val="FD7ADD8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AD134C"/>
    <w:multiLevelType w:val="hybridMultilevel"/>
    <w:tmpl w:val="D26AC86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3BD757F0"/>
    <w:multiLevelType w:val="hybridMultilevel"/>
    <w:tmpl w:val="953EE5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43E33A2"/>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001B0B"/>
    <w:multiLevelType w:val="multilevel"/>
    <w:tmpl w:val="5D283C7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D947FB"/>
    <w:multiLevelType w:val="hybridMultilevel"/>
    <w:tmpl w:val="456CBA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034C00"/>
    <w:multiLevelType w:val="hybridMultilevel"/>
    <w:tmpl w:val="5234F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03871C3"/>
    <w:multiLevelType w:val="hybridMultilevel"/>
    <w:tmpl w:val="2D38493A"/>
    <w:lvl w:ilvl="0" w:tplc="5B86B6A4">
      <w:start w:val="72"/>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86915C4"/>
    <w:multiLevelType w:val="hybridMultilevel"/>
    <w:tmpl w:val="8342D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F2D257D"/>
    <w:multiLevelType w:val="hybridMultilevel"/>
    <w:tmpl w:val="B77C99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10"/>
  </w:num>
  <w:num w:numId="5">
    <w:abstractNumId w:val="7"/>
  </w:num>
  <w:num w:numId="6">
    <w:abstractNumId w:val="12"/>
  </w:num>
  <w:num w:numId="7">
    <w:abstractNumId w:val="9"/>
  </w:num>
  <w:num w:numId="8">
    <w:abstractNumId w:val="14"/>
  </w:num>
  <w:num w:numId="9">
    <w:abstractNumId w:val="0"/>
  </w:num>
  <w:num w:numId="10">
    <w:abstractNumId w:val="2"/>
  </w:num>
  <w:num w:numId="11">
    <w:abstractNumId w:val="5"/>
  </w:num>
  <w:num w:numId="12">
    <w:abstractNumId w:val="4"/>
  </w:num>
  <w:num w:numId="13">
    <w:abstractNumId w:val="1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46"/>
    <w:rsid w:val="0001273C"/>
    <w:rsid w:val="00035C52"/>
    <w:rsid w:val="00042D20"/>
    <w:rsid w:val="0005266A"/>
    <w:rsid w:val="000715D7"/>
    <w:rsid w:val="00073CAA"/>
    <w:rsid w:val="00080FC6"/>
    <w:rsid w:val="00085BAC"/>
    <w:rsid w:val="000976D9"/>
    <w:rsid w:val="000B23B8"/>
    <w:rsid w:val="000D6DED"/>
    <w:rsid w:val="000D75F8"/>
    <w:rsid w:val="0014402A"/>
    <w:rsid w:val="00146550"/>
    <w:rsid w:val="00171144"/>
    <w:rsid w:val="0019770D"/>
    <w:rsid w:val="001B304B"/>
    <w:rsid w:val="001C02E2"/>
    <w:rsid w:val="001C3E76"/>
    <w:rsid w:val="001C65A4"/>
    <w:rsid w:val="001E0367"/>
    <w:rsid w:val="001F451F"/>
    <w:rsid w:val="002044F2"/>
    <w:rsid w:val="00221821"/>
    <w:rsid w:val="00235F88"/>
    <w:rsid w:val="00236C4D"/>
    <w:rsid w:val="00297C4E"/>
    <w:rsid w:val="002B4722"/>
    <w:rsid w:val="002B70DD"/>
    <w:rsid w:val="002C03EA"/>
    <w:rsid w:val="002C3481"/>
    <w:rsid w:val="002D4645"/>
    <w:rsid w:val="00320B66"/>
    <w:rsid w:val="003212FA"/>
    <w:rsid w:val="00322540"/>
    <w:rsid w:val="00347EC7"/>
    <w:rsid w:val="0035599A"/>
    <w:rsid w:val="003631E6"/>
    <w:rsid w:val="00364C3E"/>
    <w:rsid w:val="003768AF"/>
    <w:rsid w:val="00386616"/>
    <w:rsid w:val="003A7A5E"/>
    <w:rsid w:val="003B587F"/>
    <w:rsid w:val="003B6163"/>
    <w:rsid w:val="003E0A13"/>
    <w:rsid w:val="003E5548"/>
    <w:rsid w:val="003F6216"/>
    <w:rsid w:val="00422E27"/>
    <w:rsid w:val="0043475A"/>
    <w:rsid w:val="00453704"/>
    <w:rsid w:val="004656C4"/>
    <w:rsid w:val="00474741"/>
    <w:rsid w:val="00484004"/>
    <w:rsid w:val="004A37AA"/>
    <w:rsid w:val="004C78F3"/>
    <w:rsid w:val="004E2E2A"/>
    <w:rsid w:val="004F009C"/>
    <w:rsid w:val="00502012"/>
    <w:rsid w:val="00520DFD"/>
    <w:rsid w:val="00521FD3"/>
    <w:rsid w:val="00522BC0"/>
    <w:rsid w:val="00530016"/>
    <w:rsid w:val="00557C32"/>
    <w:rsid w:val="00564CB2"/>
    <w:rsid w:val="00572D8B"/>
    <w:rsid w:val="005A79A6"/>
    <w:rsid w:val="005B4BC6"/>
    <w:rsid w:val="005D412C"/>
    <w:rsid w:val="005E350E"/>
    <w:rsid w:val="00601E25"/>
    <w:rsid w:val="0060319F"/>
    <w:rsid w:val="00615038"/>
    <w:rsid w:val="006220F7"/>
    <w:rsid w:val="00644A0C"/>
    <w:rsid w:val="00693A80"/>
    <w:rsid w:val="006D7366"/>
    <w:rsid w:val="006E0C58"/>
    <w:rsid w:val="0071190F"/>
    <w:rsid w:val="0078247D"/>
    <w:rsid w:val="007C22F6"/>
    <w:rsid w:val="007C2361"/>
    <w:rsid w:val="007D1186"/>
    <w:rsid w:val="007D2B1E"/>
    <w:rsid w:val="008161B4"/>
    <w:rsid w:val="0082457E"/>
    <w:rsid w:val="00864A4F"/>
    <w:rsid w:val="00870C6E"/>
    <w:rsid w:val="00891573"/>
    <w:rsid w:val="00894508"/>
    <w:rsid w:val="008D1456"/>
    <w:rsid w:val="00926190"/>
    <w:rsid w:val="00927340"/>
    <w:rsid w:val="00981A84"/>
    <w:rsid w:val="00995246"/>
    <w:rsid w:val="009F2E97"/>
    <w:rsid w:val="009F33BC"/>
    <w:rsid w:val="00A00B95"/>
    <w:rsid w:val="00A3174B"/>
    <w:rsid w:val="00A41193"/>
    <w:rsid w:val="00A64CEF"/>
    <w:rsid w:val="00A724D2"/>
    <w:rsid w:val="00AC2847"/>
    <w:rsid w:val="00AC3939"/>
    <w:rsid w:val="00AD3678"/>
    <w:rsid w:val="00AD47D3"/>
    <w:rsid w:val="00AE0E79"/>
    <w:rsid w:val="00B14515"/>
    <w:rsid w:val="00B231C7"/>
    <w:rsid w:val="00B37003"/>
    <w:rsid w:val="00BA5024"/>
    <w:rsid w:val="00BA53C4"/>
    <w:rsid w:val="00BB297B"/>
    <w:rsid w:val="00BC1C12"/>
    <w:rsid w:val="00BC3903"/>
    <w:rsid w:val="00BC4EB6"/>
    <w:rsid w:val="00BD5A32"/>
    <w:rsid w:val="00BD7110"/>
    <w:rsid w:val="00BE2B1B"/>
    <w:rsid w:val="00BF0526"/>
    <w:rsid w:val="00C02C64"/>
    <w:rsid w:val="00C21EA0"/>
    <w:rsid w:val="00C460F7"/>
    <w:rsid w:val="00C51313"/>
    <w:rsid w:val="00C65002"/>
    <w:rsid w:val="00C676BF"/>
    <w:rsid w:val="00C70559"/>
    <w:rsid w:val="00C70CB8"/>
    <w:rsid w:val="00C86251"/>
    <w:rsid w:val="00C923A0"/>
    <w:rsid w:val="00CA6393"/>
    <w:rsid w:val="00CE69B1"/>
    <w:rsid w:val="00D319DD"/>
    <w:rsid w:val="00D3499A"/>
    <w:rsid w:val="00D46CDC"/>
    <w:rsid w:val="00D6704E"/>
    <w:rsid w:val="00D900A5"/>
    <w:rsid w:val="00DA1C2E"/>
    <w:rsid w:val="00DA303B"/>
    <w:rsid w:val="00DA5E13"/>
    <w:rsid w:val="00DC765B"/>
    <w:rsid w:val="00DD0806"/>
    <w:rsid w:val="00DE55F7"/>
    <w:rsid w:val="00E211E3"/>
    <w:rsid w:val="00E31025"/>
    <w:rsid w:val="00E9166E"/>
    <w:rsid w:val="00EE081F"/>
    <w:rsid w:val="00EF1911"/>
    <w:rsid w:val="00F141EC"/>
    <w:rsid w:val="00F16D37"/>
    <w:rsid w:val="00F458FC"/>
    <w:rsid w:val="00F4685D"/>
    <w:rsid w:val="00FA3E2B"/>
    <w:rsid w:val="00FA58FD"/>
    <w:rsid w:val="00FB05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009709-54E2-41C4-90AB-FFA1F9D7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9261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5246"/>
    <w:pPr>
      <w:ind w:left="720"/>
      <w:contextualSpacing/>
    </w:pPr>
  </w:style>
  <w:style w:type="table" w:styleId="TabeladeLista7Colorida">
    <w:name w:val="List Table 7 Colorful"/>
    <w:basedOn w:val="Tabelanormal"/>
    <w:uiPriority w:val="52"/>
    <w:rsid w:val="0099524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bealho">
    <w:name w:val="header"/>
    <w:basedOn w:val="Normal"/>
    <w:link w:val="CabealhoChar"/>
    <w:uiPriority w:val="99"/>
    <w:unhideWhenUsed/>
    <w:rsid w:val="00891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1573"/>
  </w:style>
  <w:style w:type="paragraph" w:styleId="Rodap">
    <w:name w:val="footer"/>
    <w:basedOn w:val="Normal"/>
    <w:link w:val="RodapChar"/>
    <w:uiPriority w:val="99"/>
    <w:unhideWhenUsed/>
    <w:rsid w:val="00891573"/>
    <w:pPr>
      <w:tabs>
        <w:tab w:val="center" w:pos="4252"/>
        <w:tab w:val="right" w:pos="8504"/>
      </w:tabs>
      <w:spacing w:after="0" w:line="240" w:lineRule="auto"/>
    </w:pPr>
  </w:style>
  <w:style w:type="character" w:customStyle="1" w:styleId="RodapChar">
    <w:name w:val="Rodapé Char"/>
    <w:basedOn w:val="Fontepargpadro"/>
    <w:link w:val="Rodap"/>
    <w:uiPriority w:val="99"/>
    <w:rsid w:val="00891573"/>
  </w:style>
  <w:style w:type="table" w:styleId="Tabelacomgrade">
    <w:name w:val="Table Grid"/>
    <w:basedOn w:val="Tabelanormal"/>
    <w:uiPriority w:val="39"/>
    <w:rsid w:val="00C9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7Colorida">
    <w:name w:val="Grid Table 7 Colorful"/>
    <w:basedOn w:val="Tabelanormal"/>
    <w:uiPriority w:val="52"/>
    <w:rsid w:val="00C923A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Lista7Colorida-nfase3">
    <w:name w:val="List Table 7 Colorful Accent 3"/>
    <w:basedOn w:val="Tabelanormal"/>
    <w:uiPriority w:val="52"/>
    <w:rsid w:val="00C923A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debalo">
    <w:name w:val="Balloon Text"/>
    <w:basedOn w:val="Normal"/>
    <w:link w:val="TextodebaloChar"/>
    <w:uiPriority w:val="99"/>
    <w:semiHidden/>
    <w:unhideWhenUsed/>
    <w:rsid w:val="000B23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B23B8"/>
    <w:rPr>
      <w:rFonts w:ascii="Segoe UI" w:hAnsi="Segoe UI" w:cs="Segoe UI"/>
      <w:sz w:val="18"/>
      <w:szCs w:val="18"/>
    </w:rPr>
  </w:style>
  <w:style w:type="paragraph" w:styleId="SemEspaamento">
    <w:name w:val="No Spacing"/>
    <w:link w:val="SemEspaamentoChar"/>
    <w:uiPriority w:val="1"/>
    <w:qFormat/>
    <w:rsid w:val="00AE0E7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E0E79"/>
    <w:rPr>
      <w:rFonts w:eastAsiaTheme="minorEastAsia"/>
      <w:lang w:eastAsia="pt-BR"/>
    </w:rPr>
  </w:style>
  <w:style w:type="character" w:customStyle="1" w:styleId="Ttulo1Char">
    <w:name w:val="Título 1 Char"/>
    <w:basedOn w:val="Fontepargpadro"/>
    <w:link w:val="Ttulo1"/>
    <w:uiPriority w:val="9"/>
    <w:rsid w:val="00926190"/>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926190"/>
    <w:pPr>
      <w:outlineLvl w:val="9"/>
    </w:pPr>
    <w:rPr>
      <w:lang w:eastAsia="pt-BR"/>
    </w:rPr>
  </w:style>
  <w:style w:type="paragraph" w:styleId="Sumrio1">
    <w:name w:val="toc 1"/>
    <w:basedOn w:val="Normal"/>
    <w:next w:val="Normal"/>
    <w:autoRedefine/>
    <w:uiPriority w:val="39"/>
    <w:unhideWhenUsed/>
    <w:rsid w:val="00926190"/>
    <w:pPr>
      <w:spacing w:after="100"/>
    </w:pPr>
  </w:style>
  <w:style w:type="paragraph" w:styleId="Sumrio2">
    <w:name w:val="toc 2"/>
    <w:basedOn w:val="Normal"/>
    <w:next w:val="Normal"/>
    <w:autoRedefine/>
    <w:uiPriority w:val="39"/>
    <w:unhideWhenUsed/>
    <w:rsid w:val="00926190"/>
    <w:pPr>
      <w:spacing w:after="100"/>
      <w:ind w:left="220"/>
    </w:pPr>
  </w:style>
  <w:style w:type="character" w:styleId="Hyperlink">
    <w:name w:val="Hyperlink"/>
    <w:basedOn w:val="Fontepargpadro"/>
    <w:uiPriority w:val="99"/>
    <w:unhideWhenUsed/>
    <w:rsid w:val="009261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JANEIRO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79F840-2E3A-43F5-BB3D-640D45390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10</Pages>
  <Words>2535</Words>
  <Characters>13689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Relatório Controle Interno</vt:lpstr>
    </vt:vector>
  </TitlesOfParts>
  <Company/>
  <LinksUpToDate>false</LinksUpToDate>
  <CharactersWithSpaces>16192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Controle Interno</dc:title>
  <dc:subject/>
  <dc:creator>Conta da Microsoft</dc:creator>
  <cp:keywords/>
  <dc:description/>
  <cp:lastModifiedBy>Conta da Microsoft</cp:lastModifiedBy>
  <cp:revision>101</cp:revision>
  <cp:lastPrinted>2024-03-05T12:39:00Z</cp:lastPrinted>
  <dcterms:created xsi:type="dcterms:W3CDTF">2024-01-31T11:26:00Z</dcterms:created>
  <dcterms:modified xsi:type="dcterms:W3CDTF">2024-03-06T20:35:00Z</dcterms:modified>
</cp:coreProperties>
</file>