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44" w:rsidRPr="00506D1C" w:rsidRDefault="002C010E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15</w:t>
      </w:r>
      <w:r w:rsidR="00BE3086" w:rsidRPr="00506D1C">
        <w:rPr>
          <w:rFonts w:ascii="Arial" w:hAnsi="Arial" w:cs="Arial"/>
          <w:b/>
          <w:sz w:val="24"/>
          <w:szCs w:val="24"/>
        </w:rPr>
        <w:t>ª SESSÃO ORDINÁRIA DA 1ª SESSÃO LEGISLATIVA DA 19ª LEGISLATURA</w:t>
      </w:r>
    </w:p>
    <w:p w:rsidR="00B11F44" w:rsidRPr="00506D1C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506D1C" w:rsidRDefault="0015357B" w:rsidP="00C025C5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DIA:</w:t>
      </w:r>
      <w:r w:rsidR="002C010E" w:rsidRPr="00506D1C">
        <w:rPr>
          <w:rFonts w:ascii="Arial" w:hAnsi="Arial" w:cs="Arial"/>
          <w:sz w:val="24"/>
          <w:szCs w:val="24"/>
        </w:rPr>
        <w:t xml:space="preserve"> 12</w:t>
      </w:r>
      <w:r w:rsidR="008C387D" w:rsidRPr="00506D1C">
        <w:rPr>
          <w:rFonts w:ascii="Arial" w:hAnsi="Arial" w:cs="Arial"/>
          <w:sz w:val="24"/>
          <w:szCs w:val="24"/>
        </w:rPr>
        <w:t>/5</w:t>
      </w:r>
      <w:r w:rsidRPr="00506D1C">
        <w:rPr>
          <w:rFonts w:ascii="Arial" w:hAnsi="Arial" w:cs="Arial"/>
          <w:sz w:val="24"/>
          <w:szCs w:val="24"/>
        </w:rPr>
        <w:t>/2025</w:t>
      </w:r>
    </w:p>
    <w:p w:rsidR="00B11F44" w:rsidRPr="00506D1C" w:rsidRDefault="0015357B" w:rsidP="00C025C5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HORÁRIO</w:t>
      </w:r>
      <w:r w:rsidR="008C387D" w:rsidRPr="00506D1C">
        <w:rPr>
          <w:rFonts w:ascii="Arial" w:hAnsi="Arial" w:cs="Arial"/>
          <w:sz w:val="24"/>
          <w:szCs w:val="24"/>
        </w:rPr>
        <w:t xml:space="preserve">: das 19h às </w:t>
      </w:r>
      <w:r w:rsidR="002C21DC">
        <w:rPr>
          <w:rFonts w:ascii="Arial" w:hAnsi="Arial" w:cs="Arial"/>
          <w:sz w:val="24"/>
          <w:szCs w:val="24"/>
        </w:rPr>
        <w:t>21h25</w:t>
      </w:r>
    </w:p>
    <w:p w:rsidR="00B11F44" w:rsidRPr="00506D1C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506D1C" w:rsidRDefault="0015357B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PRESIDÊNCIA</w:t>
      </w:r>
    </w:p>
    <w:p w:rsidR="007A0F85" w:rsidRDefault="0015357B" w:rsidP="00C025C5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506D1C">
        <w:rPr>
          <w:rFonts w:ascii="Arial" w:hAnsi="Arial" w:cs="Arial"/>
          <w:sz w:val="24"/>
          <w:szCs w:val="24"/>
        </w:rPr>
        <w:t>Cula</w:t>
      </w:r>
      <w:proofErr w:type="spellEnd"/>
    </w:p>
    <w:p w:rsidR="002C21DC" w:rsidRDefault="002C21DC" w:rsidP="002C2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Zé Fernandes</w:t>
      </w:r>
    </w:p>
    <w:p w:rsidR="002C21DC" w:rsidRPr="00506D1C" w:rsidRDefault="002C21DC" w:rsidP="002C2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Welinton Japa</w:t>
      </w:r>
    </w:p>
    <w:p w:rsidR="00B11F44" w:rsidRPr="00506D1C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506D1C" w:rsidRDefault="0015357B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SECRETARIA</w:t>
      </w:r>
    </w:p>
    <w:p w:rsidR="00B11F44" w:rsidRDefault="0015357B" w:rsidP="00C0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Vereadora Erika</w:t>
      </w:r>
      <w:proofErr w:type="gramEnd"/>
      <w:r w:rsidRPr="00506D1C">
        <w:rPr>
          <w:rFonts w:ascii="Arial" w:hAnsi="Arial" w:cs="Arial"/>
          <w:sz w:val="24"/>
          <w:szCs w:val="24"/>
        </w:rPr>
        <w:t xml:space="preserve"> da Liga do Bem</w:t>
      </w:r>
    </w:p>
    <w:p w:rsidR="002C21DC" w:rsidRPr="00506D1C" w:rsidRDefault="002C21DC" w:rsidP="002C2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Thiago Padovan</w:t>
      </w:r>
    </w:p>
    <w:p w:rsidR="002C21DC" w:rsidRPr="00506D1C" w:rsidRDefault="002C21DC" w:rsidP="00C025C5">
      <w:pPr>
        <w:jc w:val="both"/>
        <w:rPr>
          <w:rFonts w:ascii="Arial" w:hAnsi="Arial" w:cs="Arial"/>
          <w:sz w:val="24"/>
          <w:szCs w:val="24"/>
        </w:rPr>
      </w:pPr>
    </w:p>
    <w:p w:rsidR="007B4FFE" w:rsidRPr="002C21DC" w:rsidRDefault="002C21DC" w:rsidP="007B4FF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C21DC">
        <w:rPr>
          <w:rFonts w:ascii="Arial" w:hAnsi="Arial" w:cs="Arial"/>
          <w:b/>
          <w:sz w:val="24"/>
          <w:szCs w:val="24"/>
          <w:u w:val="single"/>
        </w:rPr>
        <w:t>PROJETOS QUE DERAM ENTRADA</w:t>
      </w:r>
    </w:p>
    <w:p w:rsidR="007B4FFE" w:rsidRPr="00506D1C" w:rsidRDefault="007B4FFE" w:rsidP="00C025C5">
      <w:pPr>
        <w:jc w:val="both"/>
        <w:rPr>
          <w:rFonts w:ascii="Arial" w:hAnsi="Arial" w:cs="Arial"/>
          <w:sz w:val="24"/>
          <w:szCs w:val="24"/>
        </w:rPr>
      </w:pPr>
    </w:p>
    <w:p w:rsidR="002C010E" w:rsidRPr="00506D1C" w:rsidRDefault="002C010E" w:rsidP="00506D1C">
      <w:pPr>
        <w:pStyle w:val="PargrafodaLista"/>
        <w:numPr>
          <w:ilvl w:val="0"/>
          <w:numId w:val="5"/>
        </w:numPr>
        <w:tabs>
          <w:tab w:val="left" w:pos="2127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506D1C">
        <w:rPr>
          <w:rFonts w:ascii="Arial" w:hAnsi="Arial" w:cs="Arial"/>
          <w:b/>
          <w:bCs/>
          <w:sz w:val="24"/>
          <w:szCs w:val="24"/>
          <w:lang w:eastAsia="x-none"/>
        </w:rPr>
        <w:t>PROJETO DE LEI COMPLEMENTAR Nº 15/2025</w:t>
      </w:r>
      <w:r w:rsidRPr="00506D1C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alterações na Lei Complementar nº 1.224 /2017 e Lei nº 6.095/2019 (Plano Diretor e Parcelamento do Solo).</w:t>
      </w:r>
    </w:p>
    <w:p w:rsidR="002C010E" w:rsidRPr="00506D1C" w:rsidRDefault="002C010E" w:rsidP="002C010E">
      <w:pPr>
        <w:pStyle w:val="PargrafodaLista"/>
        <w:tabs>
          <w:tab w:val="left" w:pos="2127"/>
        </w:tabs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2C010E" w:rsidRPr="00506D1C" w:rsidRDefault="002C010E" w:rsidP="00506D1C">
      <w:pPr>
        <w:pStyle w:val="PargrafodaLista"/>
        <w:numPr>
          <w:ilvl w:val="0"/>
          <w:numId w:val="5"/>
        </w:numPr>
        <w:tabs>
          <w:tab w:val="left" w:pos="2127"/>
        </w:tabs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506D1C">
        <w:rPr>
          <w:rFonts w:ascii="Arial" w:hAnsi="Arial" w:cs="Arial"/>
          <w:b/>
          <w:bCs/>
          <w:sz w:val="24"/>
          <w:szCs w:val="24"/>
          <w:lang w:eastAsia="x-none"/>
        </w:rPr>
        <w:t>PROJETO DE LEI COMPLEMENTAR Nº 16/2025</w:t>
      </w:r>
      <w:r w:rsidRPr="00506D1C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alteração da Lei Complementar nº 1.288/21 (PPA – 2022/2025), alteração da Lei Complementar nº 1.383/24 (LDO/2025) -  R$ 9.000.000,00 (nove milhões de reais), para a Secretaria de Educação.</w:t>
      </w:r>
    </w:p>
    <w:p w:rsidR="002C010E" w:rsidRPr="00506D1C" w:rsidRDefault="002C010E" w:rsidP="002C010E">
      <w:pPr>
        <w:pStyle w:val="PargrafodaLista"/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2C010E" w:rsidRPr="00506D1C" w:rsidRDefault="002C010E" w:rsidP="00506D1C">
      <w:pPr>
        <w:pStyle w:val="PargrafodaLista"/>
        <w:numPr>
          <w:ilvl w:val="0"/>
          <w:numId w:val="5"/>
        </w:numPr>
        <w:tabs>
          <w:tab w:val="left" w:pos="2127"/>
        </w:tabs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506D1C">
        <w:rPr>
          <w:rFonts w:ascii="Arial" w:hAnsi="Arial" w:cs="Arial"/>
          <w:b/>
          <w:bCs/>
          <w:sz w:val="24"/>
          <w:szCs w:val="24"/>
          <w:lang w:eastAsia="x-none"/>
        </w:rPr>
        <w:t>PROJETO DE LEI Nº 35/2025</w:t>
      </w:r>
      <w:r w:rsidRPr="00506D1C">
        <w:rPr>
          <w:rFonts w:ascii="Arial" w:hAnsi="Arial" w:cs="Arial"/>
          <w:bCs/>
          <w:sz w:val="24"/>
          <w:szCs w:val="24"/>
          <w:lang w:eastAsia="x-none"/>
        </w:rPr>
        <w:t xml:space="preserve">, de iniciativa do Prefeito, que dispõe sobre doação de terrenos no Distrito Industrial IV – Dr. Jairo Jorge Gabriel à </w:t>
      </w:r>
      <w:proofErr w:type="spellStart"/>
      <w:r w:rsidRPr="00506D1C">
        <w:rPr>
          <w:rFonts w:ascii="Arial" w:hAnsi="Arial" w:cs="Arial"/>
          <w:bCs/>
          <w:sz w:val="24"/>
          <w:szCs w:val="24"/>
          <w:lang w:eastAsia="x-none"/>
        </w:rPr>
        <w:t>Hidroaço</w:t>
      </w:r>
      <w:proofErr w:type="spellEnd"/>
      <w:r w:rsidRPr="00506D1C">
        <w:rPr>
          <w:rFonts w:ascii="Arial" w:hAnsi="Arial" w:cs="Arial"/>
          <w:bCs/>
          <w:sz w:val="24"/>
          <w:szCs w:val="24"/>
          <w:lang w:eastAsia="x-none"/>
        </w:rPr>
        <w:t xml:space="preserve"> Indústria e Comércio de Aço Ltda.</w:t>
      </w:r>
    </w:p>
    <w:p w:rsidR="002C010E" w:rsidRPr="00506D1C" w:rsidRDefault="002C010E" w:rsidP="002C010E">
      <w:pPr>
        <w:pStyle w:val="PargrafodaLista"/>
        <w:rPr>
          <w:rFonts w:ascii="Arial" w:hAnsi="Arial" w:cs="Arial"/>
          <w:bCs/>
          <w:sz w:val="24"/>
          <w:szCs w:val="24"/>
          <w:lang w:eastAsia="x-none"/>
        </w:rPr>
      </w:pPr>
    </w:p>
    <w:p w:rsidR="002C21DC" w:rsidRPr="002C21DC" w:rsidRDefault="002C010E" w:rsidP="002C21DC">
      <w:pPr>
        <w:pStyle w:val="PargrafodaLista"/>
        <w:numPr>
          <w:ilvl w:val="0"/>
          <w:numId w:val="5"/>
        </w:numPr>
        <w:tabs>
          <w:tab w:val="left" w:pos="2127"/>
        </w:tabs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506D1C">
        <w:rPr>
          <w:rFonts w:ascii="Arial" w:hAnsi="Arial" w:cs="Arial"/>
          <w:b/>
          <w:bCs/>
          <w:sz w:val="24"/>
          <w:szCs w:val="24"/>
          <w:lang w:eastAsia="x-none"/>
        </w:rPr>
        <w:t>PROJETO DE LEI Nº 36/2025</w:t>
      </w:r>
      <w:r w:rsidRPr="00506D1C">
        <w:rPr>
          <w:rFonts w:ascii="Arial" w:hAnsi="Arial" w:cs="Arial"/>
          <w:bCs/>
          <w:sz w:val="24"/>
          <w:szCs w:val="24"/>
          <w:lang w:eastAsia="x-none"/>
        </w:rPr>
        <w:t>, de iniciativa do Prefeito, que prorroga até 31 de dezembro de 2026 a vigência da Lei nº. 5.710 de 16 de junho de 2015, que institui o Plano Municipal de Educação.</w:t>
      </w:r>
    </w:p>
    <w:p w:rsidR="002C010E" w:rsidRPr="002C21DC" w:rsidRDefault="002C21DC" w:rsidP="002C21DC">
      <w:pPr>
        <w:pStyle w:val="PargrafodaLista"/>
        <w:tabs>
          <w:tab w:val="left" w:pos="2127"/>
        </w:tabs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5. </w:t>
      </w:r>
      <w:r w:rsidR="002C010E" w:rsidRPr="002C21DC">
        <w:rPr>
          <w:rFonts w:ascii="Arial" w:hAnsi="Arial" w:cs="Arial"/>
          <w:b/>
          <w:bCs/>
          <w:sz w:val="24"/>
          <w:szCs w:val="24"/>
          <w:lang w:eastAsia="x-none"/>
        </w:rPr>
        <w:t>PROJETO DE LEI Nº 37/2025</w:t>
      </w:r>
      <w:r w:rsidR="002C010E" w:rsidRPr="002C21DC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alteração da Lei nº 6.728/2024 (LOA/2025) - R$ 9.000.000,00 (nove milhões de reais), para a Secretaria de Educação.</w:t>
      </w:r>
    </w:p>
    <w:p w:rsidR="002C010E" w:rsidRPr="00506D1C" w:rsidRDefault="002C010E" w:rsidP="002C010E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2C010E" w:rsidRPr="00506D1C" w:rsidRDefault="002C010E" w:rsidP="005D2DED">
      <w:pPr>
        <w:pStyle w:val="PargrafodaLista"/>
        <w:numPr>
          <w:ilvl w:val="0"/>
          <w:numId w:val="5"/>
        </w:numPr>
        <w:tabs>
          <w:tab w:val="left" w:pos="2127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506D1C">
        <w:rPr>
          <w:rFonts w:ascii="Arial" w:hAnsi="Arial" w:cs="Arial"/>
          <w:b/>
          <w:bCs/>
          <w:sz w:val="24"/>
          <w:szCs w:val="24"/>
          <w:lang w:eastAsia="x-none"/>
        </w:rPr>
        <w:t>PROJETO DE LEI Nº 34/2025</w:t>
      </w:r>
      <w:r w:rsidRPr="00506D1C">
        <w:rPr>
          <w:rFonts w:ascii="Arial" w:hAnsi="Arial" w:cs="Arial"/>
          <w:bCs/>
          <w:sz w:val="24"/>
          <w:szCs w:val="24"/>
          <w:lang w:eastAsia="x-none"/>
        </w:rPr>
        <w:t xml:space="preserve">, de iniciativa do vereador </w:t>
      </w:r>
      <w:proofErr w:type="spellStart"/>
      <w:r w:rsidRPr="00506D1C">
        <w:rPr>
          <w:rFonts w:ascii="Arial" w:hAnsi="Arial" w:cs="Arial"/>
          <w:bCs/>
          <w:sz w:val="24"/>
          <w:szCs w:val="24"/>
          <w:lang w:eastAsia="x-none"/>
        </w:rPr>
        <w:t>Cula</w:t>
      </w:r>
      <w:proofErr w:type="spellEnd"/>
      <w:r w:rsidRPr="00506D1C">
        <w:rPr>
          <w:rFonts w:ascii="Arial" w:hAnsi="Arial" w:cs="Arial"/>
          <w:bCs/>
          <w:sz w:val="24"/>
          <w:szCs w:val="24"/>
          <w:lang w:eastAsia="x-none"/>
        </w:rPr>
        <w:t>, que denomina de "Celso Alves Basso” a Rua Municipal II da Querência do Rio Bonito.</w:t>
      </w:r>
    </w:p>
    <w:p w:rsidR="008C387D" w:rsidRPr="00506D1C" w:rsidRDefault="008C387D" w:rsidP="00C025C5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D2DE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6D1C">
        <w:rPr>
          <w:rFonts w:ascii="Arial" w:hAnsi="Arial" w:cs="Arial"/>
          <w:b/>
          <w:bCs/>
          <w:sz w:val="24"/>
          <w:szCs w:val="24"/>
          <w:u w:val="single"/>
        </w:rPr>
        <w:t>REQUERIMENTOS DE PESAR DEFERIDOS PELA PRESIDÊNCIA: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  <w:u w:val="single"/>
        </w:rPr>
        <w:t>Autoria:</w:t>
      </w:r>
      <w:r w:rsidRPr="00506D1C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34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Voto de pesar pelo falecimento da senhora Jorgina Aparecida Vaz, sepultada em 6 de maio de 2025, aos 71 anos.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35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Voto de pesar pelo falecimento do senhor </w:t>
      </w:r>
      <w:proofErr w:type="spellStart"/>
      <w:r w:rsidRPr="00506D1C">
        <w:rPr>
          <w:rFonts w:ascii="Arial" w:hAnsi="Arial" w:cs="Arial"/>
          <w:sz w:val="24"/>
          <w:szCs w:val="24"/>
        </w:rPr>
        <w:t>Massao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D1C">
        <w:rPr>
          <w:rFonts w:ascii="Arial" w:hAnsi="Arial" w:cs="Arial"/>
          <w:sz w:val="24"/>
          <w:szCs w:val="24"/>
        </w:rPr>
        <w:t>Hiroki</w:t>
      </w:r>
      <w:proofErr w:type="spellEnd"/>
      <w:r w:rsidRPr="00506D1C">
        <w:rPr>
          <w:rFonts w:ascii="Arial" w:hAnsi="Arial" w:cs="Arial"/>
          <w:sz w:val="24"/>
          <w:szCs w:val="24"/>
        </w:rPr>
        <w:t>, sepultado em 6 de maio de 2025, aos 77 anos.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Voto de pesar pelo falecimento da senhora Izabel </w:t>
      </w:r>
      <w:proofErr w:type="spellStart"/>
      <w:r w:rsidRPr="00506D1C">
        <w:rPr>
          <w:rFonts w:ascii="Arial" w:hAnsi="Arial" w:cs="Arial"/>
          <w:sz w:val="24"/>
          <w:szCs w:val="24"/>
        </w:rPr>
        <w:t>Vicençotto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da Silva, sepultada em 6 de maio de 2025, aos 96 anos.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37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Voto de pesar pelo falecimento do senhor </w:t>
      </w:r>
      <w:proofErr w:type="spellStart"/>
      <w:r w:rsidRPr="00506D1C">
        <w:rPr>
          <w:rFonts w:ascii="Arial" w:hAnsi="Arial" w:cs="Arial"/>
          <w:sz w:val="24"/>
          <w:szCs w:val="24"/>
        </w:rPr>
        <w:t>Laudenir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Lopes Gaste, sepultado em 8 de maio de 2025, aos 80 anos.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38</w:t>
      </w:r>
    </w:p>
    <w:p w:rsidR="00506D1C" w:rsidRPr="002C21D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Voto de pesar pelo falecimento do senhor José Roberto </w:t>
      </w:r>
      <w:proofErr w:type="spellStart"/>
      <w:r w:rsidRPr="00506D1C">
        <w:rPr>
          <w:rFonts w:ascii="Arial" w:hAnsi="Arial" w:cs="Arial"/>
          <w:sz w:val="24"/>
          <w:szCs w:val="24"/>
        </w:rPr>
        <w:t>Colino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, pai do servidor da Câmara Municipal de Botucatu </w:t>
      </w:r>
      <w:proofErr w:type="spellStart"/>
      <w:r w:rsidRPr="00506D1C">
        <w:rPr>
          <w:rFonts w:ascii="Arial" w:hAnsi="Arial" w:cs="Arial"/>
          <w:sz w:val="24"/>
          <w:szCs w:val="24"/>
        </w:rPr>
        <w:t>Izaias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Branco da Silva </w:t>
      </w:r>
      <w:proofErr w:type="spellStart"/>
      <w:r w:rsidRPr="00506D1C">
        <w:rPr>
          <w:rFonts w:ascii="Arial" w:hAnsi="Arial" w:cs="Arial"/>
          <w:sz w:val="24"/>
          <w:szCs w:val="24"/>
        </w:rPr>
        <w:t>Colino</w:t>
      </w:r>
      <w:proofErr w:type="spellEnd"/>
      <w:r w:rsidRPr="00506D1C">
        <w:rPr>
          <w:rFonts w:ascii="Arial" w:hAnsi="Arial" w:cs="Arial"/>
          <w:sz w:val="24"/>
          <w:szCs w:val="24"/>
        </w:rPr>
        <w:t>, sepultado em 8 de maio de 2025, aos 70 anos.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lastRenderedPageBreak/>
        <w:t>N°. 39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Voto de pesar pelo falecimento do senhor Vicente Eugênio de Rosa, sepultado em 8 de maio de 2025, aos 76 anos.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40</w:t>
      </w:r>
    </w:p>
    <w:p w:rsidR="00506D1C" w:rsidRPr="00506D1C" w:rsidRDefault="00506D1C" w:rsidP="00506D1C">
      <w:pPr>
        <w:tabs>
          <w:tab w:val="left" w:pos="9072"/>
        </w:tabs>
        <w:jc w:val="both"/>
        <w:rPr>
          <w:rFonts w:ascii="Arial" w:hAnsi="Arial" w:cs="Arial"/>
          <w:sz w:val="24"/>
          <w:szCs w:val="24"/>
          <w:lang w:eastAsia="pt-BR"/>
        </w:rPr>
      </w:pPr>
      <w:r w:rsidRPr="00506D1C">
        <w:rPr>
          <w:rFonts w:ascii="Arial" w:hAnsi="Arial" w:cs="Arial"/>
          <w:sz w:val="24"/>
          <w:szCs w:val="24"/>
        </w:rPr>
        <w:t>Voto de pesar pelo falecimento do senhor Valter Venâncio de Abreu, sepultado em 12 de maio de 2025, aos 73 anos.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6D1C">
        <w:rPr>
          <w:rFonts w:ascii="Arial" w:hAnsi="Arial" w:cs="Arial"/>
          <w:b/>
          <w:bCs/>
          <w:sz w:val="24"/>
          <w:szCs w:val="24"/>
          <w:u w:val="single"/>
        </w:rPr>
        <w:t>REQUERIMENTOS APROVADOS: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361 - Autoria: WELINTON JAPA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Prefeito - solicita-se notificar as empresas prestadoras de serviços de internet e telecomunicações que atuam no município, para que realizem serviços de manutenção, regularizando a altura dos cabos e fios instalados em vias públicas, conforme normas técnicas e padrões de segurança vigentes, bem como um plano de ação com prazos para correção das irregularidades. 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362 - Autoria: LELO PAGANI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Secretária Municipal de Cultura - solicita-se realizar estudos para implantar, em parceria com instituições especializadas, um museu digital e colaborativo de histórias de vida em nosso município, inspirado no modelo do Museu da Pessoa, da cidade de São Paulo.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363 - Autoria: ZÉ FERNANDES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Prefeito - solicita-se informações a respeito das emendas impositivas e entidades que foram ou não contempladas.</w:t>
      </w:r>
    </w:p>
    <w:p w:rsidR="002C21DC" w:rsidRDefault="002C21D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364 - Autoria: CULA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Adjunto em Assuntos do Transporte Coletivo e Trânsito - solicita-se instalar, com urgência, </w:t>
      </w:r>
      <w:r w:rsidRPr="00506D1C">
        <w:rPr>
          <w:rFonts w:ascii="Arial" w:hAnsi="Arial" w:cs="Arial"/>
          <w:sz w:val="24"/>
          <w:szCs w:val="24"/>
        </w:rPr>
        <w:t xml:space="preserve">coberturas dotadas de assentos nos pontos de ônibus localizados nas ruas Dr. José Barbosa de Barros, nas proximidades do número 1539 e Humberto </w:t>
      </w:r>
      <w:proofErr w:type="spellStart"/>
      <w:r w:rsidRPr="00506D1C">
        <w:rPr>
          <w:rFonts w:ascii="Arial" w:hAnsi="Arial" w:cs="Arial"/>
          <w:sz w:val="24"/>
          <w:szCs w:val="24"/>
        </w:rPr>
        <w:t>Milanese</w:t>
      </w:r>
      <w:proofErr w:type="spellEnd"/>
      <w:r w:rsidRPr="00506D1C">
        <w:rPr>
          <w:rFonts w:ascii="Arial" w:hAnsi="Arial" w:cs="Arial"/>
          <w:sz w:val="24"/>
          <w:szCs w:val="24"/>
        </w:rPr>
        <w:t>, nas proximidades do número 52, no Jardim Paraiso.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365 - Autoria: LELO PAGANI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Adjunto para Assuntos do Transporte Coletivo e Trânsito e Diretor da Divisão Regional DR-03 (Bauru) do Departamento de Estradas de Rodagem (DER) - solicita-se providências para a reinstalação da placa de sinalização na rotatória localizada na Rodovia Antônio </w:t>
      </w:r>
      <w:proofErr w:type="spellStart"/>
      <w:r w:rsidRPr="00506D1C">
        <w:rPr>
          <w:rFonts w:ascii="Arial" w:hAnsi="Arial" w:cs="Arial"/>
          <w:sz w:val="24"/>
          <w:szCs w:val="24"/>
        </w:rPr>
        <w:t>Butignoli</w:t>
      </w:r>
      <w:proofErr w:type="spellEnd"/>
      <w:r w:rsidRPr="00506D1C">
        <w:rPr>
          <w:rFonts w:ascii="Arial" w:hAnsi="Arial" w:cs="Arial"/>
          <w:sz w:val="24"/>
          <w:szCs w:val="24"/>
        </w:rPr>
        <w:t>, que dá acesso à portaria principal da UNESP em Rubião Júnior, bem como às cidades de Botucatu e São Manuel.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366 - Autoria: THIAGO PADOVAN e WELINTON JAPA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de Saúde - solicita-se instalar cobertura com toldo na área externa do Posto de Saúde do Parque Marajoara, proporcionando mais conforto e acolhimento aos usuários do serviço de saúde. 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367 - Autoria: CARLOS TRIGO, IELO e NUNO GARCIA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Prefeito, Secretário de Infraestrutura e Secretário de Zeladoria e Serviços - solicita-se estudar a possibilidade de realizar um mutirão para a retirada e armazenamento adequado de materiais de construção como pedras, areia, tijolos e entulhos esquecidos nas calçadas do município, bem como que esses materiais possam ser aproveitados em obras e revitalizações públicas na cidade.</w:t>
      </w:r>
    </w:p>
    <w:p w:rsidR="005D2DED" w:rsidRDefault="005D2DED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368 - Autoria: THIAGO PADOVAN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de Saúde - solicita-se a possibilidade de descentralizar uma </w:t>
      </w:r>
      <w:r w:rsidRPr="00506D1C">
        <w:rPr>
          <w:rFonts w:ascii="Arial" w:hAnsi="Arial" w:cs="Arial"/>
          <w:sz w:val="24"/>
          <w:szCs w:val="24"/>
        </w:rPr>
        <w:lastRenderedPageBreak/>
        <w:t>unidade do SAMU para atender diretamente a região do Rio Bonito Campo e Náutica, Vila Real de Barra Bonita (Mina), Alvorada da Barra Bonita em Terras de Botucatu e Porto Said, a fim de reduzir o tempo de resposta às emergências e garantir mais segurança e eficiência no atendimento à população local.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369 - Autoria: WELINTON JAPA e ZÉ FERNANDES</w:t>
      </w:r>
    </w:p>
    <w:p w:rsidR="00506D1C" w:rsidRPr="00506D1C" w:rsidRDefault="00506D1C" w:rsidP="00506D1C">
      <w:pPr>
        <w:pStyle w:val="Corpodetexto"/>
        <w:tabs>
          <w:tab w:val="left" w:pos="1276"/>
        </w:tabs>
        <w:rPr>
          <w:rFonts w:ascii="Arial" w:hAnsi="Arial" w:cs="Arial"/>
          <w:bCs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Secretário de Saúde - solicita-se a elaboração e afixação de cartazes informativos nos Postos de Saúde, PSA e PSI, contendo a explicação clara e objetiva sobre a Classificação de Manchester e como ela é aplicada no atendimento, de acordo com o estado clínico do paciente, bem como à Secretária de Participação Popular e Comunicação para que realize uma campanha de ampla divulgação sobre a classificação de risco durante o atendimento nos serviços de saúde.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371 - Autoria: VALMIR REIS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Prefeito - solicita-se viabilizar um projeto de transformação do campinho de terra existente no cruzamento da Rua Nilson Aparecido de Barros com a José Manoel Inácio, no Bairro Vida Nova Botucatu 2, no Distrito de Rubião Júnior, em um campo de futebol </w:t>
      </w:r>
      <w:proofErr w:type="spellStart"/>
      <w:r w:rsidRPr="00506D1C">
        <w:rPr>
          <w:rFonts w:ascii="Arial" w:hAnsi="Arial" w:cs="Arial"/>
          <w:sz w:val="24"/>
          <w:szCs w:val="24"/>
        </w:rPr>
        <w:t>society</w:t>
      </w:r>
      <w:proofErr w:type="spellEnd"/>
      <w:r w:rsidRPr="00506D1C">
        <w:rPr>
          <w:rFonts w:ascii="Arial" w:hAnsi="Arial" w:cs="Arial"/>
          <w:sz w:val="24"/>
          <w:szCs w:val="24"/>
        </w:rPr>
        <w:t>, com a devida instalação de grama sintética, alambrado, sistema de drenagem e iluminação, atendendo à demanda da população local.</w:t>
      </w:r>
    </w:p>
    <w:p w:rsidR="005D2DED" w:rsidRDefault="005D2DED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372 - Autoria: VALMIR REIS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Secretária de Esportes e Promoção da Qualidade de Vida - solicita-se instalar placares eletrônicos nos campos de futebol municipais, como forma de valorizar e desenvolver o </w:t>
      </w:r>
      <w:r w:rsidRPr="00506D1C">
        <w:rPr>
          <w:rFonts w:ascii="Arial" w:hAnsi="Arial" w:cs="Arial"/>
          <w:sz w:val="24"/>
          <w:szCs w:val="24"/>
        </w:rPr>
        <w:t>esporte local, oferecendo melhores condições de estrutura dos espaços públicos de nossa cidade.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373 - Autoria: THIAGO PADOVAN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de Infraestrutura - solicita-se revisão do projeto de drenagem na Rua Dr. Edgard de Alencar Saboya, nas imediações dos </w:t>
      </w:r>
      <w:proofErr w:type="spellStart"/>
      <w:r w:rsidRPr="00506D1C">
        <w:rPr>
          <w:rFonts w:ascii="Arial" w:hAnsi="Arial" w:cs="Arial"/>
          <w:sz w:val="24"/>
          <w:szCs w:val="24"/>
        </w:rPr>
        <w:t>nºs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670 a 771, no Parque Marajoara, bem como a implantação de nova galeria pluvial, atendendo demandas antigas e legítimas da comunidade, promovendo mais segurança e qualidade de vida aos moradores.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374 - Autoria: CARLOS TRIGO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Secretária de Esportes e Qualidade de Vida e Secretário de Infraestrutura - solicita-se a implantação de uma academia ao ar livre na Praça Jorge </w:t>
      </w:r>
      <w:proofErr w:type="spellStart"/>
      <w:r w:rsidRPr="00506D1C">
        <w:rPr>
          <w:rFonts w:ascii="Arial" w:hAnsi="Arial" w:cs="Arial"/>
          <w:sz w:val="24"/>
          <w:szCs w:val="24"/>
        </w:rPr>
        <w:t>Bruder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, localizada entre as ruas Agenor Teixeira de Melo, Márcia Aparecida Galhardo e Pedro Miguel </w:t>
      </w:r>
      <w:proofErr w:type="spellStart"/>
      <w:r w:rsidRPr="00506D1C">
        <w:rPr>
          <w:rFonts w:ascii="Arial" w:hAnsi="Arial" w:cs="Arial"/>
          <w:sz w:val="24"/>
          <w:szCs w:val="24"/>
        </w:rPr>
        <w:t>Oyan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, no Conjunto Habitacional Humberto </w:t>
      </w:r>
      <w:proofErr w:type="spellStart"/>
      <w:r w:rsidRPr="00506D1C">
        <w:rPr>
          <w:rFonts w:ascii="Arial" w:hAnsi="Arial" w:cs="Arial"/>
          <w:sz w:val="24"/>
          <w:szCs w:val="24"/>
        </w:rPr>
        <w:t>Popolo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(Cohab I), transformando a área em um espaço ainda mais adequado para a recreação e a prática de atividades físicas, ofe</w:t>
      </w:r>
      <w:r w:rsidR="005D2DED">
        <w:rPr>
          <w:rFonts w:ascii="Arial" w:hAnsi="Arial" w:cs="Arial"/>
          <w:sz w:val="24"/>
          <w:szCs w:val="24"/>
        </w:rPr>
        <w:t xml:space="preserve">recendo mais opções de lazer e </w:t>
      </w:r>
      <w:proofErr w:type="spellStart"/>
      <w:r w:rsidRPr="00506D1C">
        <w:rPr>
          <w:rFonts w:ascii="Arial" w:hAnsi="Arial" w:cs="Arial"/>
          <w:sz w:val="24"/>
          <w:szCs w:val="24"/>
        </w:rPr>
        <w:t>em-estar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para a população local.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375 - Autoria: LELO PAGANI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Secretário Adjunto para Assuntos do Transporte Coletivo e Trânsito - solicita-se estudos para a viabilização de implementação de proposta educativa com divulgação de materiais como vídeos, cartilhas e cartazes, a serem veiculados nos terminais, dentro dos ônibus e nas redes sociais institucionais, com orientações claras sobre boas práticas de convivência, contribuindo para um transporte público mais humanizado, eficiente e seguro em nossa cidade.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lastRenderedPageBreak/>
        <w:t>N°. 376 - Autoria: CULA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Prefeito e Secretário de Habitação e Urbanismo - solicita-se informações oficiais quanto à titularidade do terreno localizado na Rua Tenente João Francisco, ao lado do nº 850, na vila dos Lavradores; bem como a remoção do alambrado atualmente instalado no local.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377 - Autoria: CARLOS TRIGO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Prefeito, Secretário de Infraestrutura e Secretário de Zeladoria e Serviços - solicita-se a realização de uma vistoria técnica nas calçadas e praças da cidade, com o objetivo de identificar e restaurar os pisos táteis soltos e danificados, garantindo assim melhores condições de segurança e mobilidade para as pessoas com deficiência visual.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378 - Autoria: CULA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Prefeito - solicita-se elaborar projeto de lei que reconheça e valorize a importância do agricultor rural e familiar para a economia local, o abastecimento alimentar e a preservação ambiental, nos moldes da Lei nº 4730, sancionada em abril de 2025 pelo município de São Manuel.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379 - Autoria: CULA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de Zeladoria e Serviços - solicita-se providências necessárias visando à revitalização das luminárias na Pista de Skate “Marcos Willian Amorim - Marquinhos”, localizada entre as ruas Joaquim Lyra Brandão, Nicola </w:t>
      </w:r>
      <w:proofErr w:type="spellStart"/>
      <w:r w:rsidRPr="00506D1C">
        <w:rPr>
          <w:rFonts w:ascii="Arial" w:hAnsi="Arial" w:cs="Arial"/>
          <w:sz w:val="24"/>
          <w:szCs w:val="24"/>
        </w:rPr>
        <w:t>Zaponi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e Josefina Pinheiro Machado, na Vila Santana, considerando a importância de estar sempre bem iluminado, por conta do enorme movimento de crianças e adolescentes no local.</w:t>
      </w:r>
    </w:p>
    <w:p w:rsidR="002C21DC" w:rsidRDefault="002C21DC" w:rsidP="00506D1C">
      <w:pPr>
        <w:jc w:val="both"/>
        <w:rPr>
          <w:rFonts w:ascii="Arial" w:hAnsi="Arial" w:cs="Arial"/>
          <w:sz w:val="24"/>
          <w:szCs w:val="24"/>
        </w:rPr>
      </w:pPr>
    </w:p>
    <w:p w:rsidR="002C21DC" w:rsidRDefault="002C21DC" w:rsidP="00506D1C">
      <w:pPr>
        <w:jc w:val="both"/>
        <w:rPr>
          <w:rFonts w:ascii="Arial" w:hAnsi="Arial" w:cs="Arial"/>
          <w:sz w:val="24"/>
          <w:szCs w:val="24"/>
        </w:rPr>
      </w:pPr>
    </w:p>
    <w:p w:rsidR="002C21DC" w:rsidRDefault="002C21D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380 - Autoria: ZÉ FERNANDES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de Infraestrutura e Secretário Adjunto para Assuntos do Transporte Coletivo e Trânsito - solicita-se o recapeamento asfáltico, sinalização horizontal e vertical de trânsito em todas as vias dos bairros Conjunto Habitacional Humberto </w:t>
      </w:r>
      <w:proofErr w:type="spellStart"/>
      <w:r w:rsidRPr="00506D1C">
        <w:rPr>
          <w:rFonts w:ascii="Arial" w:hAnsi="Arial" w:cs="Arial"/>
          <w:sz w:val="24"/>
          <w:szCs w:val="24"/>
        </w:rPr>
        <w:t>Popolo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(Cohab I), Jardim </w:t>
      </w:r>
      <w:proofErr w:type="spellStart"/>
      <w:r w:rsidRPr="00506D1C">
        <w:rPr>
          <w:rFonts w:ascii="Arial" w:hAnsi="Arial" w:cs="Arial"/>
          <w:sz w:val="24"/>
          <w:szCs w:val="24"/>
        </w:rPr>
        <w:t>Reflorenda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, Recreio do Havaí e </w:t>
      </w:r>
      <w:proofErr w:type="spellStart"/>
      <w:r w:rsidRPr="00506D1C">
        <w:rPr>
          <w:rFonts w:ascii="Arial" w:hAnsi="Arial" w:cs="Arial"/>
          <w:sz w:val="24"/>
          <w:szCs w:val="24"/>
        </w:rPr>
        <w:t>Palos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Verdes, atendendo aos anseios de usuários de referidas vias, bem como da população local.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381 - Autoria: WELINTON JAPA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Municipal de Infraestrutura - solicita-se estudo técnico para a implantação de uma nova galeria de águas pluviais na Estrada Municipal dos </w:t>
      </w:r>
      <w:proofErr w:type="spellStart"/>
      <w:r w:rsidRPr="00506D1C">
        <w:rPr>
          <w:rFonts w:ascii="Arial" w:hAnsi="Arial" w:cs="Arial"/>
          <w:sz w:val="24"/>
          <w:szCs w:val="24"/>
        </w:rPr>
        <w:t>Delegos</w:t>
      </w:r>
      <w:proofErr w:type="spellEnd"/>
      <w:r w:rsidRPr="00506D1C">
        <w:rPr>
          <w:rFonts w:ascii="Arial" w:hAnsi="Arial" w:cs="Arial"/>
          <w:sz w:val="24"/>
          <w:szCs w:val="24"/>
        </w:rPr>
        <w:t>, nas proximidades do nº 347, no Bairro Chácara Recreio do Havaí, visando atender as necessidades dos moradores e buscando prevenir novos danos.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382 - Autoria: WELINTON JAPA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estudos e medidas que promovam a segurança viária na Rua Miguel Soler </w:t>
      </w:r>
      <w:proofErr w:type="spellStart"/>
      <w:r w:rsidRPr="00506D1C">
        <w:rPr>
          <w:rFonts w:ascii="Arial" w:hAnsi="Arial" w:cs="Arial"/>
          <w:sz w:val="24"/>
          <w:szCs w:val="24"/>
        </w:rPr>
        <w:t>Caparros</w:t>
      </w:r>
      <w:proofErr w:type="spellEnd"/>
      <w:r w:rsidRPr="00506D1C">
        <w:rPr>
          <w:rFonts w:ascii="Arial" w:hAnsi="Arial" w:cs="Arial"/>
          <w:sz w:val="24"/>
          <w:szCs w:val="24"/>
        </w:rPr>
        <w:t>, no Jardim Monte Mor, como transformar a via em mão única, bem como a instalação de redutores de velocidade, do tipo lombada, com o objetivo de diminuir a velocidade dos veículos reduzindo o risco de acidentes e promovendo uma mobilidade urbana mais segura e eficiente no bairro.</w:t>
      </w:r>
    </w:p>
    <w:p w:rsidR="005D2DED" w:rsidRDefault="005D2DED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383 - Autoria: ZÉ FERNANDES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realizar estudos técnicos com vistas à ampliação da frota na linha Santa Elisa/Shopping/Centro, </w:t>
      </w:r>
      <w:r w:rsidRPr="00506D1C">
        <w:rPr>
          <w:rFonts w:ascii="Arial" w:hAnsi="Arial" w:cs="Arial"/>
          <w:sz w:val="24"/>
          <w:szCs w:val="24"/>
        </w:rPr>
        <w:lastRenderedPageBreak/>
        <w:t xml:space="preserve">estender novamente o itinerário até o Recanto Árvore Grande, instalar sinalização e coberturas nos pontos de parada de ônibus e reavaliar a parada prolongada no ponto em frente ao Fórum. 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384 - Autoria: NUNO GARCIA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Secretário Adjunto para Assuntos do Transporte Coletivo e Trânsito - solicita-se estudos imediatos e, a possibilidade do reforço do transporte público, da linha que se dirige até o ponto existente à frente da Instituição Toledo de Ensino, especialmente nos horários das 19h e às 22h30, a fim de melhorar o atendimento à população e garantir um transporte público digno, seguro e eficiente.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386 - Autoria: LELO PAGANI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Prefeito - solicita-se realizar estudos técnicos e a viabilidade de implantação de uma segunda unidade do Programa Vila Dignidade, em outra região de Botucatu, garantindo que mais cidadãos tenham acesso a este importante benefício social.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387 - Autoria: IELO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Prefeito e Secretário de Habitação e Urbanismo - solicita-se apresentar os estudos já realizados com a finalidade de duplicar Avenida Roberto Sidney Bueno, incluindo projeto da via duplicada, desde seu início na Rua Rio Branco até a Estrada do </w:t>
      </w:r>
      <w:proofErr w:type="spellStart"/>
      <w:r w:rsidRPr="00506D1C">
        <w:rPr>
          <w:rFonts w:ascii="Arial" w:hAnsi="Arial" w:cs="Arial"/>
          <w:sz w:val="24"/>
          <w:szCs w:val="24"/>
        </w:rPr>
        <w:t>Aracatu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. 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6D1C">
        <w:rPr>
          <w:rFonts w:ascii="Arial" w:hAnsi="Arial" w:cs="Arial"/>
          <w:b/>
          <w:bCs/>
          <w:sz w:val="24"/>
          <w:szCs w:val="24"/>
          <w:u w:val="single"/>
        </w:rPr>
        <w:t>MOÇÕES APROVADAS: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69 - Autoria: ERIKA DA LIGA DO BEM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Moção de Aplausos, à Agência 14 News, pela comemoração de 10 anos de criação, contribuindo para o fortalecimento da comunicação, da cidadania e da participação social, </w:t>
      </w:r>
      <w:r w:rsidRPr="00506D1C">
        <w:rPr>
          <w:rFonts w:ascii="Arial" w:hAnsi="Arial" w:cs="Arial"/>
          <w:sz w:val="24"/>
          <w:szCs w:val="24"/>
        </w:rPr>
        <w:t>desejando ainda mais sucesso e longevidade na missão de informar com responsabilidade e compromisso público.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70 - Autoria: THIAGO PADOVAN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Moção de Apoia à elaboração de legislação que visa regulamentar a criação do cargo de Oficial Investigador de Polícia no Estado de São Paulo, nos moldes previstos pela Lei Federal nº 14.735/2023.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71 - Autoria: CULA e ERIKA DA LIGA DO BEM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Moção de Congratulações para o veículo de comunicação Manda Real </w:t>
      </w:r>
      <w:proofErr w:type="spellStart"/>
      <w:r w:rsidRPr="00506D1C">
        <w:rPr>
          <w:rFonts w:ascii="Arial" w:hAnsi="Arial" w:cs="Arial"/>
          <w:sz w:val="24"/>
          <w:szCs w:val="24"/>
        </w:rPr>
        <w:t>Podcast</w:t>
      </w:r>
      <w:proofErr w:type="spellEnd"/>
      <w:r w:rsidRPr="00506D1C">
        <w:rPr>
          <w:rFonts w:ascii="Arial" w:hAnsi="Arial" w:cs="Arial"/>
          <w:sz w:val="24"/>
          <w:szCs w:val="24"/>
        </w:rPr>
        <w:t>, em comemoração ao 1º ano de existência, contribuindo para a difusão de conhecimento, o incentivo ao pensamento crítico e o fortalecimento da cidadania.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72 - Autoria: LELO PAGANI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Moção de Aplausos ao senhor Vicente </w:t>
      </w:r>
      <w:proofErr w:type="spellStart"/>
      <w:r w:rsidRPr="00506D1C">
        <w:rPr>
          <w:rFonts w:ascii="Arial" w:hAnsi="Arial" w:cs="Arial"/>
          <w:sz w:val="24"/>
          <w:szCs w:val="24"/>
        </w:rPr>
        <w:t>Chirinéa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Neto (Pulga), pela sua trajetória de vida e sua brilhante carreia no futebol botucatuense, elevando o nome do município. 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6D1C">
        <w:rPr>
          <w:rFonts w:ascii="Arial" w:hAnsi="Arial" w:cs="Arial"/>
          <w:b/>
          <w:bCs/>
          <w:sz w:val="24"/>
          <w:szCs w:val="24"/>
          <w:u w:val="single"/>
        </w:rPr>
        <w:t>INDICAÇÕES DEFERIDAS PELA PRESIDÊNCIA: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76 - Autoria: CARLOS TRIGO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de Zeladoria e Serviços - indica-se a necessidade de realizar a retirada de uma árvore localizada na Praça Benedito Celestino de Jesus, localizada entre as ruas Professor Armando </w:t>
      </w:r>
      <w:proofErr w:type="spellStart"/>
      <w:r w:rsidRPr="00506D1C">
        <w:rPr>
          <w:rFonts w:ascii="Arial" w:hAnsi="Arial" w:cs="Arial"/>
          <w:sz w:val="24"/>
          <w:szCs w:val="24"/>
        </w:rPr>
        <w:t>Ognibene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, Domingos </w:t>
      </w:r>
      <w:proofErr w:type="spellStart"/>
      <w:r w:rsidRPr="00506D1C">
        <w:rPr>
          <w:rFonts w:ascii="Arial" w:hAnsi="Arial" w:cs="Arial"/>
          <w:sz w:val="24"/>
          <w:szCs w:val="24"/>
        </w:rPr>
        <w:t>Cariola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e Maria Joana Félix Diniz, no Jardim Peabiru. A árvore em questão encontra-se em estado de deterioração, representando risco iminente de queda, podendo causar acidentes com pedestres e frequentadores da praça, além de danificar a infraestrutura do local. A </w:t>
      </w:r>
      <w:r w:rsidRPr="00506D1C">
        <w:rPr>
          <w:rFonts w:ascii="Arial" w:hAnsi="Arial" w:cs="Arial"/>
          <w:sz w:val="24"/>
          <w:szCs w:val="24"/>
        </w:rPr>
        <w:lastRenderedPageBreak/>
        <w:t>intervenção se faz urgente para garantir a segurança e bem-estar da população.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77 - Autoria: CARLOS TRIGO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de Infraestrutura e Secretário de Zeladoria e Serviços - indica-se a necessidade de implantar corrimãos nas escadas que ainda não contam com referida benfeitoria, localizadas na Praça “Comendador Emílio </w:t>
      </w:r>
      <w:proofErr w:type="spellStart"/>
      <w:r w:rsidRPr="00506D1C">
        <w:rPr>
          <w:rFonts w:ascii="Arial" w:hAnsi="Arial" w:cs="Arial"/>
          <w:sz w:val="24"/>
          <w:szCs w:val="24"/>
        </w:rPr>
        <w:t>Peduti</w:t>
      </w:r>
      <w:proofErr w:type="spellEnd"/>
      <w:r w:rsidRPr="00506D1C">
        <w:rPr>
          <w:rFonts w:ascii="Arial" w:hAnsi="Arial" w:cs="Arial"/>
          <w:sz w:val="24"/>
          <w:szCs w:val="24"/>
        </w:rPr>
        <w:t>” (Praça do Bosque).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78 - Autoria: NUNO GARCIA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Secretário Adjunto em Assuntos do Transporte Coletivo e Trânsito - indica-se a necessidade de implantar redutor de velocidade do tipo lombada, na Rua Quintino Bocaiuva, nas proximidades do número 1360, na Vila Padovan.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79 - Autoria: NUNO GARCIA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Adjunto em Assuntos do Transporte Coletivo e Trânsito - indica-se a necessidade de implantar uma faixa de pedestres “elevada” na Avenida Professor José </w:t>
      </w:r>
      <w:proofErr w:type="spellStart"/>
      <w:r w:rsidRPr="00506D1C">
        <w:rPr>
          <w:rFonts w:ascii="Arial" w:hAnsi="Arial" w:cs="Arial"/>
          <w:sz w:val="24"/>
          <w:szCs w:val="24"/>
        </w:rPr>
        <w:t>Pedreti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Neto, na altura do número 1233, bem como a colocação de tachões de sinalização para a completa divisão da via, com o objetivo de disciplinar o trânsito e evitar acidentes.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N°. 80 - Autoria: IELO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Secretário de Infraestrutura - indica-se a necessidade de realizar a manutenção na estrada municipal “Elias Alves", que liga Botucatu ao Bairro de Piapara, acesso a várias propriedades rurais e ao município vizinho de Anhembi. O pedido se justifica, pois, este parlamentar foi procurado por munícipes relatando a necessidade, de manutenção e melhorias para garantir a segurança dos motoristas, trabalhadores e </w:t>
      </w:r>
      <w:r w:rsidRPr="00506D1C">
        <w:rPr>
          <w:rFonts w:ascii="Arial" w:hAnsi="Arial" w:cs="Arial"/>
          <w:sz w:val="24"/>
          <w:szCs w:val="24"/>
        </w:rPr>
        <w:t>moradores que utilizam está estrada.</w:t>
      </w:r>
    </w:p>
    <w:p w:rsidR="007B4FFE" w:rsidRPr="00506D1C" w:rsidRDefault="007B4FFE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506D1C" w:rsidRDefault="0015357B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6D1C">
        <w:rPr>
          <w:rFonts w:ascii="Arial" w:hAnsi="Arial" w:cs="Arial"/>
          <w:b/>
          <w:sz w:val="24"/>
          <w:szCs w:val="24"/>
          <w:u w:val="single"/>
        </w:rPr>
        <w:t xml:space="preserve">GRANDE EXPEDIENTE </w:t>
      </w:r>
    </w:p>
    <w:p w:rsidR="00B11F44" w:rsidRPr="00506D1C" w:rsidRDefault="00B11F44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25C5" w:rsidRPr="00506D1C" w:rsidRDefault="0015357B" w:rsidP="00C025C5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Fizer</w:t>
      </w:r>
      <w:r w:rsidR="008C387D" w:rsidRPr="00506D1C">
        <w:rPr>
          <w:rFonts w:ascii="Arial" w:hAnsi="Arial" w:cs="Arial"/>
          <w:sz w:val="24"/>
          <w:szCs w:val="24"/>
        </w:rPr>
        <w:t>am uso da palavra os vereadores</w:t>
      </w:r>
      <w:r w:rsidRPr="00506D1C">
        <w:rPr>
          <w:rFonts w:ascii="Arial" w:hAnsi="Arial" w:cs="Arial"/>
          <w:sz w:val="24"/>
          <w:szCs w:val="24"/>
        </w:rPr>
        <w:t xml:space="preserve"> </w:t>
      </w:r>
      <w:r w:rsidR="00506D1C" w:rsidRPr="00506D1C">
        <w:rPr>
          <w:rFonts w:ascii="Arial" w:hAnsi="Arial" w:cs="Arial"/>
          <w:sz w:val="24"/>
          <w:szCs w:val="24"/>
        </w:rPr>
        <w:t xml:space="preserve">Nuno Garcia, </w:t>
      </w:r>
      <w:proofErr w:type="spellStart"/>
      <w:r w:rsidR="00506D1C" w:rsidRPr="00506D1C">
        <w:rPr>
          <w:rFonts w:ascii="Arial" w:hAnsi="Arial" w:cs="Arial"/>
          <w:sz w:val="24"/>
          <w:szCs w:val="24"/>
        </w:rPr>
        <w:t>Lelo</w:t>
      </w:r>
      <w:proofErr w:type="spellEnd"/>
      <w:r w:rsidR="00506D1C" w:rsidRPr="00506D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D1C" w:rsidRPr="00506D1C">
        <w:rPr>
          <w:rFonts w:ascii="Arial" w:hAnsi="Arial" w:cs="Arial"/>
          <w:sz w:val="24"/>
          <w:szCs w:val="24"/>
        </w:rPr>
        <w:t>Pagani</w:t>
      </w:r>
      <w:proofErr w:type="spellEnd"/>
      <w:r w:rsidR="00506D1C" w:rsidRPr="00506D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6D1C" w:rsidRPr="00506D1C">
        <w:rPr>
          <w:rFonts w:ascii="Arial" w:hAnsi="Arial" w:cs="Arial"/>
          <w:sz w:val="24"/>
          <w:szCs w:val="24"/>
        </w:rPr>
        <w:t>Ielo</w:t>
      </w:r>
      <w:proofErr w:type="spellEnd"/>
      <w:r w:rsidR="00506D1C" w:rsidRPr="00506D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6D1C" w:rsidRPr="00506D1C">
        <w:rPr>
          <w:rFonts w:ascii="Arial" w:hAnsi="Arial" w:cs="Arial"/>
          <w:sz w:val="24"/>
          <w:szCs w:val="24"/>
        </w:rPr>
        <w:t>Cula</w:t>
      </w:r>
      <w:proofErr w:type="spellEnd"/>
      <w:r w:rsidR="002C21DC">
        <w:rPr>
          <w:rFonts w:ascii="Arial" w:hAnsi="Arial" w:cs="Arial"/>
          <w:sz w:val="24"/>
          <w:szCs w:val="24"/>
        </w:rPr>
        <w:t>, Carlos Trigo, Abelardo e Welinton Japa.</w:t>
      </w:r>
    </w:p>
    <w:p w:rsidR="00B2730F" w:rsidRPr="00506D1C" w:rsidRDefault="00B2730F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506D1C" w:rsidRDefault="0015357B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6D1C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B11F44" w:rsidRPr="00506D1C" w:rsidRDefault="00B11F4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1) Projeto de Lei Nº 12/2025</w:t>
      </w:r>
      <w:r w:rsidRPr="00506D1C">
        <w:rPr>
          <w:rFonts w:ascii="Arial" w:hAnsi="Arial" w:cs="Arial"/>
          <w:sz w:val="24"/>
          <w:szCs w:val="24"/>
        </w:rPr>
        <w:t xml:space="preserve">, de iniciativa do </w:t>
      </w:r>
      <w:r w:rsidRPr="00506D1C">
        <w:rPr>
          <w:rFonts w:ascii="Arial" w:hAnsi="Arial" w:cs="Arial"/>
          <w:b/>
          <w:sz w:val="24"/>
          <w:szCs w:val="24"/>
        </w:rPr>
        <w:t>Prefeito</w:t>
      </w:r>
      <w:r w:rsidRPr="00506D1C">
        <w:rPr>
          <w:rFonts w:ascii="Arial" w:hAnsi="Arial" w:cs="Arial"/>
          <w:sz w:val="24"/>
          <w:szCs w:val="24"/>
        </w:rPr>
        <w:t>,</w:t>
      </w:r>
      <w:r w:rsidRPr="00506D1C">
        <w:rPr>
          <w:rFonts w:ascii="Arial" w:hAnsi="Arial" w:cs="Arial"/>
          <w:b/>
          <w:sz w:val="24"/>
          <w:szCs w:val="24"/>
        </w:rPr>
        <w:t xml:space="preserve"> </w:t>
      </w:r>
      <w:r w:rsidRPr="00506D1C">
        <w:rPr>
          <w:rFonts w:ascii="Arial" w:hAnsi="Arial" w:cs="Arial"/>
          <w:sz w:val="24"/>
          <w:szCs w:val="24"/>
        </w:rPr>
        <w:t xml:space="preserve">que proíbe a contratação de shows, artistas e eventos abertos ao público </w:t>
      </w:r>
      <w:proofErr w:type="spellStart"/>
      <w:r w:rsidRPr="00506D1C">
        <w:rPr>
          <w:rFonts w:ascii="Arial" w:hAnsi="Arial" w:cs="Arial"/>
          <w:sz w:val="24"/>
          <w:szCs w:val="24"/>
        </w:rPr>
        <w:t>infantojuvenil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que envolvam, no decorrer da apresentação, expressão de apologia ao crime organizado ou ao uso de drogas e dá outras providências.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discussão</w:t>
      </w:r>
      <w:proofErr w:type="gramEnd"/>
      <w:r w:rsidRPr="00506D1C">
        <w:rPr>
          <w:rFonts w:ascii="Arial" w:hAnsi="Arial" w:cs="Arial"/>
          <w:sz w:val="24"/>
          <w:szCs w:val="24"/>
        </w:rPr>
        <w:t xml:space="preserve"> e votação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quórum</w:t>
      </w:r>
      <w:proofErr w:type="gramEnd"/>
      <w:r w:rsidRPr="00506D1C">
        <w:rPr>
          <w:rFonts w:ascii="Arial" w:hAnsi="Arial" w:cs="Arial"/>
          <w:sz w:val="24"/>
          <w:szCs w:val="24"/>
        </w:rPr>
        <w:t>: Maioria simples</w:t>
      </w:r>
    </w:p>
    <w:p w:rsid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2C21DC" w:rsidRPr="00506D1C" w:rsidRDefault="002C21DC" w:rsidP="002C21D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2C21DC" w:rsidRPr="00506D1C" w:rsidRDefault="002C21D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2) Projeto de Lei Nº 28/2025</w:t>
      </w:r>
      <w:r w:rsidRPr="00506D1C">
        <w:rPr>
          <w:rFonts w:ascii="Arial" w:hAnsi="Arial" w:cs="Arial"/>
          <w:sz w:val="24"/>
          <w:szCs w:val="24"/>
        </w:rPr>
        <w:t xml:space="preserve">, de iniciativa do </w:t>
      </w:r>
      <w:r w:rsidRPr="00506D1C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506D1C">
        <w:rPr>
          <w:rFonts w:ascii="Arial" w:hAnsi="Arial" w:cs="Arial"/>
          <w:b/>
          <w:sz w:val="24"/>
          <w:szCs w:val="24"/>
        </w:rPr>
        <w:t>Lelo</w:t>
      </w:r>
      <w:proofErr w:type="spellEnd"/>
      <w:r w:rsidRPr="00506D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6D1C">
        <w:rPr>
          <w:rFonts w:ascii="Arial" w:hAnsi="Arial" w:cs="Arial"/>
          <w:b/>
          <w:sz w:val="24"/>
          <w:szCs w:val="24"/>
        </w:rPr>
        <w:t>Pagani</w:t>
      </w:r>
      <w:proofErr w:type="spellEnd"/>
      <w:r w:rsidRPr="00506D1C">
        <w:rPr>
          <w:rFonts w:ascii="Arial" w:hAnsi="Arial" w:cs="Arial"/>
          <w:sz w:val="24"/>
          <w:szCs w:val="24"/>
        </w:rPr>
        <w:t>, que denomina de "Vereador Antônio Benedito Aria” a Ponte do Rio Capivara localizada na Rodovia Alcides Soares.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discussão</w:t>
      </w:r>
      <w:proofErr w:type="gramEnd"/>
      <w:r w:rsidRPr="00506D1C">
        <w:rPr>
          <w:rFonts w:ascii="Arial" w:hAnsi="Arial" w:cs="Arial"/>
          <w:sz w:val="24"/>
          <w:szCs w:val="24"/>
        </w:rPr>
        <w:t xml:space="preserve"> e votação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quórum</w:t>
      </w:r>
      <w:proofErr w:type="gramEnd"/>
      <w:r w:rsidRPr="00506D1C">
        <w:rPr>
          <w:rFonts w:ascii="Arial" w:hAnsi="Arial" w:cs="Arial"/>
          <w:sz w:val="24"/>
          <w:szCs w:val="24"/>
        </w:rPr>
        <w:t>: 2/3</w:t>
      </w:r>
    </w:p>
    <w:p w:rsid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2C21DC" w:rsidRPr="00506D1C" w:rsidRDefault="009309CC" w:rsidP="002C2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ADIADO por </w:t>
      </w:r>
      <w:r w:rsidR="008D1DC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se</w:t>
      </w:r>
      <w:r w:rsidR="008D1DC5">
        <w:rPr>
          <w:rFonts w:ascii="Arial" w:hAnsi="Arial" w:cs="Arial"/>
          <w:b/>
          <w:sz w:val="24"/>
          <w:szCs w:val="24"/>
        </w:rPr>
        <w:t>ssões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a pedido do vereador </w:t>
      </w:r>
      <w:proofErr w:type="spellStart"/>
      <w:r>
        <w:rPr>
          <w:rFonts w:ascii="Arial" w:hAnsi="Arial" w:cs="Arial"/>
          <w:b/>
          <w:sz w:val="24"/>
          <w:szCs w:val="24"/>
        </w:rPr>
        <w:t>Lelo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Pagani</w:t>
      </w:r>
      <w:proofErr w:type="spellEnd"/>
      <w:r w:rsidR="002C21DC" w:rsidRPr="00506D1C">
        <w:rPr>
          <w:rFonts w:ascii="Arial" w:hAnsi="Arial" w:cs="Arial"/>
          <w:b/>
          <w:sz w:val="24"/>
          <w:szCs w:val="24"/>
        </w:rPr>
        <w:t>.</w:t>
      </w:r>
    </w:p>
    <w:p w:rsidR="002C21DC" w:rsidRPr="00506D1C" w:rsidRDefault="002C21D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3) Projeto de Decreto Legislativo Nº 7/2025</w:t>
      </w:r>
      <w:r w:rsidRPr="00506D1C">
        <w:rPr>
          <w:rFonts w:ascii="Arial" w:hAnsi="Arial" w:cs="Arial"/>
          <w:sz w:val="24"/>
          <w:szCs w:val="24"/>
        </w:rPr>
        <w:t xml:space="preserve">, de iniciativa do </w:t>
      </w:r>
      <w:r w:rsidRPr="00506D1C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506D1C">
        <w:rPr>
          <w:rFonts w:ascii="Arial" w:hAnsi="Arial" w:cs="Arial"/>
          <w:b/>
          <w:sz w:val="24"/>
          <w:szCs w:val="24"/>
        </w:rPr>
        <w:t>Cula</w:t>
      </w:r>
      <w:proofErr w:type="spellEnd"/>
      <w:r w:rsidRPr="00506D1C">
        <w:rPr>
          <w:rFonts w:ascii="Arial" w:hAnsi="Arial" w:cs="Arial"/>
          <w:sz w:val="24"/>
          <w:szCs w:val="24"/>
        </w:rPr>
        <w:t>,</w:t>
      </w:r>
      <w:r w:rsidRPr="00506D1C">
        <w:rPr>
          <w:rFonts w:ascii="Arial" w:hAnsi="Arial" w:cs="Arial"/>
          <w:b/>
          <w:sz w:val="24"/>
          <w:szCs w:val="24"/>
        </w:rPr>
        <w:t xml:space="preserve"> </w:t>
      </w:r>
      <w:r w:rsidRPr="00506D1C">
        <w:rPr>
          <w:rFonts w:ascii="Arial" w:hAnsi="Arial" w:cs="Arial"/>
          <w:sz w:val="24"/>
          <w:szCs w:val="24"/>
        </w:rPr>
        <w:t xml:space="preserve">que concede o “Título de Cidadão Botucatuense” ao Professor Doutor Antônio </w:t>
      </w:r>
      <w:proofErr w:type="spellStart"/>
      <w:r w:rsidRPr="00506D1C">
        <w:rPr>
          <w:rFonts w:ascii="Arial" w:hAnsi="Arial" w:cs="Arial"/>
          <w:sz w:val="24"/>
          <w:szCs w:val="24"/>
        </w:rPr>
        <w:t>Rugolo</w:t>
      </w:r>
      <w:proofErr w:type="spellEnd"/>
      <w:r w:rsidRPr="00506D1C">
        <w:rPr>
          <w:rFonts w:ascii="Arial" w:hAnsi="Arial" w:cs="Arial"/>
          <w:sz w:val="24"/>
          <w:szCs w:val="24"/>
        </w:rPr>
        <w:t xml:space="preserve"> Junior.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D2DED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r w:rsidR="00506D1C" w:rsidRPr="00506D1C">
        <w:rPr>
          <w:rFonts w:ascii="Arial" w:hAnsi="Arial" w:cs="Arial"/>
          <w:sz w:val="24"/>
          <w:szCs w:val="24"/>
        </w:rPr>
        <w:t>scussão</w:t>
      </w:r>
      <w:proofErr w:type="gramEnd"/>
      <w:r w:rsidR="00506D1C" w:rsidRPr="00506D1C">
        <w:rPr>
          <w:rFonts w:ascii="Arial" w:hAnsi="Arial" w:cs="Arial"/>
          <w:sz w:val="24"/>
          <w:szCs w:val="24"/>
        </w:rPr>
        <w:t xml:space="preserve"> e votação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quórum</w:t>
      </w:r>
      <w:proofErr w:type="gramEnd"/>
      <w:r w:rsidRPr="00506D1C">
        <w:rPr>
          <w:rFonts w:ascii="Arial" w:hAnsi="Arial" w:cs="Arial"/>
          <w:sz w:val="24"/>
          <w:szCs w:val="24"/>
        </w:rPr>
        <w:t>: 2/3</w:t>
      </w:r>
    </w:p>
    <w:p w:rsidR="00B11F44" w:rsidRPr="00506D1C" w:rsidRDefault="00B11F44" w:rsidP="00C025C5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7B4FFE" w:rsidRPr="00506D1C" w:rsidRDefault="0015357B" w:rsidP="007B4FFE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B2730F" w:rsidRPr="00506D1C" w:rsidRDefault="00B2730F" w:rsidP="00C025C5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8ª SESSÃO ORDINÁRIA DA 1ª SESSÃO LEGISLATIVA DA 19ª LEGISLATURA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DIA:</w:t>
      </w:r>
      <w:r w:rsidRPr="00506D1C">
        <w:rPr>
          <w:rFonts w:ascii="Arial" w:hAnsi="Arial" w:cs="Arial"/>
          <w:sz w:val="24"/>
          <w:szCs w:val="24"/>
        </w:rPr>
        <w:t xml:space="preserve"> 12/5/2025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HORÁRIO</w:t>
      </w:r>
      <w:r w:rsidR="002C21DC">
        <w:rPr>
          <w:rFonts w:ascii="Arial" w:hAnsi="Arial" w:cs="Arial"/>
          <w:sz w:val="24"/>
          <w:szCs w:val="24"/>
        </w:rPr>
        <w:t>: das 21</w:t>
      </w:r>
      <w:r w:rsidRPr="00506D1C">
        <w:rPr>
          <w:rFonts w:ascii="Arial" w:hAnsi="Arial" w:cs="Arial"/>
          <w:sz w:val="24"/>
          <w:szCs w:val="24"/>
        </w:rPr>
        <w:t>h</w:t>
      </w:r>
      <w:r w:rsidR="002C21DC">
        <w:rPr>
          <w:rFonts w:ascii="Arial" w:hAnsi="Arial" w:cs="Arial"/>
          <w:sz w:val="24"/>
          <w:szCs w:val="24"/>
        </w:rPr>
        <w:t>26</w:t>
      </w:r>
      <w:r w:rsidRPr="00506D1C">
        <w:rPr>
          <w:rFonts w:ascii="Arial" w:hAnsi="Arial" w:cs="Arial"/>
          <w:sz w:val="24"/>
          <w:szCs w:val="24"/>
        </w:rPr>
        <w:t xml:space="preserve"> às </w:t>
      </w:r>
      <w:r w:rsidR="002C21DC">
        <w:rPr>
          <w:rFonts w:ascii="Arial" w:hAnsi="Arial" w:cs="Arial"/>
          <w:sz w:val="24"/>
          <w:szCs w:val="24"/>
        </w:rPr>
        <w:t>21h31</w:t>
      </w: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PRESIDÊNCIA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506D1C">
        <w:rPr>
          <w:rFonts w:ascii="Arial" w:hAnsi="Arial" w:cs="Arial"/>
          <w:sz w:val="24"/>
          <w:szCs w:val="24"/>
        </w:rPr>
        <w:t>Cula</w:t>
      </w:r>
      <w:proofErr w:type="spellEnd"/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SECRETARIA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Vereadora Erika da Liga do Bem</w:t>
      </w:r>
    </w:p>
    <w:p w:rsidR="00B2730F" w:rsidRPr="00506D1C" w:rsidRDefault="00B2730F" w:rsidP="00C025C5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6D1C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B11F44" w:rsidRPr="00506D1C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1) Projeto de Lei Complementar Nº 13/2025</w:t>
      </w:r>
      <w:r w:rsidRPr="00506D1C">
        <w:rPr>
          <w:rFonts w:ascii="Arial" w:hAnsi="Arial" w:cs="Arial"/>
          <w:sz w:val="24"/>
          <w:szCs w:val="24"/>
        </w:rPr>
        <w:t xml:space="preserve">, de iniciativa do </w:t>
      </w:r>
      <w:r w:rsidRPr="00506D1C">
        <w:rPr>
          <w:rFonts w:ascii="Arial" w:hAnsi="Arial" w:cs="Arial"/>
          <w:b/>
          <w:sz w:val="24"/>
          <w:szCs w:val="24"/>
        </w:rPr>
        <w:t>Prefeito</w:t>
      </w:r>
      <w:r w:rsidRPr="00506D1C">
        <w:rPr>
          <w:rFonts w:ascii="Arial" w:hAnsi="Arial" w:cs="Arial"/>
          <w:sz w:val="24"/>
          <w:szCs w:val="24"/>
        </w:rPr>
        <w:t>, que dispõe sobre alteração da Lei Complementar nº 1.288/21 (PPA – 2022/2025), alteração da Lei Complementar nº 1.383/24 (LDO/2025) - R$ 912.433,56 (novecentos e doze mil, quatrocentos e trinta e três mil reais e cinquenta e seis centavos), para Secretaria de Habitação e Urbanismo, Secretaria de Saúde e Secretaria de Turismo e para o Fundo Municipal de Previdência Social de Botucatu.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discussão</w:t>
      </w:r>
      <w:proofErr w:type="gramEnd"/>
      <w:r w:rsidRPr="00506D1C">
        <w:rPr>
          <w:rFonts w:ascii="Arial" w:hAnsi="Arial" w:cs="Arial"/>
          <w:sz w:val="24"/>
          <w:szCs w:val="24"/>
        </w:rPr>
        <w:t xml:space="preserve"> e votação únicas</w:t>
      </w:r>
    </w:p>
    <w:p w:rsid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quórum</w:t>
      </w:r>
      <w:proofErr w:type="gramEnd"/>
      <w:r w:rsidRPr="00506D1C">
        <w:rPr>
          <w:rFonts w:ascii="Arial" w:hAnsi="Arial" w:cs="Arial"/>
          <w:sz w:val="24"/>
          <w:szCs w:val="24"/>
        </w:rPr>
        <w:t>: maioria absoluta</w:t>
      </w:r>
    </w:p>
    <w:p w:rsidR="002C21DC" w:rsidRDefault="002C21DC" w:rsidP="00506D1C">
      <w:pPr>
        <w:jc w:val="both"/>
        <w:rPr>
          <w:rFonts w:ascii="Arial" w:hAnsi="Arial" w:cs="Arial"/>
          <w:sz w:val="24"/>
          <w:szCs w:val="24"/>
        </w:rPr>
      </w:pPr>
    </w:p>
    <w:p w:rsidR="002C21DC" w:rsidRPr="00506D1C" w:rsidRDefault="002C21DC" w:rsidP="002C21D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506D1C" w:rsidRPr="002C21D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2) Projeto de Lei Complementar Nº 14/2025</w:t>
      </w:r>
      <w:r w:rsidRPr="00506D1C">
        <w:rPr>
          <w:rFonts w:ascii="Arial" w:hAnsi="Arial" w:cs="Arial"/>
          <w:sz w:val="24"/>
          <w:szCs w:val="24"/>
        </w:rPr>
        <w:t xml:space="preserve">, de iniciativa do </w:t>
      </w:r>
      <w:r w:rsidRPr="00506D1C">
        <w:rPr>
          <w:rFonts w:ascii="Arial" w:hAnsi="Arial" w:cs="Arial"/>
          <w:b/>
          <w:sz w:val="24"/>
          <w:szCs w:val="24"/>
        </w:rPr>
        <w:t>Prefeito</w:t>
      </w:r>
      <w:r w:rsidRPr="00506D1C">
        <w:rPr>
          <w:rFonts w:ascii="Arial" w:hAnsi="Arial" w:cs="Arial"/>
          <w:sz w:val="24"/>
          <w:szCs w:val="24"/>
        </w:rPr>
        <w:t xml:space="preserve">, que dispõe sobre alteração da Lei Complementar nº 1.288/21 (PPA – 2022/2025), alteração da Lei Complementar nº 1.383/24 (LDO/2025) - R$ 490.000,00 (quatrocentos e noventa mil reais), para a Secretaria </w:t>
      </w:r>
      <w:r w:rsidRPr="00506D1C">
        <w:rPr>
          <w:rFonts w:ascii="Arial" w:hAnsi="Arial" w:cs="Arial"/>
          <w:sz w:val="24"/>
          <w:szCs w:val="24"/>
        </w:rPr>
        <w:t>de Educação e para o Fundo Municipal de Assistência Social.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discussão</w:t>
      </w:r>
      <w:proofErr w:type="gramEnd"/>
      <w:r w:rsidRPr="00506D1C">
        <w:rPr>
          <w:rFonts w:ascii="Arial" w:hAnsi="Arial" w:cs="Arial"/>
          <w:sz w:val="24"/>
          <w:szCs w:val="24"/>
        </w:rPr>
        <w:t xml:space="preserve"> e votação únicas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quórum</w:t>
      </w:r>
      <w:proofErr w:type="gramEnd"/>
      <w:r w:rsidRPr="00506D1C">
        <w:rPr>
          <w:rFonts w:ascii="Arial" w:hAnsi="Arial" w:cs="Arial"/>
          <w:sz w:val="24"/>
          <w:szCs w:val="24"/>
        </w:rPr>
        <w:t>: maioria absoluta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 xml:space="preserve">    </w:t>
      </w:r>
    </w:p>
    <w:p w:rsidR="002C21DC" w:rsidRPr="00506D1C" w:rsidRDefault="002C21DC" w:rsidP="002C21D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3) Projeto de Lei Nº 32/2025</w:t>
      </w:r>
      <w:r w:rsidRPr="00506D1C">
        <w:rPr>
          <w:rFonts w:ascii="Arial" w:hAnsi="Arial" w:cs="Arial"/>
          <w:sz w:val="24"/>
          <w:szCs w:val="24"/>
        </w:rPr>
        <w:t>,</w:t>
      </w:r>
      <w:r w:rsidRPr="00506D1C">
        <w:rPr>
          <w:rFonts w:ascii="Arial" w:hAnsi="Arial" w:cs="Arial"/>
          <w:b/>
          <w:sz w:val="24"/>
          <w:szCs w:val="24"/>
        </w:rPr>
        <w:t xml:space="preserve"> </w:t>
      </w:r>
      <w:r w:rsidRPr="00506D1C">
        <w:rPr>
          <w:rFonts w:ascii="Arial" w:hAnsi="Arial" w:cs="Arial"/>
          <w:sz w:val="24"/>
          <w:szCs w:val="24"/>
        </w:rPr>
        <w:t xml:space="preserve">de iniciativa do </w:t>
      </w:r>
      <w:r w:rsidRPr="00506D1C">
        <w:rPr>
          <w:rFonts w:ascii="Arial" w:hAnsi="Arial" w:cs="Arial"/>
          <w:b/>
          <w:sz w:val="24"/>
          <w:szCs w:val="24"/>
        </w:rPr>
        <w:t>Prefeito</w:t>
      </w:r>
      <w:r w:rsidRPr="00506D1C">
        <w:rPr>
          <w:rFonts w:ascii="Arial" w:hAnsi="Arial" w:cs="Arial"/>
          <w:sz w:val="24"/>
          <w:szCs w:val="24"/>
        </w:rPr>
        <w:t>, que Dispõe sobre alteração da Lei nº 6.728/2024 (LOA/2025) -  R$ 912.433,56 (novecentos e doze mil, quatrocentos e trinta e três mil reais e cinquenta e seis centavos), para Secretaria de Habitação e Urbanismo, Secretaria de Saúde e Secretaria de Turismo e para o Fundo Municipal de Previdência Social de Botucatu.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discussão</w:t>
      </w:r>
      <w:proofErr w:type="gramEnd"/>
      <w:r w:rsidRPr="00506D1C">
        <w:rPr>
          <w:rFonts w:ascii="Arial" w:hAnsi="Arial" w:cs="Arial"/>
          <w:sz w:val="24"/>
          <w:szCs w:val="24"/>
        </w:rPr>
        <w:t xml:space="preserve"> e votação únicas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quórum</w:t>
      </w:r>
      <w:proofErr w:type="gramEnd"/>
      <w:r w:rsidRPr="00506D1C">
        <w:rPr>
          <w:rFonts w:ascii="Arial" w:hAnsi="Arial" w:cs="Arial"/>
          <w:sz w:val="24"/>
          <w:szCs w:val="24"/>
        </w:rPr>
        <w:t>: maioria simples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2C21DC" w:rsidRPr="00506D1C" w:rsidRDefault="002C21DC" w:rsidP="002C21D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4) Projeto de Lei Nº 33/2025</w:t>
      </w:r>
      <w:r w:rsidRPr="00506D1C">
        <w:rPr>
          <w:rFonts w:ascii="Arial" w:hAnsi="Arial" w:cs="Arial"/>
          <w:sz w:val="24"/>
          <w:szCs w:val="24"/>
        </w:rPr>
        <w:t xml:space="preserve">, de iniciativa do </w:t>
      </w:r>
      <w:r w:rsidRPr="00506D1C">
        <w:rPr>
          <w:rFonts w:ascii="Arial" w:hAnsi="Arial" w:cs="Arial"/>
          <w:b/>
          <w:sz w:val="24"/>
          <w:szCs w:val="24"/>
        </w:rPr>
        <w:t>Prefeito</w:t>
      </w:r>
      <w:r w:rsidRPr="00506D1C">
        <w:rPr>
          <w:rFonts w:ascii="Arial" w:hAnsi="Arial" w:cs="Arial"/>
          <w:sz w:val="24"/>
          <w:szCs w:val="24"/>
        </w:rPr>
        <w:t>, que dispõe sobre alteração da Lei nº 6.728/2024 (LOA/2025) - R$ 490.000,00 (quatrocentos e noventa mil reais), para a Secretaria de Educação e para o Fundo Municipal de Assistência Social.</w:t>
      </w: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discussão</w:t>
      </w:r>
      <w:proofErr w:type="gramEnd"/>
      <w:r w:rsidRPr="00506D1C">
        <w:rPr>
          <w:rFonts w:ascii="Arial" w:hAnsi="Arial" w:cs="Arial"/>
          <w:sz w:val="24"/>
          <w:szCs w:val="24"/>
        </w:rPr>
        <w:t xml:space="preserve"> e votação únicas</w:t>
      </w:r>
    </w:p>
    <w:p w:rsidR="00506D1C" w:rsidRDefault="00506D1C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06D1C">
        <w:rPr>
          <w:rFonts w:ascii="Arial" w:hAnsi="Arial" w:cs="Arial"/>
          <w:sz w:val="24"/>
          <w:szCs w:val="24"/>
        </w:rPr>
        <w:t>quórum</w:t>
      </w:r>
      <w:proofErr w:type="gramEnd"/>
      <w:r w:rsidRPr="00506D1C">
        <w:rPr>
          <w:rFonts w:ascii="Arial" w:hAnsi="Arial" w:cs="Arial"/>
          <w:sz w:val="24"/>
          <w:szCs w:val="24"/>
        </w:rPr>
        <w:t>: maioria simples</w:t>
      </w:r>
    </w:p>
    <w:p w:rsidR="002C21DC" w:rsidRDefault="002C21DC" w:rsidP="00506D1C">
      <w:pPr>
        <w:jc w:val="both"/>
        <w:rPr>
          <w:rFonts w:ascii="Arial" w:hAnsi="Arial" w:cs="Arial"/>
          <w:sz w:val="24"/>
          <w:szCs w:val="24"/>
        </w:rPr>
      </w:pPr>
    </w:p>
    <w:p w:rsidR="002C21DC" w:rsidRDefault="002C21DC" w:rsidP="00C025C5">
      <w:pPr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2C21DC" w:rsidRDefault="002C21DC" w:rsidP="00C025C5">
      <w:pPr>
        <w:jc w:val="both"/>
        <w:rPr>
          <w:rFonts w:ascii="Arial" w:hAnsi="Arial" w:cs="Arial"/>
          <w:sz w:val="24"/>
          <w:szCs w:val="24"/>
        </w:rPr>
      </w:pPr>
    </w:p>
    <w:p w:rsidR="002C21DC" w:rsidRPr="00506D1C" w:rsidRDefault="002C21DC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506D1C" w:rsidRDefault="0015357B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Daniele Vieira de Menezes</w:t>
      </w:r>
    </w:p>
    <w:p w:rsidR="00B11F44" w:rsidRPr="00506D1C" w:rsidRDefault="0015357B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sz w:val="24"/>
          <w:szCs w:val="24"/>
        </w:rPr>
        <w:t>Assistente Administrativa</w:t>
      </w:r>
    </w:p>
    <w:p w:rsidR="00B2730F" w:rsidRPr="00506D1C" w:rsidRDefault="00B2730F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B11F44" w:rsidRPr="00506D1C" w:rsidRDefault="0015357B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506D1C">
        <w:rPr>
          <w:rFonts w:ascii="Arial" w:hAnsi="Arial" w:cs="Arial"/>
          <w:b/>
          <w:sz w:val="24"/>
          <w:szCs w:val="24"/>
        </w:rPr>
        <w:t>Alexandre Domingues Pereira de Souza</w:t>
      </w:r>
    </w:p>
    <w:p w:rsidR="00DB3B09" w:rsidRPr="00506D1C" w:rsidRDefault="002C21DC" w:rsidP="002C21DC">
      <w:pPr>
        <w:pStyle w:val="Ttulo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  <w:u w:val="none"/>
        </w:rPr>
        <w:t>Chefe de Divisão Legislativa</w:t>
      </w:r>
    </w:p>
    <w:sectPr w:rsidR="00DB3B09" w:rsidRPr="00506D1C" w:rsidSect="00B11F44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91" w:rsidRDefault="00213791">
      <w:r>
        <w:separator/>
      </w:r>
    </w:p>
  </w:endnote>
  <w:endnote w:type="continuationSeparator" w:id="0">
    <w:p w:rsidR="00213791" w:rsidRDefault="0021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15357B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213791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307C65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307C65" w:rsidRPr="00AF17D2">
      <w:rPr>
        <w:color w:val="0000FF"/>
        <w:sz w:val="16"/>
        <w:szCs w:val="16"/>
        <w:u w:val="single"/>
        <w:lang w:eastAsia="pt-BR"/>
      </w:rPr>
      <w:t>botucatu.sp.gov.br</w:t>
    </w:r>
    <w:r w:rsidR="00307C65" w:rsidRPr="00AF17D2">
      <w:rPr>
        <w:color w:val="0000FF"/>
        <w:sz w:val="16"/>
        <w:szCs w:val="16"/>
        <w:lang w:eastAsia="pt-BR"/>
      </w:rPr>
      <w:t xml:space="preserve">  </w:t>
    </w:r>
    <w:r w:rsidR="00307C65" w:rsidRPr="00AF17D2">
      <w:rPr>
        <w:color w:val="000000"/>
        <w:sz w:val="16"/>
        <w:szCs w:val="16"/>
        <w:lang w:eastAsia="pt-BR"/>
      </w:rPr>
      <w:t>E-mail:</w:t>
    </w:r>
    <w:r w:rsidR="00307C65" w:rsidRPr="00AF17D2">
      <w:rPr>
        <w:color w:val="0000FF"/>
        <w:sz w:val="16"/>
        <w:szCs w:val="16"/>
        <w:lang w:eastAsia="pt-BR"/>
      </w:rPr>
      <w:t xml:space="preserve"> </w:t>
    </w:r>
    <w:r w:rsidR="00307C65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91" w:rsidRDefault="00213791">
      <w:r>
        <w:separator/>
      </w:r>
    </w:p>
  </w:footnote>
  <w:footnote w:type="continuationSeparator" w:id="0">
    <w:p w:rsidR="00213791" w:rsidRDefault="00213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15357B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4751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17967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15357B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6D3A1961"/>
    <w:multiLevelType w:val="hybridMultilevel"/>
    <w:tmpl w:val="9CE6A7CE"/>
    <w:lvl w:ilvl="0" w:tplc="D3C8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43ED316" w:tentative="1">
      <w:start w:val="1"/>
      <w:numFmt w:val="lowerLetter"/>
      <w:lvlText w:val="%2."/>
      <w:lvlJc w:val="left"/>
      <w:pPr>
        <w:ind w:left="1440" w:hanging="360"/>
      </w:pPr>
    </w:lvl>
    <w:lvl w:ilvl="2" w:tplc="AD4A5BEC" w:tentative="1">
      <w:start w:val="1"/>
      <w:numFmt w:val="lowerRoman"/>
      <w:lvlText w:val="%3."/>
      <w:lvlJc w:val="right"/>
      <w:pPr>
        <w:ind w:left="2160" w:hanging="180"/>
      </w:pPr>
    </w:lvl>
    <w:lvl w:ilvl="3" w:tplc="F5E4C952" w:tentative="1">
      <w:start w:val="1"/>
      <w:numFmt w:val="decimal"/>
      <w:lvlText w:val="%4."/>
      <w:lvlJc w:val="left"/>
      <w:pPr>
        <w:ind w:left="2880" w:hanging="360"/>
      </w:pPr>
    </w:lvl>
    <w:lvl w:ilvl="4" w:tplc="E34EC096" w:tentative="1">
      <w:start w:val="1"/>
      <w:numFmt w:val="lowerLetter"/>
      <w:lvlText w:val="%5."/>
      <w:lvlJc w:val="left"/>
      <w:pPr>
        <w:ind w:left="3600" w:hanging="360"/>
      </w:pPr>
    </w:lvl>
    <w:lvl w:ilvl="5" w:tplc="CEE0EB06" w:tentative="1">
      <w:start w:val="1"/>
      <w:numFmt w:val="lowerRoman"/>
      <w:lvlText w:val="%6."/>
      <w:lvlJc w:val="right"/>
      <w:pPr>
        <w:ind w:left="4320" w:hanging="180"/>
      </w:pPr>
    </w:lvl>
    <w:lvl w:ilvl="6" w:tplc="F2B6CB9A" w:tentative="1">
      <w:start w:val="1"/>
      <w:numFmt w:val="decimal"/>
      <w:lvlText w:val="%7."/>
      <w:lvlJc w:val="left"/>
      <w:pPr>
        <w:ind w:left="5040" w:hanging="360"/>
      </w:pPr>
    </w:lvl>
    <w:lvl w:ilvl="7" w:tplc="92847D62" w:tentative="1">
      <w:start w:val="1"/>
      <w:numFmt w:val="lowerLetter"/>
      <w:lvlText w:val="%8."/>
      <w:lvlJc w:val="left"/>
      <w:pPr>
        <w:ind w:left="5760" w:hanging="360"/>
      </w:pPr>
    </w:lvl>
    <w:lvl w:ilvl="8" w:tplc="A3D81E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0687B"/>
    <w:rsid w:val="00025538"/>
    <w:rsid w:val="00054671"/>
    <w:rsid w:val="0006020E"/>
    <w:rsid w:val="00080E53"/>
    <w:rsid w:val="000A3974"/>
    <w:rsid w:val="0015357B"/>
    <w:rsid w:val="00154CD2"/>
    <w:rsid w:val="00170F18"/>
    <w:rsid w:val="001E7894"/>
    <w:rsid w:val="00213791"/>
    <w:rsid w:val="002C010E"/>
    <w:rsid w:val="002C21DC"/>
    <w:rsid w:val="002C37D3"/>
    <w:rsid w:val="00307C65"/>
    <w:rsid w:val="0032210C"/>
    <w:rsid w:val="003A067B"/>
    <w:rsid w:val="003C557F"/>
    <w:rsid w:val="004902B0"/>
    <w:rsid w:val="00506D1C"/>
    <w:rsid w:val="0051442A"/>
    <w:rsid w:val="00537CC9"/>
    <w:rsid w:val="005D2DED"/>
    <w:rsid w:val="005D40D8"/>
    <w:rsid w:val="005E35CE"/>
    <w:rsid w:val="006A681F"/>
    <w:rsid w:val="007959FB"/>
    <w:rsid w:val="007A0F85"/>
    <w:rsid w:val="007B4FFE"/>
    <w:rsid w:val="0082075C"/>
    <w:rsid w:val="0082658D"/>
    <w:rsid w:val="008C387D"/>
    <w:rsid w:val="008D1DC5"/>
    <w:rsid w:val="009309CC"/>
    <w:rsid w:val="00975051"/>
    <w:rsid w:val="009E571E"/>
    <w:rsid w:val="00A07463"/>
    <w:rsid w:val="00AD0218"/>
    <w:rsid w:val="00AF17D2"/>
    <w:rsid w:val="00B11F44"/>
    <w:rsid w:val="00B2730F"/>
    <w:rsid w:val="00BE3086"/>
    <w:rsid w:val="00BF52E5"/>
    <w:rsid w:val="00C025C5"/>
    <w:rsid w:val="00C22D1C"/>
    <w:rsid w:val="00C30944"/>
    <w:rsid w:val="00DB3B09"/>
    <w:rsid w:val="00DC7BBE"/>
    <w:rsid w:val="00E62A88"/>
    <w:rsid w:val="00E73702"/>
    <w:rsid w:val="00F27AEF"/>
    <w:rsid w:val="00FF1D0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8D46DDC-ECD5-453D-B42E-804DE77D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B1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2795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23</cp:revision>
  <cp:lastPrinted>1995-11-21T19:41:00Z</cp:lastPrinted>
  <dcterms:created xsi:type="dcterms:W3CDTF">2020-07-10T14:12:00Z</dcterms:created>
  <dcterms:modified xsi:type="dcterms:W3CDTF">2025-05-13T18:03:00Z</dcterms:modified>
</cp:coreProperties>
</file>