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44" w:rsidRPr="00CE0B03" w:rsidRDefault="00FC2861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21</w:t>
      </w:r>
      <w:r w:rsidR="00BE3086" w:rsidRPr="00CE0B03">
        <w:rPr>
          <w:rFonts w:ascii="Arial" w:hAnsi="Arial" w:cs="Arial"/>
          <w:b/>
          <w:sz w:val="24"/>
          <w:szCs w:val="24"/>
        </w:rPr>
        <w:t>ª SESSÃO ORDINÁRIA DA 1ª SESSÃO LEGISLATIVA DA 19ª LEGISLATURA</w:t>
      </w:r>
    </w:p>
    <w:p w:rsidR="00B11F44" w:rsidRPr="00CE0B03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CE0B03" w:rsidRDefault="000D1D5D" w:rsidP="00C025C5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DIA:</w:t>
      </w:r>
      <w:r w:rsidR="000B1A0F" w:rsidRPr="00CE0B03">
        <w:rPr>
          <w:rFonts w:ascii="Arial" w:hAnsi="Arial" w:cs="Arial"/>
          <w:sz w:val="24"/>
          <w:szCs w:val="24"/>
        </w:rPr>
        <w:t xml:space="preserve"> </w:t>
      </w:r>
      <w:r w:rsidR="00FC2861" w:rsidRPr="00CE0B03">
        <w:rPr>
          <w:rFonts w:ascii="Arial" w:hAnsi="Arial" w:cs="Arial"/>
          <w:sz w:val="24"/>
          <w:szCs w:val="24"/>
        </w:rPr>
        <w:t>23</w:t>
      </w:r>
      <w:r w:rsidR="000B1A0F" w:rsidRPr="00CE0B03">
        <w:rPr>
          <w:rFonts w:ascii="Arial" w:hAnsi="Arial" w:cs="Arial"/>
          <w:sz w:val="24"/>
          <w:szCs w:val="24"/>
        </w:rPr>
        <w:t>/6</w:t>
      </w:r>
      <w:r w:rsidRPr="00CE0B03">
        <w:rPr>
          <w:rFonts w:ascii="Arial" w:hAnsi="Arial" w:cs="Arial"/>
          <w:sz w:val="24"/>
          <w:szCs w:val="24"/>
        </w:rPr>
        <w:t>/2025</w:t>
      </w:r>
    </w:p>
    <w:p w:rsidR="00B11F44" w:rsidRPr="00CE0B03" w:rsidRDefault="000D1D5D" w:rsidP="00C025C5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HORÁRIO</w:t>
      </w:r>
      <w:r w:rsidR="008C387D" w:rsidRPr="00CE0B03">
        <w:rPr>
          <w:rFonts w:ascii="Arial" w:hAnsi="Arial" w:cs="Arial"/>
          <w:sz w:val="24"/>
          <w:szCs w:val="24"/>
        </w:rPr>
        <w:t xml:space="preserve">: das 19h às </w:t>
      </w:r>
      <w:r w:rsidR="00FC2861" w:rsidRPr="00CE0B03">
        <w:rPr>
          <w:rFonts w:ascii="Arial" w:hAnsi="Arial" w:cs="Arial"/>
          <w:sz w:val="24"/>
          <w:szCs w:val="24"/>
        </w:rPr>
        <w:t>21h49</w:t>
      </w:r>
    </w:p>
    <w:p w:rsidR="00B11F44" w:rsidRPr="00CE0B03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CE0B03" w:rsidRDefault="000D1D5D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PRESIDÊNCIA</w:t>
      </w:r>
    </w:p>
    <w:p w:rsidR="007A0F85" w:rsidRPr="00CE0B03" w:rsidRDefault="000D1D5D" w:rsidP="00C025C5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Vereador Cula</w:t>
      </w:r>
    </w:p>
    <w:p w:rsidR="000B1A0F" w:rsidRPr="00CE0B03" w:rsidRDefault="000D1D5D" w:rsidP="00C025C5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Vereador </w:t>
      </w:r>
      <w:r w:rsidR="006009E0" w:rsidRPr="00CE0B03">
        <w:rPr>
          <w:rFonts w:ascii="Arial" w:hAnsi="Arial" w:cs="Arial"/>
          <w:sz w:val="24"/>
          <w:szCs w:val="24"/>
        </w:rPr>
        <w:t>Lelo Pagani</w:t>
      </w:r>
    </w:p>
    <w:p w:rsidR="002C21DC" w:rsidRPr="00CE0B03" w:rsidRDefault="000D1D5D" w:rsidP="002C21DC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Vereador </w:t>
      </w:r>
      <w:r w:rsidR="00FC2861" w:rsidRPr="00CE0B03">
        <w:rPr>
          <w:rFonts w:ascii="Arial" w:hAnsi="Arial" w:cs="Arial"/>
          <w:sz w:val="24"/>
          <w:szCs w:val="24"/>
        </w:rPr>
        <w:t>Thiago Padovan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Vereador </w:t>
      </w:r>
      <w:r w:rsidR="008E03C2">
        <w:rPr>
          <w:rFonts w:ascii="Arial" w:hAnsi="Arial" w:cs="Arial"/>
          <w:sz w:val="24"/>
          <w:szCs w:val="24"/>
        </w:rPr>
        <w:t>Zé</w:t>
      </w:r>
      <w:r w:rsidRPr="00CE0B03">
        <w:rPr>
          <w:rFonts w:ascii="Arial" w:hAnsi="Arial" w:cs="Arial"/>
          <w:sz w:val="24"/>
          <w:szCs w:val="24"/>
        </w:rPr>
        <w:t xml:space="preserve"> Fernandes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E0B03">
        <w:rPr>
          <w:rFonts w:ascii="Arial" w:hAnsi="Arial" w:cs="Arial"/>
          <w:sz w:val="24"/>
          <w:szCs w:val="24"/>
        </w:rPr>
        <w:t>Vereadora Erika</w:t>
      </w:r>
      <w:proofErr w:type="gramEnd"/>
      <w:r w:rsidRPr="00CE0B03">
        <w:rPr>
          <w:rFonts w:ascii="Arial" w:hAnsi="Arial" w:cs="Arial"/>
          <w:sz w:val="24"/>
          <w:szCs w:val="24"/>
        </w:rPr>
        <w:t xml:space="preserve"> da Liga do Bem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B11F44" w:rsidRPr="00CE0B03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CE0B03" w:rsidRDefault="000D1D5D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SECRETARIA</w:t>
      </w:r>
    </w:p>
    <w:p w:rsidR="00B11F44" w:rsidRPr="00CE0B03" w:rsidRDefault="000D1D5D" w:rsidP="00C0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E0B03">
        <w:rPr>
          <w:rFonts w:ascii="Arial" w:hAnsi="Arial" w:cs="Arial"/>
          <w:sz w:val="24"/>
          <w:szCs w:val="24"/>
        </w:rPr>
        <w:t>Vereadora Erika</w:t>
      </w:r>
      <w:proofErr w:type="gramEnd"/>
      <w:r w:rsidRPr="00CE0B03">
        <w:rPr>
          <w:rFonts w:ascii="Arial" w:hAnsi="Arial" w:cs="Arial"/>
          <w:sz w:val="24"/>
          <w:szCs w:val="24"/>
        </w:rPr>
        <w:t xml:space="preserve"> da Liga do Bem</w:t>
      </w:r>
    </w:p>
    <w:p w:rsidR="000B1A0F" w:rsidRPr="00CE0B03" w:rsidRDefault="000D1D5D" w:rsidP="000B1A0F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Vereador </w:t>
      </w:r>
      <w:r w:rsidR="008E03C2">
        <w:rPr>
          <w:rFonts w:ascii="Arial" w:hAnsi="Arial" w:cs="Arial"/>
          <w:sz w:val="24"/>
          <w:szCs w:val="24"/>
        </w:rPr>
        <w:t>Zé</w:t>
      </w:r>
      <w:bookmarkStart w:id="0" w:name="_GoBack"/>
      <w:bookmarkEnd w:id="0"/>
      <w:r w:rsidR="006009E0" w:rsidRPr="00CE0B03">
        <w:rPr>
          <w:rFonts w:ascii="Arial" w:hAnsi="Arial" w:cs="Arial"/>
          <w:sz w:val="24"/>
          <w:szCs w:val="24"/>
        </w:rPr>
        <w:t xml:space="preserve"> Fernandes</w:t>
      </w:r>
    </w:p>
    <w:p w:rsidR="00FC2861" w:rsidRPr="00CE0B03" w:rsidRDefault="00FC2861" w:rsidP="000B1A0F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Vereador Thiago Padovan</w:t>
      </w:r>
    </w:p>
    <w:p w:rsidR="00CA5A98" w:rsidRPr="00CE0B03" w:rsidRDefault="00CA5A98" w:rsidP="007B4FF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2861" w:rsidRPr="00CE0B03" w:rsidRDefault="00FC2861" w:rsidP="00F72E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E0B03">
        <w:rPr>
          <w:rFonts w:ascii="Arial" w:hAnsi="Arial" w:cs="Arial"/>
          <w:b/>
          <w:bCs/>
          <w:sz w:val="24"/>
          <w:szCs w:val="24"/>
          <w:u w:val="single"/>
        </w:rPr>
        <w:t>REQUERIMENTOS DE PESAR DEFERIDOS PELA PRESIDÊNCIA: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  <w:u w:val="single"/>
        </w:rPr>
        <w:t>Autoria:</w:t>
      </w:r>
      <w:r w:rsidRPr="00CE0B03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47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Voto de pesar pelo falecimento de senhora Cleusa Maria Viana Costa, sepultada em 18 de junho de 2025, aos 64 anos.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48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Voto de pesar pelo falecimento do senhor Paulo Sérgio de Albuquerque, sepultado em 21 de junho de 2025, aos 50 anos.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49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Voto de pesar pelo falecimento do senhor Frederico Luiz Camillo Júnior, sepultado em 22 de junho de 2025, aos 42 anos.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CE0B03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E0B03">
        <w:rPr>
          <w:rFonts w:ascii="Arial" w:hAnsi="Arial" w:cs="Arial"/>
          <w:b/>
          <w:bCs/>
          <w:sz w:val="24"/>
          <w:szCs w:val="24"/>
          <w:u w:val="single"/>
        </w:rPr>
        <w:t>REQUERIMENTOS APROVADOS: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507 - Autoria: ZÉ FERNANDES e WELINTON JAPA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Prefeito e Secretário de Infraestrutura - solicita-se construir </w:t>
      </w:r>
      <w:r w:rsidRPr="00CE0B03">
        <w:rPr>
          <w:rFonts w:ascii="Arial" w:hAnsi="Arial" w:cs="Arial"/>
          <w:sz w:val="24"/>
          <w:szCs w:val="24"/>
        </w:rPr>
        <w:t>sanitários masculino e feminino no Cemitério Jardim, incluindo unidades adaptadas para pessoas com deficiência, conforme as normas de acessibilidade vigentes.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509 - Autoria: CULA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Prefeito e Secretária de Turismo - solicita-se realizar estudos para regulamentar a Casa do Artesão, com a finalidade de apoiar os artesãos e implementar canais públicos para a comercialização de produtos, além de criar estratégias que aproximem o grupo do mercado consumidor local.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510 - Autoria: CULA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Prefeito e Secretário de Educação - solicita-se a possibilidade de envidarem esforços junto às empresas terceirizadas, responsáveis pela frota de veículos, a fim de aumentar o valor do vale compra alimentos dos motoristas; dispor de monitores nos ônibus e vans escolares; e averiguar a situação do registro dos motoristas terceirizados.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511 - Autoria: CULA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Secretária de Esportes e Promoção da Qualidade de Vida - solicita-se realizar a manutenção na quadra de esportes localizada na Rua Horácio Tadeu s/n, no Conjunto Habitacional Frei Fidelis, e ao Secretário de Segurança, para que reforce o patrulhamento da Guarda Civil Municipal na localidade, especialmente no período noturno. 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512 - Autoria: CARLOS TRIGO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Prefeito- solicita-se que a linha de ônibus que realiza o itinerário Jardim Brasil/Vila Paulista volte a operar com intervalos regulares de uma em uma hora.</w:t>
      </w:r>
    </w:p>
    <w:p w:rsidR="00CE0B03" w:rsidRDefault="00CE0B03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CE0B03" w:rsidRDefault="00CE0B03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lastRenderedPageBreak/>
        <w:t>N°. 513 - Autoria: CARLOS TRIGO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Prefeito - solicita-se providências para proibir o uso de bandeirolas de propaganda (</w:t>
      </w:r>
      <w:proofErr w:type="spellStart"/>
      <w:r w:rsidRPr="00CE0B03">
        <w:rPr>
          <w:rFonts w:ascii="Arial" w:hAnsi="Arial" w:cs="Arial"/>
          <w:i/>
          <w:sz w:val="24"/>
          <w:szCs w:val="24"/>
        </w:rPr>
        <w:t>wind</w:t>
      </w:r>
      <w:proofErr w:type="spellEnd"/>
      <w:r w:rsidRPr="00CE0B03">
        <w:rPr>
          <w:rFonts w:ascii="Arial" w:hAnsi="Arial" w:cs="Arial"/>
          <w:i/>
          <w:sz w:val="24"/>
          <w:szCs w:val="24"/>
        </w:rPr>
        <w:t xml:space="preserve"> banners</w:t>
      </w:r>
      <w:r w:rsidRPr="00CE0B03">
        <w:rPr>
          <w:rFonts w:ascii="Arial" w:hAnsi="Arial" w:cs="Arial"/>
          <w:sz w:val="24"/>
          <w:szCs w:val="24"/>
        </w:rPr>
        <w:t>) sobre as calçadas, e a retirada das já instaladas, pois invadem o passeio público e comprometem tanto a mobilidade urbana quanto a segurança de pedestres e condutores.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514 - Autoria: CARLOS TRIGO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Prefeito - solicita-se estudos para a implantação de vagas de estacionamento destinadas a idosos e pessoas com deficiência, além da instalação de faixa de pedestres na Rua Cesário Mota, nas proximidades do nº 400, na Vila dos Lavradores.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515 - Autoria: WELINTON JAPA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Secretário de Zeladoria e Serviços e Secretário Adjunto em Assuntos do Transporte Coletivo e Trânsito - solicita-se realizar melhorias na iluminação pública, substituindo as lâmpadas comuns por lâmpadas de LED em toda a extensão da Rua Prof. Garibaldina Pinheiro Machado </w:t>
      </w:r>
      <w:proofErr w:type="spellStart"/>
      <w:r w:rsidRPr="00CE0B03">
        <w:rPr>
          <w:rFonts w:ascii="Arial" w:hAnsi="Arial" w:cs="Arial"/>
          <w:sz w:val="24"/>
          <w:szCs w:val="24"/>
        </w:rPr>
        <w:t>Tolosa</w:t>
      </w:r>
      <w:proofErr w:type="spellEnd"/>
      <w:r w:rsidRPr="00CE0B03">
        <w:rPr>
          <w:rFonts w:ascii="Arial" w:hAnsi="Arial" w:cs="Arial"/>
          <w:sz w:val="24"/>
          <w:szCs w:val="24"/>
        </w:rPr>
        <w:t>, na Vila São Lúcio; realizar estudos para torna-la mão única de direção, além de implantar estacionamento 45 graus no local.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516 - Autoria: THIAGO PADOVAN e VALMIR REIS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Secretário de Zeladoria e Serviços- solicita-se realizar a manutenção do Parque Municipal Central Parque, localizado na Rua Manoel Neto dos Reis, no Residencial Lívia 1.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517 - Autoria: THIAGO PADOVAN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Secretário de Saúde - solicita-se viabilizar a contratação de mais um médico para a unidade de saúde do Parque Marajoara.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518 - Autoria: CARLOS TRIGO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Prefeito, Secretário de Infraestrutura e Secretário de Habitação e Urbanismo - solicita-se implantar piso tátil de orientação para deficientes visuais e rampas de acesso em todas as esquinas no trecho da Rua Amando de Barros compreendido entre os cruzamentos com as ruas Visconde do Rio Branco e General Júlio Marcondes Salgado, onde está instalado o Núcleo de Atendimento Pedagógico Especializado “</w:t>
      </w:r>
      <w:proofErr w:type="spellStart"/>
      <w:r w:rsidRPr="00CE0B03">
        <w:rPr>
          <w:rFonts w:ascii="Arial" w:hAnsi="Arial" w:cs="Arial"/>
          <w:sz w:val="24"/>
          <w:szCs w:val="24"/>
        </w:rPr>
        <w:t>Alcyr</w:t>
      </w:r>
      <w:proofErr w:type="spellEnd"/>
      <w:r w:rsidRPr="00CE0B03">
        <w:rPr>
          <w:rFonts w:ascii="Arial" w:hAnsi="Arial" w:cs="Arial"/>
          <w:sz w:val="24"/>
          <w:szCs w:val="24"/>
        </w:rPr>
        <w:t xml:space="preserve"> de Oliveira” (NAPE). 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519 - Autoria: WELINTON JAPA, ZÉ FERNANDES e THIAGO PADOVAN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Presidente da Câmara Municipal - solicita-se que seja constituída uma Comissão Temporária de Assuntos Relevantes, com prazo de duração de 180 (cento e oitenta) dias, com o objetivo de discutir e avaliar temas técnicos e científicos, relacionados às áreas da saúde humana e animal, ciências agrárias, meio ambiente, entre outros, com o apoio de profissionais e pesquisadores especializados das instituições de ensino e pesquisa sediadas no município.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520 - Autoria: LELO PAGANI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Prefeito, Secretário de Desenvolvimento Econômico e Diretora do Centro das Indústrias do Estado de São Paulo (CIESP) - solicita-se realizar estudos técnicos e articulações institucionais para transformar Botucatu em um Centro Logístico Inteligente do Interior Paulista.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521 - Autoria: ABELARDO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Secretário Adjunto em Assuntos da Causa Animal - solicita-se informações acerca da estrutura hierárquica do Canil Municipal, </w:t>
      </w:r>
      <w:r w:rsidRPr="00CE0B03">
        <w:rPr>
          <w:rFonts w:ascii="Arial" w:hAnsi="Arial" w:cs="Arial"/>
          <w:sz w:val="24"/>
          <w:szCs w:val="24"/>
        </w:rPr>
        <w:lastRenderedPageBreak/>
        <w:t xml:space="preserve">especificando os nomes e respectivas funções de cada integrante da equipe. 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522 - Autoria: ABELARDO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Secretário de Saúde - solicita-se disponibilizar mais um conector para oxigênio na UBS do Jardim Peabiru, visando atender os pacientes que utilizam este serviço de saúde.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523 - Autoria: IELO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Prefeito, Secretário de Infraestrutura e Concessionária Rodovias do Tietê - solicita-se apresentarem projeto ou croqui detalhado da rodovia Gastão Dal Farra e as futuras entradas de acessos aos bairros que se utilizam desta via, diante das obras de duplicação.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E0B03">
        <w:rPr>
          <w:rFonts w:ascii="Arial" w:hAnsi="Arial" w:cs="Arial"/>
          <w:b/>
          <w:bCs/>
          <w:sz w:val="24"/>
          <w:szCs w:val="24"/>
          <w:u w:val="single"/>
        </w:rPr>
        <w:t>MOÇÕES APROVADAS: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93 - Autoria: Todos os Vereadores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Moção de Congratulações à servidora Érika </w:t>
      </w:r>
      <w:proofErr w:type="spellStart"/>
      <w:r w:rsidRPr="00CE0B03">
        <w:rPr>
          <w:rFonts w:ascii="Arial" w:hAnsi="Arial" w:cs="Arial"/>
          <w:sz w:val="24"/>
          <w:szCs w:val="24"/>
        </w:rPr>
        <w:t>Svicero</w:t>
      </w:r>
      <w:proofErr w:type="spellEnd"/>
      <w:r w:rsidRPr="00CE0B03">
        <w:rPr>
          <w:rFonts w:ascii="Arial" w:hAnsi="Arial" w:cs="Arial"/>
          <w:sz w:val="24"/>
          <w:szCs w:val="24"/>
        </w:rPr>
        <w:t xml:space="preserve"> Martins, pela conquista de sua aposentadoria, reconhecendo a sua valorosa contribuição à Câmara Municipal de Botucatu, pelas décadas de serviços prestados com profissionalismo, ética e eficiência, e, principalmente, por sua atenção e dedicação aos servidores e vereadores.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95 - Autoria: LELO PAGANI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Moção de congratulações ao Centro das Indústrias do Estado de São Paulo (CIESP), pelos 75 anos de relevantes serviços prestados à indústria paulista, ao desenvolvimento do Estado de São Paulo e principalmente ao município de Botucatu.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CE0B03" w:rsidRDefault="00CE0B03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CE0B03" w:rsidRDefault="00CE0B03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96 - Autoria: WELINTON JAPA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Moção de Congratulações ao senhor André </w:t>
      </w:r>
      <w:proofErr w:type="spellStart"/>
      <w:r w:rsidRPr="00CE0B03">
        <w:rPr>
          <w:rFonts w:ascii="Arial" w:hAnsi="Arial" w:cs="Arial"/>
          <w:sz w:val="24"/>
          <w:szCs w:val="24"/>
        </w:rPr>
        <w:t>Luis</w:t>
      </w:r>
      <w:proofErr w:type="spellEnd"/>
      <w:r w:rsidRPr="00CE0B03">
        <w:rPr>
          <w:rFonts w:ascii="Arial" w:hAnsi="Arial" w:cs="Arial"/>
          <w:sz w:val="24"/>
          <w:szCs w:val="24"/>
        </w:rPr>
        <w:t xml:space="preserve"> Marcelino, por sua brilhante trajetória à frente da Associação Atua e por seu compromisso com a formação integral do ser humano por meio da arte e da fé.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97 - Autoria: ERIKA DA LIGA DO BEM e CULA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Moção de Congratulações a todos os Guardas Civis Municipais que atuam no Centro de Operações Integradas, parabenizando-os pela dedicação, competência e compromisso demonstrados na condução das atividades do COI, especialmente no atendimento ágil, na análise estratégica das ocorrências e na eficiente coordenação com as demais forças de segurança, ações que têm resultado em respostas rápidas, assertivas e fundamentais para a preservação da ordem e da segurança da população botucatuense.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98 - Autoria: ERIKA DA LIGA DO BEM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Moção de Congratulações para os Guardas Civis Municipais que atenderam a uma ocorrência de esfaqueamento, demonstrando competência e o preparo técnico, atuando com agilidade, profissionalismo e total compromisso com a proteção da sociedade, sendo exemplo de destreza, coragem e dedicação à nobre missão de servir e proteger.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99 - Autoria: LELO PAGANI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Moção de Aplausos para o Lions Club Internacional, pelo apoio, incentivo e protagonismo na inauguração do equipamento do método </w:t>
      </w:r>
      <w:proofErr w:type="spellStart"/>
      <w:r w:rsidRPr="00CE0B03">
        <w:rPr>
          <w:rFonts w:ascii="Arial" w:hAnsi="Arial" w:cs="Arial"/>
          <w:i/>
          <w:sz w:val="24"/>
          <w:szCs w:val="24"/>
        </w:rPr>
        <w:t>PediaSuit</w:t>
      </w:r>
      <w:proofErr w:type="spellEnd"/>
      <w:r w:rsidRPr="00CE0B03">
        <w:rPr>
          <w:rFonts w:ascii="Arial" w:hAnsi="Arial" w:cs="Arial"/>
          <w:sz w:val="24"/>
          <w:szCs w:val="24"/>
        </w:rPr>
        <w:t xml:space="preserve"> uma abordagem moderna e intensiva de reabilitação </w:t>
      </w:r>
      <w:proofErr w:type="spellStart"/>
      <w:r w:rsidRPr="00CE0B03">
        <w:rPr>
          <w:rFonts w:ascii="Arial" w:hAnsi="Arial" w:cs="Arial"/>
          <w:sz w:val="24"/>
          <w:szCs w:val="24"/>
        </w:rPr>
        <w:lastRenderedPageBreak/>
        <w:t>neuromotora</w:t>
      </w:r>
      <w:proofErr w:type="spellEnd"/>
      <w:r w:rsidRPr="00CE0B03">
        <w:rPr>
          <w:rFonts w:ascii="Arial" w:hAnsi="Arial" w:cs="Arial"/>
          <w:sz w:val="24"/>
          <w:szCs w:val="24"/>
        </w:rPr>
        <w:t xml:space="preserve"> para a Associação de Pais e Amigos dos Excepcionais de Botucatu (APAE), reafirmando seu compromisso com a promoção da inclusão, da saúde e do bem-estar social.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100 - Autoria: LELO PAGANI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Moção de Congratulações para a Universidade Estadual Paulista “Júlio de Mesquita Filho” (UNESP), pela conquista da primeira colocação mundial no ranking da </w:t>
      </w:r>
      <w:r w:rsidRPr="00CE0B03">
        <w:rPr>
          <w:rFonts w:ascii="Arial" w:hAnsi="Arial" w:cs="Arial"/>
          <w:i/>
          <w:sz w:val="24"/>
          <w:szCs w:val="24"/>
        </w:rPr>
        <w:t xml:space="preserve">Times </w:t>
      </w:r>
      <w:proofErr w:type="spellStart"/>
      <w:r w:rsidRPr="00CE0B03">
        <w:rPr>
          <w:rFonts w:ascii="Arial" w:hAnsi="Arial" w:cs="Arial"/>
          <w:i/>
          <w:sz w:val="24"/>
          <w:szCs w:val="24"/>
        </w:rPr>
        <w:t>Higher</w:t>
      </w:r>
      <w:proofErr w:type="spellEnd"/>
      <w:r w:rsidRPr="00CE0B0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E0B03">
        <w:rPr>
          <w:rFonts w:ascii="Arial" w:hAnsi="Arial" w:cs="Arial"/>
          <w:i/>
          <w:sz w:val="24"/>
          <w:szCs w:val="24"/>
        </w:rPr>
        <w:t>Education</w:t>
      </w:r>
      <w:proofErr w:type="spellEnd"/>
      <w:r w:rsidRPr="00CE0B03">
        <w:rPr>
          <w:rFonts w:ascii="Arial" w:hAnsi="Arial" w:cs="Arial"/>
          <w:i/>
          <w:sz w:val="24"/>
          <w:szCs w:val="24"/>
        </w:rPr>
        <w:t xml:space="preserve"> </w:t>
      </w:r>
      <w:r w:rsidRPr="00CE0B03">
        <w:rPr>
          <w:rFonts w:ascii="Arial" w:hAnsi="Arial" w:cs="Arial"/>
          <w:sz w:val="24"/>
          <w:szCs w:val="24"/>
        </w:rPr>
        <w:t>2025, no Objetivo de Desenvolvimento Sustentável número 9 da Organização das Nações Unidas (ONU), que avalia o impacto das universidades em Indústria, Inovação e Infraestrutura.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E0B03">
        <w:rPr>
          <w:rFonts w:ascii="Arial" w:hAnsi="Arial" w:cs="Arial"/>
          <w:b/>
          <w:bCs/>
          <w:sz w:val="24"/>
          <w:szCs w:val="24"/>
          <w:u w:val="single"/>
        </w:rPr>
        <w:t>INDICAÇÕES DEFERIDAS PELA PRESIDÊNCIA: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103 - Autoria: CARLOS TRIGO e VALMIR REIS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Secretário de Zeladoria e Serviços - indica-se a necessidade de substituir as lâmpadas antigas por lâmpadas de LED em todas as vias do Jardim Brasil.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104 - Autoria: LELO PAGANI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Secretário de Zeladoria e Serviços e Secretário Adjunto em Assuntos do Transporte Coletivo e Trânsito - indica-se a necessidade de implantar calçadas na Avenida Deputado Brás de Assis Nogueira, adentrando à Rodovia Alcides Soares, passando pela entrada do condomínio </w:t>
      </w:r>
      <w:proofErr w:type="spellStart"/>
      <w:r w:rsidRPr="00CE0B03">
        <w:rPr>
          <w:rFonts w:ascii="Arial" w:hAnsi="Arial" w:cs="Arial"/>
          <w:sz w:val="24"/>
          <w:szCs w:val="24"/>
        </w:rPr>
        <w:t>Bella</w:t>
      </w:r>
      <w:proofErr w:type="spellEnd"/>
      <w:r w:rsidRPr="00CE0B03">
        <w:rPr>
          <w:rFonts w:ascii="Arial" w:hAnsi="Arial" w:cs="Arial"/>
          <w:sz w:val="24"/>
          <w:szCs w:val="24"/>
        </w:rPr>
        <w:t xml:space="preserve"> Hungria até a portaria do Residencial Cachoerinha. 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105 - Autoria: VALMIR REIS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Secretário de Zeladoria e Serviços - indica-se a necessidade de implantar um dispositivo redutor de velocidade do tipo lombada na </w:t>
      </w:r>
      <w:r w:rsidRPr="00CE0B03">
        <w:rPr>
          <w:rFonts w:ascii="Arial" w:hAnsi="Arial" w:cs="Arial"/>
          <w:sz w:val="24"/>
          <w:szCs w:val="24"/>
        </w:rPr>
        <w:t xml:space="preserve">Avenida das </w:t>
      </w:r>
      <w:proofErr w:type="spellStart"/>
      <w:r w:rsidRPr="00CE0B03">
        <w:rPr>
          <w:rFonts w:ascii="Arial" w:hAnsi="Arial" w:cs="Arial"/>
          <w:sz w:val="24"/>
          <w:szCs w:val="24"/>
        </w:rPr>
        <w:t>Hortências</w:t>
      </w:r>
      <w:proofErr w:type="spellEnd"/>
      <w:r w:rsidRPr="00CE0B03">
        <w:rPr>
          <w:rFonts w:ascii="Arial" w:hAnsi="Arial" w:cs="Arial"/>
          <w:sz w:val="24"/>
          <w:szCs w:val="24"/>
        </w:rPr>
        <w:t>, em frente ao número 423.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106 - Autoria: WELINTON JAPA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>Secretário de Zeladoria e Serviços - indica-se a necessidade de realizar melhorias na Alameda dos Pinheiros, no Jardim Centenário, como a limpeza e a poda do mato alto que está crescendo próximo à via.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N°. 107 - Autoria: THIAGO PADOVAN</w:t>
      </w:r>
    </w:p>
    <w:p w:rsidR="00FC2861" w:rsidRPr="00CE0B03" w:rsidRDefault="00FC2861" w:rsidP="00FC2861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Secretário Adjunto de Assuntos do Transporte Coletivo e Trânsito - indica-se a necessidade de implantar um redutor de velocidade do tipo lombada, na Rua Manoel Neto dos Reis, nas proximidades do nº 889, no Parque Marajoara. 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</w:rPr>
      </w:pP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0B03">
        <w:rPr>
          <w:rFonts w:ascii="Arial" w:hAnsi="Arial" w:cs="Arial"/>
          <w:b/>
          <w:sz w:val="24"/>
          <w:szCs w:val="24"/>
          <w:u w:val="single"/>
        </w:rPr>
        <w:t>TRIBUNA LIVRE</w:t>
      </w:r>
    </w:p>
    <w:p w:rsidR="00FC2861" w:rsidRPr="00CE0B03" w:rsidRDefault="00FC2861" w:rsidP="00FC286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09E0" w:rsidRPr="00CE0B03" w:rsidRDefault="00FC2861" w:rsidP="00571EDE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Representante </w:t>
      </w:r>
      <w:r w:rsidR="00571EDE" w:rsidRPr="00CE0B03">
        <w:rPr>
          <w:rFonts w:ascii="Arial" w:hAnsi="Arial" w:cs="Arial"/>
          <w:sz w:val="24"/>
          <w:szCs w:val="24"/>
        </w:rPr>
        <w:t>da Associação Arte e Convívio, para tratar sobre “o mês municipal de prevenção, cuidados e reinserção social aos usuários de álcool e outras drogas.</w:t>
      </w:r>
      <w:r w:rsidR="00571EDE" w:rsidRPr="00CE0B03">
        <w:rPr>
          <w:rFonts w:ascii="Arial" w:hAnsi="Arial" w:cs="Arial"/>
          <w:sz w:val="24"/>
          <w:szCs w:val="24"/>
        </w:rPr>
        <w:tab/>
      </w:r>
    </w:p>
    <w:p w:rsidR="00571EDE" w:rsidRPr="00CE0B03" w:rsidRDefault="00571EDE" w:rsidP="006009E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B1A0F" w:rsidRPr="00CE0B03" w:rsidRDefault="000D1D5D" w:rsidP="006009E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0B03">
        <w:rPr>
          <w:rFonts w:ascii="Arial" w:hAnsi="Arial" w:cs="Arial"/>
          <w:b/>
          <w:sz w:val="24"/>
          <w:szCs w:val="24"/>
          <w:u w:val="single"/>
        </w:rPr>
        <w:t>GRANDE EXPEDIENTE</w:t>
      </w:r>
    </w:p>
    <w:p w:rsidR="00571EDE" w:rsidRPr="00CE0B03" w:rsidRDefault="00571EDE" w:rsidP="006009E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B1A0F" w:rsidRPr="00CE0B03" w:rsidRDefault="000D1D5D" w:rsidP="000B1A0F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Fizeram uso da palavra os vereadores </w:t>
      </w:r>
      <w:proofErr w:type="spellStart"/>
      <w:r w:rsidR="00571EDE" w:rsidRPr="00CE0B03">
        <w:rPr>
          <w:rFonts w:ascii="Arial" w:hAnsi="Arial" w:cs="Arial"/>
          <w:sz w:val="24"/>
          <w:szCs w:val="24"/>
        </w:rPr>
        <w:t>Cula</w:t>
      </w:r>
      <w:proofErr w:type="spellEnd"/>
      <w:r w:rsidR="00571EDE" w:rsidRPr="00CE0B03">
        <w:rPr>
          <w:rFonts w:ascii="Arial" w:hAnsi="Arial" w:cs="Arial"/>
          <w:sz w:val="24"/>
          <w:szCs w:val="24"/>
        </w:rPr>
        <w:t xml:space="preserve">, Carlos Trigo, Abelardo, Welinton Japa, </w:t>
      </w:r>
      <w:proofErr w:type="spellStart"/>
      <w:r w:rsidR="00571EDE" w:rsidRPr="00CE0B03">
        <w:rPr>
          <w:rFonts w:ascii="Arial" w:hAnsi="Arial" w:cs="Arial"/>
          <w:sz w:val="24"/>
          <w:szCs w:val="24"/>
        </w:rPr>
        <w:t>Lelo</w:t>
      </w:r>
      <w:proofErr w:type="spellEnd"/>
      <w:r w:rsidR="00571EDE" w:rsidRPr="00CE0B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EDE" w:rsidRPr="00CE0B03">
        <w:rPr>
          <w:rFonts w:ascii="Arial" w:hAnsi="Arial" w:cs="Arial"/>
          <w:sz w:val="24"/>
          <w:szCs w:val="24"/>
        </w:rPr>
        <w:t>Pagani</w:t>
      </w:r>
      <w:proofErr w:type="spellEnd"/>
      <w:r w:rsidR="00571EDE" w:rsidRPr="00CE0B03">
        <w:rPr>
          <w:rFonts w:ascii="Arial" w:hAnsi="Arial" w:cs="Arial"/>
          <w:sz w:val="24"/>
          <w:szCs w:val="24"/>
        </w:rPr>
        <w:t xml:space="preserve">, Erika da Liga do Bem e </w:t>
      </w:r>
      <w:proofErr w:type="spellStart"/>
      <w:r w:rsidR="00571EDE" w:rsidRPr="00CE0B03">
        <w:rPr>
          <w:rFonts w:ascii="Arial" w:hAnsi="Arial" w:cs="Arial"/>
          <w:sz w:val="24"/>
          <w:szCs w:val="24"/>
        </w:rPr>
        <w:t>Ielo</w:t>
      </w:r>
      <w:proofErr w:type="spellEnd"/>
      <w:r w:rsidR="00571EDE" w:rsidRPr="00CE0B03">
        <w:rPr>
          <w:rFonts w:ascii="Arial" w:hAnsi="Arial" w:cs="Arial"/>
          <w:sz w:val="24"/>
          <w:szCs w:val="24"/>
        </w:rPr>
        <w:t>.</w:t>
      </w:r>
    </w:p>
    <w:p w:rsidR="00CA5A98" w:rsidRPr="00CE0B03" w:rsidRDefault="00CA5A98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CE0B03" w:rsidRDefault="000D1D5D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0B03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CA5A98" w:rsidRPr="00CE0B03" w:rsidRDefault="00CA5A98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E0B03">
        <w:rPr>
          <w:rFonts w:ascii="Arial" w:hAnsi="Arial" w:cs="Arial"/>
          <w:b/>
          <w:sz w:val="24"/>
          <w:szCs w:val="24"/>
        </w:rPr>
        <w:t>1) Projeto de Lei Nº 44/2025</w:t>
      </w:r>
      <w:r w:rsidRPr="00CE0B03">
        <w:rPr>
          <w:rFonts w:ascii="Arial" w:hAnsi="Arial" w:cs="Arial"/>
          <w:sz w:val="24"/>
          <w:szCs w:val="24"/>
        </w:rPr>
        <w:t xml:space="preserve">, de iniciativa do </w:t>
      </w:r>
      <w:r w:rsidRPr="00CE0B03">
        <w:rPr>
          <w:rFonts w:ascii="Arial" w:hAnsi="Arial" w:cs="Arial"/>
          <w:b/>
          <w:sz w:val="24"/>
          <w:szCs w:val="24"/>
        </w:rPr>
        <w:t>Prefeito</w:t>
      </w:r>
      <w:r w:rsidRPr="00CE0B03">
        <w:rPr>
          <w:rFonts w:ascii="Arial" w:hAnsi="Arial" w:cs="Arial"/>
          <w:sz w:val="24"/>
          <w:szCs w:val="24"/>
        </w:rPr>
        <w:t>,</w:t>
      </w:r>
      <w:r w:rsidRPr="00CE0B03">
        <w:rPr>
          <w:rFonts w:ascii="Arial" w:hAnsi="Arial" w:cs="Arial"/>
          <w:b/>
          <w:sz w:val="24"/>
          <w:szCs w:val="24"/>
        </w:rPr>
        <w:t xml:space="preserve"> </w:t>
      </w:r>
      <w:r w:rsidRPr="00CE0B03">
        <w:rPr>
          <w:rFonts w:ascii="Arial" w:hAnsi="Arial" w:cs="Arial"/>
          <w:sz w:val="24"/>
          <w:szCs w:val="24"/>
        </w:rPr>
        <w:t xml:space="preserve">que altera a Lei nº 5.246/2011, que dispõe sobre os valores a serem pagos a título de Gratificação por Desempenho em Atividade Delegada aos integrantes da Polícia Militar e da Polícia Civil que exercem atividade municipal delegada ao Estado de São Paulo </w:t>
      </w:r>
      <w:r w:rsidRPr="00CE0B03">
        <w:rPr>
          <w:rFonts w:ascii="Arial" w:hAnsi="Arial" w:cs="Arial"/>
          <w:sz w:val="24"/>
          <w:szCs w:val="24"/>
        </w:rPr>
        <w:lastRenderedPageBreak/>
        <w:t>por força de convênio celebrado com o Município de Botucatu e dá outras providências.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E0B03">
        <w:rPr>
          <w:rFonts w:ascii="Arial" w:hAnsi="Arial" w:cs="Arial"/>
          <w:sz w:val="24"/>
          <w:szCs w:val="24"/>
        </w:rPr>
        <w:t>discussão</w:t>
      </w:r>
      <w:proofErr w:type="gramEnd"/>
      <w:r w:rsidRPr="00CE0B03">
        <w:rPr>
          <w:rFonts w:ascii="Arial" w:hAnsi="Arial" w:cs="Arial"/>
          <w:sz w:val="24"/>
          <w:szCs w:val="24"/>
        </w:rPr>
        <w:t xml:space="preserve"> e votação únicas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E0B03">
        <w:rPr>
          <w:rFonts w:ascii="Arial" w:hAnsi="Arial" w:cs="Arial"/>
          <w:sz w:val="24"/>
          <w:szCs w:val="24"/>
        </w:rPr>
        <w:t>quórum</w:t>
      </w:r>
      <w:proofErr w:type="gramEnd"/>
      <w:r w:rsidRPr="00CE0B03">
        <w:rPr>
          <w:rFonts w:ascii="Arial" w:hAnsi="Arial" w:cs="Arial"/>
          <w:sz w:val="24"/>
          <w:szCs w:val="24"/>
        </w:rPr>
        <w:t>: maioria simples</w:t>
      </w:r>
    </w:p>
    <w:p w:rsidR="006009E0" w:rsidRPr="00CE0B03" w:rsidRDefault="006009E0" w:rsidP="006009E0">
      <w:pPr>
        <w:jc w:val="both"/>
        <w:rPr>
          <w:rFonts w:ascii="Arial" w:hAnsi="Arial" w:cs="Arial"/>
          <w:sz w:val="24"/>
          <w:szCs w:val="24"/>
        </w:rPr>
      </w:pPr>
    </w:p>
    <w:p w:rsidR="000B1A0F" w:rsidRPr="00CE0B03" w:rsidRDefault="000D1D5D" w:rsidP="000B1A0F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0B1A0F" w:rsidRPr="00CE0B03" w:rsidRDefault="000B1A0F" w:rsidP="000B1A0F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13ª SESSÃO EXTRAORDINÁRIA DA 1ª SESSÃO LEGISLATIVA DA 19ª LEGISLATURA</w:t>
      </w:r>
    </w:p>
    <w:p w:rsidR="00571EDE" w:rsidRPr="00CE0B03" w:rsidRDefault="00571EDE" w:rsidP="00571EDE">
      <w:pPr>
        <w:jc w:val="both"/>
        <w:rPr>
          <w:rFonts w:ascii="Arial" w:hAnsi="Arial" w:cs="Arial"/>
          <w:b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DIA:</w:t>
      </w:r>
      <w:r w:rsidRPr="00CE0B03">
        <w:rPr>
          <w:rFonts w:ascii="Arial" w:hAnsi="Arial" w:cs="Arial"/>
          <w:sz w:val="24"/>
          <w:szCs w:val="24"/>
        </w:rPr>
        <w:t xml:space="preserve"> 23/6/2025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HORÁRIO</w:t>
      </w:r>
      <w:r w:rsidRPr="00CE0B03">
        <w:rPr>
          <w:rFonts w:ascii="Arial" w:hAnsi="Arial" w:cs="Arial"/>
          <w:sz w:val="24"/>
          <w:szCs w:val="24"/>
        </w:rPr>
        <w:t>: das 21h50 às 21h53</w:t>
      </w:r>
    </w:p>
    <w:p w:rsidR="00571EDE" w:rsidRPr="00CE0B03" w:rsidRDefault="00571EDE" w:rsidP="00571EDE">
      <w:pPr>
        <w:jc w:val="both"/>
        <w:rPr>
          <w:rFonts w:ascii="Arial" w:hAnsi="Arial" w:cs="Arial"/>
          <w:b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PRESIDÊNCIA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CE0B03">
        <w:rPr>
          <w:rFonts w:ascii="Arial" w:hAnsi="Arial" w:cs="Arial"/>
          <w:sz w:val="24"/>
          <w:szCs w:val="24"/>
        </w:rPr>
        <w:t>Cula</w:t>
      </w:r>
      <w:proofErr w:type="spellEnd"/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SECRETARIA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E0B03">
        <w:rPr>
          <w:rFonts w:ascii="Arial" w:hAnsi="Arial" w:cs="Arial"/>
          <w:sz w:val="24"/>
          <w:szCs w:val="24"/>
        </w:rPr>
        <w:t>Vereadora Erika</w:t>
      </w:r>
      <w:proofErr w:type="gramEnd"/>
      <w:r w:rsidRPr="00CE0B03">
        <w:rPr>
          <w:rFonts w:ascii="Arial" w:hAnsi="Arial" w:cs="Arial"/>
          <w:sz w:val="24"/>
          <w:szCs w:val="24"/>
        </w:rPr>
        <w:t xml:space="preserve"> da Liga do Bem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0B03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CE0B03">
        <w:rPr>
          <w:rFonts w:ascii="Arial" w:hAnsi="Arial" w:cs="Arial"/>
          <w:b/>
          <w:sz w:val="24"/>
          <w:szCs w:val="24"/>
        </w:rPr>
        <w:t>1) Projeto de Lei Complementar Nº 20/2025</w:t>
      </w:r>
      <w:r w:rsidRPr="00CE0B03">
        <w:rPr>
          <w:rFonts w:ascii="Arial" w:hAnsi="Arial" w:cs="Arial"/>
          <w:sz w:val="24"/>
          <w:szCs w:val="24"/>
        </w:rPr>
        <w:t xml:space="preserve">, de iniciativa do </w:t>
      </w:r>
      <w:r w:rsidRPr="00CE0B03">
        <w:rPr>
          <w:rFonts w:ascii="Arial" w:hAnsi="Arial" w:cs="Arial"/>
          <w:b/>
          <w:sz w:val="24"/>
          <w:szCs w:val="24"/>
        </w:rPr>
        <w:t>Prefeito</w:t>
      </w:r>
      <w:r w:rsidRPr="00CE0B03">
        <w:rPr>
          <w:rFonts w:ascii="Arial" w:hAnsi="Arial" w:cs="Arial"/>
          <w:sz w:val="24"/>
          <w:szCs w:val="24"/>
        </w:rPr>
        <w:t>, que dispõe sobre alteração da Lei Complementar nº 1.288/21 (PPA – 2022/2025), alteração da Lei Complementar nº 1.383/24 (LDO/2025) -  R$ 1.618.056,26 (Um milhão seiscentos e dezoito mil e cinquenta e seis reais e vinte e seis centavos) para Secretarias de Desenvolvimento Econômico, Administração, Cultura, Comunicação e Agricultura.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E0B03">
        <w:rPr>
          <w:rFonts w:ascii="Arial" w:hAnsi="Arial" w:cs="Arial"/>
          <w:sz w:val="24"/>
          <w:szCs w:val="24"/>
        </w:rPr>
        <w:t>discussão</w:t>
      </w:r>
      <w:proofErr w:type="gramEnd"/>
      <w:r w:rsidRPr="00CE0B03">
        <w:rPr>
          <w:rFonts w:ascii="Arial" w:hAnsi="Arial" w:cs="Arial"/>
          <w:sz w:val="24"/>
          <w:szCs w:val="24"/>
        </w:rPr>
        <w:t xml:space="preserve"> e votação únicas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E0B03">
        <w:rPr>
          <w:rFonts w:ascii="Arial" w:hAnsi="Arial" w:cs="Arial"/>
          <w:sz w:val="24"/>
          <w:szCs w:val="24"/>
        </w:rPr>
        <w:t>quórum</w:t>
      </w:r>
      <w:proofErr w:type="gramEnd"/>
      <w:r w:rsidRPr="00CE0B03">
        <w:rPr>
          <w:rFonts w:ascii="Arial" w:hAnsi="Arial" w:cs="Arial"/>
          <w:sz w:val="24"/>
          <w:szCs w:val="24"/>
        </w:rPr>
        <w:t>: maioria absoluta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APROVADOS pela unanimidade dos vereadores.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2)</w:t>
      </w:r>
      <w:r w:rsidRPr="00CE0B03">
        <w:rPr>
          <w:rFonts w:ascii="Arial" w:hAnsi="Arial" w:cs="Arial"/>
          <w:sz w:val="24"/>
          <w:szCs w:val="24"/>
        </w:rPr>
        <w:t xml:space="preserve"> </w:t>
      </w:r>
      <w:r w:rsidRPr="00CE0B03">
        <w:rPr>
          <w:rFonts w:ascii="Arial" w:hAnsi="Arial" w:cs="Arial"/>
          <w:b/>
          <w:sz w:val="24"/>
          <w:szCs w:val="24"/>
        </w:rPr>
        <w:t>Projeto de Lei Nº 50/2025</w:t>
      </w:r>
      <w:r w:rsidRPr="00CE0B03">
        <w:rPr>
          <w:rFonts w:ascii="Arial" w:hAnsi="Arial" w:cs="Arial"/>
          <w:sz w:val="24"/>
          <w:szCs w:val="24"/>
        </w:rPr>
        <w:t xml:space="preserve">, de iniciativa do </w:t>
      </w:r>
      <w:r w:rsidRPr="00CE0B03">
        <w:rPr>
          <w:rFonts w:ascii="Arial" w:hAnsi="Arial" w:cs="Arial"/>
          <w:b/>
          <w:sz w:val="24"/>
          <w:szCs w:val="24"/>
        </w:rPr>
        <w:t>Prefeito</w:t>
      </w:r>
      <w:r w:rsidRPr="00CE0B03">
        <w:rPr>
          <w:rFonts w:ascii="Arial" w:hAnsi="Arial" w:cs="Arial"/>
          <w:sz w:val="24"/>
          <w:szCs w:val="24"/>
        </w:rPr>
        <w:t xml:space="preserve">, que dispõe sobre alteração da Lei nº 6.728/2024 (LOA/2025) -  </w:t>
      </w:r>
      <w:r w:rsidRPr="00CE0B03">
        <w:rPr>
          <w:rFonts w:ascii="Arial" w:hAnsi="Arial" w:cs="Arial"/>
          <w:sz w:val="24"/>
          <w:szCs w:val="24"/>
        </w:rPr>
        <w:t>R$ 1.618.056,26 (Um milhão seiscentos e dezoito mil e cinquenta e seis reais e vinte e seis centavos) para Secretarias de Desenvolvimento Econômico, Administração, Comunicação e Agricultura.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E0B03">
        <w:rPr>
          <w:rFonts w:ascii="Arial" w:hAnsi="Arial" w:cs="Arial"/>
          <w:sz w:val="24"/>
          <w:szCs w:val="24"/>
        </w:rPr>
        <w:t>discussão</w:t>
      </w:r>
      <w:proofErr w:type="gramEnd"/>
      <w:r w:rsidRPr="00CE0B03">
        <w:rPr>
          <w:rFonts w:ascii="Arial" w:hAnsi="Arial" w:cs="Arial"/>
          <w:sz w:val="24"/>
          <w:szCs w:val="24"/>
        </w:rPr>
        <w:t xml:space="preserve"> e votação únicas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E0B03">
        <w:rPr>
          <w:rFonts w:ascii="Arial" w:hAnsi="Arial" w:cs="Arial"/>
          <w:sz w:val="24"/>
          <w:szCs w:val="24"/>
        </w:rPr>
        <w:t>quórum</w:t>
      </w:r>
      <w:proofErr w:type="gramEnd"/>
      <w:r w:rsidRPr="00CE0B03">
        <w:rPr>
          <w:rFonts w:ascii="Arial" w:hAnsi="Arial" w:cs="Arial"/>
          <w:sz w:val="24"/>
          <w:szCs w:val="24"/>
        </w:rPr>
        <w:t>: maioria simples</w:t>
      </w:r>
    </w:p>
    <w:p w:rsidR="00571EDE" w:rsidRPr="00CE0B03" w:rsidRDefault="00571EDE" w:rsidP="00571EDE">
      <w:pPr>
        <w:jc w:val="both"/>
        <w:rPr>
          <w:rFonts w:ascii="Arial" w:hAnsi="Arial" w:cs="Arial"/>
          <w:sz w:val="24"/>
          <w:szCs w:val="24"/>
        </w:rPr>
      </w:pPr>
    </w:p>
    <w:p w:rsidR="00571EDE" w:rsidRPr="00CE0B03" w:rsidRDefault="00571EDE" w:rsidP="00571EDE">
      <w:pPr>
        <w:jc w:val="both"/>
        <w:rPr>
          <w:rFonts w:ascii="Arial" w:hAnsi="Arial" w:cs="Arial"/>
          <w:b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 xml:space="preserve"> APROVADOS pela unanimidade dos vereadores. </w:t>
      </w:r>
    </w:p>
    <w:p w:rsidR="00CA5A98" w:rsidRPr="00CE0B03" w:rsidRDefault="00CA5A98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Pr="00CE0B03" w:rsidRDefault="006009E0" w:rsidP="006009E0">
      <w:pPr>
        <w:pStyle w:val="Corpodetexto"/>
        <w:rPr>
          <w:rFonts w:ascii="Arial" w:hAnsi="Arial" w:cs="Arial"/>
          <w:sz w:val="24"/>
          <w:szCs w:val="24"/>
        </w:rPr>
      </w:pPr>
    </w:p>
    <w:p w:rsidR="00230C10" w:rsidRPr="00CE0B03" w:rsidRDefault="00230C10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CE0B03" w:rsidRDefault="00CE0B03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Daniele Vieira de Menezes</w:t>
      </w:r>
    </w:p>
    <w:p w:rsidR="00B2730F" w:rsidRPr="00CE0B03" w:rsidRDefault="00CE0B03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Coordenadora do Setor de Técnica Legislativa</w:t>
      </w:r>
    </w:p>
    <w:p w:rsidR="00230C10" w:rsidRPr="00CE0B03" w:rsidRDefault="00230C10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230C10" w:rsidRPr="00CE0B03" w:rsidRDefault="00230C10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B11F44" w:rsidRPr="00CE0B03" w:rsidRDefault="000D1D5D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CE0B03">
        <w:rPr>
          <w:rFonts w:ascii="Arial" w:hAnsi="Arial" w:cs="Arial"/>
          <w:b/>
          <w:sz w:val="24"/>
          <w:szCs w:val="24"/>
        </w:rPr>
        <w:t>Alexandre Domingues Pereira de Souza</w:t>
      </w:r>
    </w:p>
    <w:p w:rsidR="00DB3B09" w:rsidRPr="00CE0B03" w:rsidRDefault="000D1D5D" w:rsidP="002C21DC">
      <w:pPr>
        <w:pStyle w:val="Ttulo10"/>
        <w:jc w:val="both"/>
        <w:rPr>
          <w:rFonts w:ascii="Arial" w:hAnsi="Arial" w:cs="Arial"/>
          <w:b w:val="0"/>
          <w:szCs w:val="24"/>
          <w:u w:val="none"/>
        </w:rPr>
      </w:pPr>
      <w:r w:rsidRPr="00CE0B03">
        <w:rPr>
          <w:rFonts w:ascii="Arial" w:hAnsi="Arial" w:cs="Arial"/>
          <w:b w:val="0"/>
          <w:szCs w:val="24"/>
          <w:u w:val="none"/>
        </w:rPr>
        <w:t>C</w:t>
      </w:r>
      <w:r w:rsidR="00963463" w:rsidRPr="00CE0B03">
        <w:rPr>
          <w:rFonts w:ascii="Arial" w:hAnsi="Arial" w:cs="Arial"/>
          <w:b w:val="0"/>
          <w:szCs w:val="24"/>
          <w:u w:val="none"/>
        </w:rPr>
        <w:t>oordenador</w:t>
      </w:r>
      <w:r w:rsidRPr="00CE0B03">
        <w:rPr>
          <w:rFonts w:ascii="Arial" w:hAnsi="Arial" w:cs="Arial"/>
          <w:b w:val="0"/>
          <w:szCs w:val="24"/>
          <w:u w:val="none"/>
        </w:rPr>
        <w:t xml:space="preserve"> d</w:t>
      </w:r>
      <w:r w:rsidR="00963463" w:rsidRPr="00CE0B03">
        <w:rPr>
          <w:rFonts w:ascii="Arial" w:hAnsi="Arial" w:cs="Arial"/>
          <w:b w:val="0"/>
          <w:szCs w:val="24"/>
          <w:u w:val="none"/>
        </w:rPr>
        <w:t>a</w:t>
      </w:r>
      <w:r w:rsidRPr="00CE0B03">
        <w:rPr>
          <w:rFonts w:ascii="Arial" w:hAnsi="Arial" w:cs="Arial"/>
          <w:b w:val="0"/>
          <w:szCs w:val="24"/>
          <w:u w:val="none"/>
        </w:rPr>
        <w:t xml:space="preserve"> Divisão Legislativa</w:t>
      </w:r>
    </w:p>
    <w:p w:rsidR="006009E0" w:rsidRPr="00CE0B03" w:rsidRDefault="006009E0" w:rsidP="006009E0">
      <w:pPr>
        <w:pStyle w:val="Corpodetexto"/>
        <w:rPr>
          <w:rFonts w:ascii="Arial" w:hAnsi="Arial" w:cs="Arial"/>
          <w:sz w:val="24"/>
          <w:szCs w:val="24"/>
        </w:rPr>
      </w:pPr>
    </w:p>
    <w:p w:rsidR="006009E0" w:rsidRPr="00CE0B03" w:rsidRDefault="006009E0" w:rsidP="006009E0">
      <w:pPr>
        <w:pStyle w:val="Corpodetexto"/>
        <w:rPr>
          <w:rFonts w:ascii="Arial" w:hAnsi="Arial" w:cs="Arial"/>
          <w:sz w:val="24"/>
          <w:szCs w:val="24"/>
        </w:rPr>
      </w:pPr>
    </w:p>
    <w:p w:rsidR="006009E0" w:rsidRPr="00CE0B03" w:rsidRDefault="006009E0" w:rsidP="006009E0">
      <w:pPr>
        <w:pStyle w:val="Corpodetexto"/>
        <w:rPr>
          <w:rFonts w:ascii="Arial" w:hAnsi="Arial" w:cs="Arial"/>
          <w:sz w:val="24"/>
          <w:szCs w:val="24"/>
        </w:rPr>
      </w:pPr>
    </w:p>
    <w:p w:rsidR="006009E0" w:rsidRPr="00CE0B03" w:rsidRDefault="006009E0" w:rsidP="006009E0">
      <w:pPr>
        <w:pStyle w:val="Corpodetexto"/>
        <w:rPr>
          <w:rFonts w:ascii="Arial" w:hAnsi="Arial" w:cs="Arial"/>
          <w:sz w:val="24"/>
          <w:szCs w:val="24"/>
        </w:rPr>
      </w:pPr>
    </w:p>
    <w:p w:rsidR="006009E0" w:rsidRPr="00CE0B03" w:rsidRDefault="006009E0" w:rsidP="006009E0">
      <w:pPr>
        <w:pStyle w:val="Corpodetexto"/>
        <w:rPr>
          <w:rFonts w:ascii="Arial" w:hAnsi="Arial" w:cs="Arial"/>
          <w:sz w:val="24"/>
          <w:szCs w:val="24"/>
        </w:rPr>
      </w:pPr>
    </w:p>
    <w:p w:rsidR="006009E0" w:rsidRPr="00CE0B03" w:rsidRDefault="006009E0" w:rsidP="006009E0">
      <w:pPr>
        <w:pStyle w:val="Corpodetexto"/>
        <w:rPr>
          <w:rFonts w:ascii="Arial" w:hAnsi="Arial" w:cs="Arial"/>
          <w:sz w:val="24"/>
          <w:szCs w:val="24"/>
        </w:rPr>
      </w:pPr>
    </w:p>
    <w:sectPr w:rsidR="006009E0" w:rsidRPr="00CE0B03" w:rsidSect="00B11F44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8A" w:rsidRDefault="0075158A">
      <w:r>
        <w:separator/>
      </w:r>
    </w:p>
  </w:endnote>
  <w:endnote w:type="continuationSeparator" w:id="0">
    <w:p w:rsidR="0075158A" w:rsidRDefault="0075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0D1D5D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75158A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307C65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307C65" w:rsidRPr="00AF17D2">
      <w:rPr>
        <w:color w:val="0000FF"/>
        <w:sz w:val="16"/>
        <w:szCs w:val="16"/>
        <w:u w:val="single"/>
        <w:lang w:eastAsia="pt-BR"/>
      </w:rPr>
      <w:t>botucatu.sp.gov.br</w:t>
    </w:r>
    <w:r w:rsidR="00307C65" w:rsidRPr="00AF17D2">
      <w:rPr>
        <w:color w:val="0000FF"/>
        <w:sz w:val="16"/>
        <w:szCs w:val="16"/>
        <w:lang w:eastAsia="pt-BR"/>
      </w:rPr>
      <w:t xml:space="preserve">  </w:t>
    </w:r>
    <w:r w:rsidR="00307C65" w:rsidRPr="00AF17D2">
      <w:rPr>
        <w:color w:val="000000"/>
        <w:sz w:val="16"/>
        <w:szCs w:val="16"/>
        <w:lang w:eastAsia="pt-BR"/>
      </w:rPr>
      <w:t>E-mail:</w:t>
    </w:r>
    <w:r w:rsidR="00307C65" w:rsidRPr="00AF17D2">
      <w:rPr>
        <w:color w:val="0000FF"/>
        <w:sz w:val="16"/>
        <w:szCs w:val="16"/>
        <w:lang w:eastAsia="pt-BR"/>
      </w:rPr>
      <w:t xml:space="preserve"> </w:t>
    </w:r>
    <w:r w:rsidR="00307C65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8A" w:rsidRDefault="0075158A">
      <w:r>
        <w:separator/>
      </w:r>
    </w:p>
  </w:footnote>
  <w:footnote w:type="continuationSeparator" w:id="0">
    <w:p w:rsidR="0075158A" w:rsidRDefault="0075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0D1D5D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4751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17967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0D1D5D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5F435190"/>
    <w:multiLevelType w:val="hybridMultilevel"/>
    <w:tmpl w:val="830E1250"/>
    <w:lvl w:ilvl="0" w:tplc="4E1634A0">
      <w:start w:val="1"/>
      <w:numFmt w:val="decimal"/>
      <w:lvlText w:val="%1."/>
      <w:lvlJc w:val="left"/>
      <w:pPr>
        <w:ind w:left="720" w:hanging="360"/>
      </w:pPr>
    </w:lvl>
    <w:lvl w:ilvl="1" w:tplc="2460BB3E">
      <w:start w:val="1"/>
      <w:numFmt w:val="lowerLetter"/>
      <w:lvlText w:val="%2."/>
      <w:lvlJc w:val="left"/>
      <w:pPr>
        <w:ind w:left="1440" w:hanging="360"/>
      </w:pPr>
    </w:lvl>
    <w:lvl w:ilvl="2" w:tplc="DBC21BB0" w:tentative="1">
      <w:start w:val="1"/>
      <w:numFmt w:val="lowerRoman"/>
      <w:lvlText w:val="%3."/>
      <w:lvlJc w:val="right"/>
      <w:pPr>
        <w:ind w:left="2160" w:hanging="180"/>
      </w:pPr>
    </w:lvl>
    <w:lvl w:ilvl="3" w:tplc="B7D88E08" w:tentative="1">
      <w:start w:val="1"/>
      <w:numFmt w:val="decimal"/>
      <w:lvlText w:val="%4."/>
      <w:lvlJc w:val="left"/>
      <w:pPr>
        <w:ind w:left="2880" w:hanging="360"/>
      </w:pPr>
    </w:lvl>
    <w:lvl w:ilvl="4" w:tplc="476690FA" w:tentative="1">
      <w:start w:val="1"/>
      <w:numFmt w:val="lowerLetter"/>
      <w:lvlText w:val="%5."/>
      <w:lvlJc w:val="left"/>
      <w:pPr>
        <w:ind w:left="3600" w:hanging="360"/>
      </w:pPr>
    </w:lvl>
    <w:lvl w:ilvl="5" w:tplc="3266DA0A" w:tentative="1">
      <w:start w:val="1"/>
      <w:numFmt w:val="lowerRoman"/>
      <w:lvlText w:val="%6."/>
      <w:lvlJc w:val="right"/>
      <w:pPr>
        <w:ind w:left="4320" w:hanging="180"/>
      </w:pPr>
    </w:lvl>
    <w:lvl w:ilvl="6" w:tplc="609467AA" w:tentative="1">
      <w:start w:val="1"/>
      <w:numFmt w:val="decimal"/>
      <w:lvlText w:val="%7."/>
      <w:lvlJc w:val="left"/>
      <w:pPr>
        <w:ind w:left="5040" w:hanging="360"/>
      </w:pPr>
    </w:lvl>
    <w:lvl w:ilvl="7" w:tplc="835C09B6" w:tentative="1">
      <w:start w:val="1"/>
      <w:numFmt w:val="lowerLetter"/>
      <w:lvlText w:val="%8."/>
      <w:lvlJc w:val="left"/>
      <w:pPr>
        <w:ind w:left="5760" w:hanging="360"/>
      </w:pPr>
    </w:lvl>
    <w:lvl w:ilvl="8" w:tplc="E64A3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1961"/>
    <w:multiLevelType w:val="hybridMultilevel"/>
    <w:tmpl w:val="9CE6A7CE"/>
    <w:lvl w:ilvl="0" w:tplc="255A6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2C2D0E" w:tentative="1">
      <w:start w:val="1"/>
      <w:numFmt w:val="lowerLetter"/>
      <w:lvlText w:val="%2."/>
      <w:lvlJc w:val="left"/>
      <w:pPr>
        <w:ind w:left="1440" w:hanging="360"/>
      </w:pPr>
    </w:lvl>
    <w:lvl w:ilvl="2" w:tplc="D5E41780" w:tentative="1">
      <w:start w:val="1"/>
      <w:numFmt w:val="lowerRoman"/>
      <w:lvlText w:val="%3."/>
      <w:lvlJc w:val="right"/>
      <w:pPr>
        <w:ind w:left="2160" w:hanging="180"/>
      </w:pPr>
    </w:lvl>
    <w:lvl w:ilvl="3" w:tplc="EECCA5C6" w:tentative="1">
      <w:start w:val="1"/>
      <w:numFmt w:val="decimal"/>
      <w:lvlText w:val="%4."/>
      <w:lvlJc w:val="left"/>
      <w:pPr>
        <w:ind w:left="2880" w:hanging="360"/>
      </w:pPr>
    </w:lvl>
    <w:lvl w:ilvl="4" w:tplc="233CF5A8" w:tentative="1">
      <w:start w:val="1"/>
      <w:numFmt w:val="lowerLetter"/>
      <w:lvlText w:val="%5."/>
      <w:lvlJc w:val="left"/>
      <w:pPr>
        <w:ind w:left="3600" w:hanging="360"/>
      </w:pPr>
    </w:lvl>
    <w:lvl w:ilvl="5" w:tplc="C81440A2" w:tentative="1">
      <w:start w:val="1"/>
      <w:numFmt w:val="lowerRoman"/>
      <w:lvlText w:val="%6."/>
      <w:lvlJc w:val="right"/>
      <w:pPr>
        <w:ind w:left="4320" w:hanging="180"/>
      </w:pPr>
    </w:lvl>
    <w:lvl w:ilvl="6" w:tplc="E12868B0" w:tentative="1">
      <w:start w:val="1"/>
      <w:numFmt w:val="decimal"/>
      <w:lvlText w:val="%7."/>
      <w:lvlJc w:val="left"/>
      <w:pPr>
        <w:ind w:left="5040" w:hanging="360"/>
      </w:pPr>
    </w:lvl>
    <w:lvl w:ilvl="7" w:tplc="8806E254" w:tentative="1">
      <w:start w:val="1"/>
      <w:numFmt w:val="lowerLetter"/>
      <w:lvlText w:val="%8."/>
      <w:lvlJc w:val="left"/>
      <w:pPr>
        <w:ind w:left="5760" w:hanging="360"/>
      </w:pPr>
    </w:lvl>
    <w:lvl w:ilvl="8" w:tplc="59904F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0687B"/>
    <w:rsid w:val="00025538"/>
    <w:rsid w:val="00054671"/>
    <w:rsid w:val="0006020E"/>
    <w:rsid w:val="00080E53"/>
    <w:rsid w:val="000A3974"/>
    <w:rsid w:val="000A4924"/>
    <w:rsid w:val="000A7242"/>
    <w:rsid w:val="000B1A0F"/>
    <w:rsid w:val="000B4A8C"/>
    <w:rsid w:val="000D1D5D"/>
    <w:rsid w:val="0015357B"/>
    <w:rsid w:val="00154CD2"/>
    <w:rsid w:val="00170F18"/>
    <w:rsid w:val="00173AF5"/>
    <w:rsid w:val="001C0DFC"/>
    <w:rsid w:val="001E7894"/>
    <w:rsid w:val="00213791"/>
    <w:rsid w:val="00230C10"/>
    <w:rsid w:val="002C010E"/>
    <w:rsid w:val="002C1545"/>
    <w:rsid w:val="002C21DC"/>
    <w:rsid w:val="002C37D3"/>
    <w:rsid w:val="00307C65"/>
    <w:rsid w:val="0032210C"/>
    <w:rsid w:val="00361C2D"/>
    <w:rsid w:val="00381EA2"/>
    <w:rsid w:val="003A067B"/>
    <w:rsid w:val="003C557F"/>
    <w:rsid w:val="00456AF1"/>
    <w:rsid w:val="004902B0"/>
    <w:rsid w:val="004D33EB"/>
    <w:rsid w:val="00506D1C"/>
    <w:rsid w:val="0051442A"/>
    <w:rsid w:val="00537CC9"/>
    <w:rsid w:val="00571EDE"/>
    <w:rsid w:val="005D2DED"/>
    <w:rsid w:val="005D40D8"/>
    <w:rsid w:val="005E35CE"/>
    <w:rsid w:val="005F57F8"/>
    <w:rsid w:val="006009E0"/>
    <w:rsid w:val="00626227"/>
    <w:rsid w:val="006A681F"/>
    <w:rsid w:val="0075158A"/>
    <w:rsid w:val="007947D8"/>
    <w:rsid w:val="007959FB"/>
    <w:rsid w:val="007A0F85"/>
    <w:rsid w:val="007B4FFE"/>
    <w:rsid w:val="008077EE"/>
    <w:rsid w:val="0082075C"/>
    <w:rsid w:val="00823553"/>
    <w:rsid w:val="0082658D"/>
    <w:rsid w:val="008C387D"/>
    <w:rsid w:val="008D1DC5"/>
    <w:rsid w:val="008E03C2"/>
    <w:rsid w:val="009309CC"/>
    <w:rsid w:val="00963463"/>
    <w:rsid w:val="00975051"/>
    <w:rsid w:val="009878DB"/>
    <w:rsid w:val="009B1DA0"/>
    <w:rsid w:val="009E2EC9"/>
    <w:rsid w:val="009E2F28"/>
    <w:rsid w:val="009E571E"/>
    <w:rsid w:val="009F43FF"/>
    <w:rsid w:val="00A07463"/>
    <w:rsid w:val="00A4556D"/>
    <w:rsid w:val="00A95A81"/>
    <w:rsid w:val="00AD0218"/>
    <w:rsid w:val="00AF17D2"/>
    <w:rsid w:val="00B11F44"/>
    <w:rsid w:val="00B2730F"/>
    <w:rsid w:val="00B847F7"/>
    <w:rsid w:val="00BD47B2"/>
    <w:rsid w:val="00BD64B3"/>
    <w:rsid w:val="00BE3086"/>
    <w:rsid w:val="00BF52E5"/>
    <w:rsid w:val="00C025C5"/>
    <w:rsid w:val="00C22D1C"/>
    <w:rsid w:val="00C30944"/>
    <w:rsid w:val="00C34284"/>
    <w:rsid w:val="00C41CA5"/>
    <w:rsid w:val="00C74FF4"/>
    <w:rsid w:val="00CA5A98"/>
    <w:rsid w:val="00CE0B03"/>
    <w:rsid w:val="00D50B14"/>
    <w:rsid w:val="00DA1E6A"/>
    <w:rsid w:val="00DB3B09"/>
    <w:rsid w:val="00DC7BBE"/>
    <w:rsid w:val="00E62A88"/>
    <w:rsid w:val="00E73702"/>
    <w:rsid w:val="00F04F8B"/>
    <w:rsid w:val="00F27AEF"/>
    <w:rsid w:val="00F72ED4"/>
    <w:rsid w:val="00FC2861"/>
    <w:rsid w:val="00FF1D0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25669D-E570-4B64-83CC-10176A92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B1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1816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47</cp:revision>
  <cp:lastPrinted>1995-11-21T19:41:00Z</cp:lastPrinted>
  <dcterms:created xsi:type="dcterms:W3CDTF">2020-07-10T14:12:00Z</dcterms:created>
  <dcterms:modified xsi:type="dcterms:W3CDTF">2025-06-26T13:35:00Z</dcterms:modified>
</cp:coreProperties>
</file>